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035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noWrap w:val="0"/>
            <w:vAlign w:val="center"/>
          </w:tcPr>
          <w:p w14:paraId="124709AC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7" w:name="_GoBack"/>
            <w:bookmarkEnd w:id="57"/>
          </w:p>
          <w:p w14:paraId="388A0DD9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6C7B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0DA2E92C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01EF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1641C7A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2493043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10B7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6E9E3F37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F5E49B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8D4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610E02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365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86BEEC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1275D57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446A273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5"/>
          </w:p>
        </w:tc>
      </w:tr>
      <w:tr w14:paraId="10BC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76B82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065A8D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0EED34F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6E29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13B2E4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77B1A66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C6E655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0728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423126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627698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4DA321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108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DA2FE5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056E186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2E15C0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94A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74AB41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1C5C22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1641C0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E1E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4D2B27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0AA7FD4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4A34B2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2025年10月30日</w:t>
            </w:r>
            <w:bookmarkEnd w:id="8"/>
          </w:p>
        </w:tc>
      </w:tr>
    </w:tbl>
    <w:p w14:paraId="129194F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F3D60A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FF33E9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F6088B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5268702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7313E75A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noWrap w:val="0"/>
            <w:vAlign w:val="bottom"/>
          </w:tcPr>
          <w:p w14:paraId="60C9D8CC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00488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44A1A2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559BC4C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7EFE524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6B2AB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1CF487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216D392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30728C9A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17C75B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87E076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27019DA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1243E9E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28B62DF7">
      <w:pPr>
        <w:rPr>
          <w:rFonts w:hint="eastAsia" w:ascii="宋体" w:hAnsi="宋体"/>
          <w:sz w:val="32"/>
          <w:szCs w:val="32"/>
        </w:rPr>
      </w:pPr>
    </w:p>
    <w:p w14:paraId="6AA4008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3F07BF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F290AC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CA8C1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_Toc16611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9B2F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_Toc15536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_Toc15536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785C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_Toc6383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2120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_Toc18286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662D7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_Toc7087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_Toc7087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6454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_Toc17251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D07DB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_Toc21453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90CE0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_Toc27948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_Toc27948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E16F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_Toc23979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DDB5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_Toc16653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54B0D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_Toc30775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7CF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_Toc28402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AFE9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窗构造</w:t>
      </w:r>
      <w:r>
        <w:tab/>
      </w:r>
      <w:r>
        <w:fldChar w:fldCharType="begin"/>
      </w:r>
      <w:r>
        <w:instrText xml:space="preserve"> PAGEREF _Toc13703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516B8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_Toc9003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_Toc9003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2C4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_Toc4360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FE73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_Toc29250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B16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_Toc8336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01A2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_Toc26727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DF44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_Toc32399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54B7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33D6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_Toc16177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542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_Toc13070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5606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0B26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_Toc20664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2515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_Toc21178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EB9AE8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1703DD74">
      <w:pPr>
        <w:pStyle w:val="2"/>
        <w:widowControl w:val="0"/>
        <w:jc w:val="both"/>
        <w:rPr>
          <w:kern w:val="2"/>
          <w:szCs w:val="24"/>
        </w:rPr>
      </w:pPr>
      <w:bookmarkStart w:id="12" w:name="_Toc16611"/>
      <w:bookmarkStart w:id="13" w:name="_Toc4944717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6A9D2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609223C5">
            <w:r>
              <w:t>地理位置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0AC311D9">
            <w:r>
              <w:t>北京-北京</w:t>
            </w:r>
          </w:p>
        </w:tc>
      </w:tr>
      <w:tr w14:paraId="1873E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0BAAEF4F">
            <w:r>
              <w:t>气候分区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67A11CF5">
            <w:bookmarkStart w:id="14" w:name="气候分区"/>
            <w:r>
              <w:t>严寒C区</w:t>
            </w:r>
            <w:bookmarkEnd w:id="14"/>
          </w:p>
        </w:tc>
      </w:tr>
      <w:tr w14:paraId="4087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53AAB7E7">
            <w:r>
              <w:t>北纬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5C022CC5">
            <w:bookmarkStart w:id="15" w:name="纬度"/>
            <w:r>
              <w:t>41.00</w:t>
            </w:r>
            <w:bookmarkEnd w:id="15"/>
          </w:p>
        </w:tc>
      </w:tr>
      <w:tr w14:paraId="1E57D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077E2D53">
            <w:r>
              <w:t>东经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46B49FF1">
            <w:bookmarkStart w:id="16" w:name="经度"/>
            <w:r>
              <w:t>123.00</w:t>
            </w:r>
            <w:bookmarkEnd w:id="16"/>
          </w:p>
        </w:tc>
      </w:tr>
      <w:tr w14:paraId="6AF2B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13B5D76A">
            <w:r>
              <w:t>建筑名称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4AFED230">
            <w:bookmarkStart w:id="17" w:name="项目名称＃2"/>
            <w:bookmarkEnd w:id="17"/>
          </w:p>
        </w:tc>
      </w:tr>
      <w:tr w14:paraId="1B85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7D7B90D1">
            <w:r>
              <w:t>建筑类型</w:t>
            </w:r>
          </w:p>
        </w:tc>
        <w:tc>
          <w:tcPr>
            <w:tcW w:w="3101" w:type="dxa"/>
            <w:noWrap w:val="0"/>
            <w:vAlign w:val="center"/>
          </w:tcPr>
          <w:p w14:paraId="7A14F1D4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noWrap w:val="0"/>
            <w:vAlign w:val="center"/>
          </w:tcPr>
          <w:p w14:paraId="1605B1B7"/>
        </w:tc>
      </w:tr>
      <w:tr w14:paraId="43E40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7883F26D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noWrap w:val="0"/>
            <w:vAlign w:val="center"/>
          </w:tcPr>
          <w:p w14:paraId="619F8B13">
            <w:r>
              <w:t xml:space="preserve">地上 </w:t>
            </w:r>
            <w:bookmarkStart w:id="19" w:name="地上建筑面积"/>
            <w:r>
              <w:t>2977.27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noWrap w:val="0"/>
            <w:vAlign w:val="center"/>
          </w:tcPr>
          <w:p w14:paraId="046983E5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1FB5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6856BC72">
            <w:r>
              <w:t>建筑高度</w:t>
            </w:r>
          </w:p>
        </w:tc>
        <w:tc>
          <w:tcPr>
            <w:tcW w:w="3101" w:type="dxa"/>
            <w:noWrap w:val="0"/>
            <w:vAlign w:val="center"/>
          </w:tcPr>
          <w:p w14:paraId="21B8E880">
            <w:r>
              <w:t xml:space="preserve">地上 </w:t>
            </w:r>
            <w:bookmarkStart w:id="21" w:name="地上建筑高度"/>
            <w:r>
              <w:t>9.00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noWrap w:val="0"/>
            <w:vAlign w:val="center"/>
          </w:tcPr>
          <w:p w14:paraId="526799BC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039FE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28567743">
            <w:r>
              <w:t>建筑层数</w:t>
            </w:r>
          </w:p>
        </w:tc>
        <w:tc>
          <w:tcPr>
            <w:tcW w:w="3101" w:type="dxa"/>
            <w:noWrap w:val="0"/>
            <w:vAlign w:val="center"/>
          </w:tcPr>
          <w:p w14:paraId="41FF4B6D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noWrap w:val="0"/>
            <w:vAlign w:val="center"/>
          </w:tcPr>
          <w:p w14:paraId="765EBF6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18C5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noWrap w:val="0"/>
            <w:vAlign w:val="center"/>
          </w:tcPr>
          <w:p w14:paraId="57C351E5">
            <w:r>
              <w:t>北向角度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 w14:paraId="1B2F07BA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27648914">
      <w:pPr>
        <w:pStyle w:val="2"/>
      </w:pPr>
      <w:bookmarkStart w:id="26" w:name="_Toc15536"/>
      <w:r>
        <w:rPr>
          <w:rFonts w:hint="eastAsia"/>
        </w:rPr>
        <w:t>气象</w:t>
      </w:r>
      <w:r>
        <w:t>数据</w:t>
      </w:r>
      <w:bookmarkEnd w:id="26"/>
    </w:p>
    <w:p w14:paraId="3B484336">
      <w:pPr>
        <w:pStyle w:val="4"/>
      </w:pPr>
      <w:bookmarkStart w:id="27" w:name="_Toc6383"/>
      <w:r>
        <w:rPr>
          <w:rFonts w:hint="eastAsia"/>
        </w:rPr>
        <w:t>气象地点</w:t>
      </w:r>
      <w:bookmarkEnd w:id="27"/>
    </w:p>
    <w:p w14:paraId="1EED900F">
      <w:pPr>
        <w:pStyle w:val="3"/>
        <w:ind w:firstLine="420"/>
        <w:rPr>
          <w:lang w:val="en-US"/>
        </w:rPr>
      </w:pPr>
      <w:bookmarkStart w:id="28" w:name="气象数据来源"/>
      <w:r>
        <w:t>辽宁-本溪, 《建筑节能气象参数标准》JGJ346-2014</w:t>
      </w:r>
      <w:bookmarkEnd w:id="28"/>
    </w:p>
    <w:p w14:paraId="1DD5215E">
      <w:pPr>
        <w:pStyle w:val="4"/>
      </w:pPr>
      <w:bookmarkStart w:id="29" w:name="_Toc18286"/>
      <w:r>
        <w:rPr>
          <w:rFonts w:hint="eastAsia"/>
        </w:rPr>
        <w:t>逐</w:t>
      </w:r>
      <w:r>
        <w:t>日干球温度表</w:t>
      </w:r>
      <w:bookmarkEnd w:id="29"/>
    </w:p>
    <w:p w14:paraId="7207E7EF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114300" distR="114300">
            <wp:extent cx="5667375" cy="2600325"/>
            <wp:effectExtent l="0" t="0" r="9525" b="9525"/>
            <wp:docPr id="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17C43">
      <w:pPr>
        <w:pStyle w:val="4"/>
      </w:pPr>
      <w:bookmarkStart w:id="31" w:name="日最小干球温度变化表"/>
      <w:bookmarkEnd w:id="31"/>
      <w:bookmarkStart w:id="32" w:name="_Toc708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466B3DEB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114300" distR="114300">
            <wp:extent cx="5667375" cy="2343150"/>
            <wp:effectExtent l="0" t="0" r="9525" b="0"/>
            <wp:docPr id="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CAE8">
      <w:pPr>
        <w:pStyle w:val="4"/>
      </w:pPr>
      <w:bookmarkStart w:id="34" w:name="_Toc1725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3DA1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C058B4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44291D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4C80A6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6FABA4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5FF393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681E9E">
            <w:pPr>
              <w:jc w:val="center"/>
            </w:pPr>
            <w:r>
              <w:t>焓值(kj/kg)</w:t>
            </w:r>
          </w:p>
        </w:tc>
      </w:tr>
      <w:tr w14:paraId="08702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34F21F5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5FBACA85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4C73EF70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1C78BFD9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05090C20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6BA0B01B">
            <w:r>
              <w:t>55.4</w:t>
            </w:r>
          </w:p>
        </w:tc>
      </w:tr>
      <w:tr w14:paraId="1760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6FF0B3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338C0ADD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4B6B51A2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16E4C2B6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03C82E4D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5DFEA0DC">
            <w:r>
              <w:t>-35.1</w:t>
            </w:r>
          </w:p>
        </w:tc>
      </w:tr>
    </w:tbl>
    <w:p w14:paraId="07C30642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57503536">
      <w:pPr>
        <w:pStyle w:val="2"/>
      </w:pPr>
      <w:bookmarkStart w:id="36" w:name="_Toc21453"/>
      <w:r>
        <w:rPr>
          <w:rFonts w:hint="eastAsia"/>
        </w:rPr>
        <w:t>软件介绍</w:t>
      </w:r>
      <w:bookmarkEnd w:id="36"/>
    </w:p>
    <w:p w14:paraId="21DDEF04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DC0049D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21A6A88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33D102A">
      <w:pPr>
        <w:pStyle w:val="2"/>
      </w:pPr>
      <w:bookmarkStart w:id="38" w:name="_Toc27948"/>
      <w:r>
        <w:rPr>
          <w:rFonts w:hint="eastAsia"/>
        </w:rPr>
        <w:t>围护</w:t>
      </w:r>
      <w:r>
        <w:t>结构</w:t>
      </w:r>
      <w:bookmarkEnd w:id="38"/>
    </w:p>
    <w:p w14:paraId="343F573E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3979"/>
      <w:r>
        <w:rPr>
          <w:kern w:val="2"/>
          <w:szCs w:val="24"/>
          <w:lang w:val="en-US"/>
        </w:rPr>
        <w:t>外墙构造</w:t>
      </w:r>
      <w:bookmarkEnd w:id="40"/>
    </w:p>
    <w:p w14:paraId="5747F53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3FF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BB201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2D3420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1382B1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21294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FE4B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4AD83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507F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6CF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D05061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E89BDE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EF651A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67EF13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8727FD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C70AE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5B7BAE">
            <w:pPr>
              <w:jc w:val="center"/>
            </w:pPr>
            <w:r>
              <w:t>D=R*S</w:t>
            </w:r>
          </w:p>
        </w:tc>
      </w:tr>
      <w:tr w14:paraId="0330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6E5B2D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77DDD003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7304741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78EF72C7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54D53FD0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21EEC85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62185B5D">
            <w:pPr>
              <w:jc w:val="right"/>
            </w:pPr>
            <w:r>
              <w:t>0.494</w:t>
            </w:r>
          </w:p>
        </w:tc>
      </w:tr>
      <w:tr w14:paraId="1700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44C46F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1F66D3F4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64D16B36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77B8B18E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2FAB4D0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8F7FE68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0212DE4E">
            <w:pPr>
              <w:jc w:val="right"/>
            </w:pPr>
            <w:r>
              <w:t>0.700</w:t>
            </w:r>
          </w:p>
        </w:tc>
      </w:tr>
      <w:tr w14:paraId="551E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9D7CE5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77F4A33A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284B89A9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723ADECE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318B140C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2E3491EB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2FB1E970">
            <w:pPr>
              <w:jc w:val="right"/>
            </w:pPr>
            <w:r>
              <w:t>1.500</w:t>
            </w:r>
          </w:p>
        </w:tc>
      </w:tr>
      <w:tr w14:paraId="4F6E8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12F365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522FCEE4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1CE25952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5E57C025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FE6278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B30F1DA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3A2B3685">
            <w:pPr>
              <w:jc w:val="right"/>
            </w:pPr>
            <w:r>
              <w:t>0.839</w:t>
            </w:r>
          </w:p>
        </w:tc>
      </w:tr>
      <w:tr w14:paraId="07CC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9A44BD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453C6067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0936556A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1BBE30B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2C1371A7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C5D7840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0A9CFBBE">
            <w:pPr>
              <w:jc w:val="right"/>
            </w:pPr>
            <w:r>
              <w:t>9.360</w:t>
            </w:r>
          </w:p>
        </w:tc>
      </w:tr>
      <w:tr w14:paraId="7F0AD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73691B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2090B4B7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6821579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8DF27E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D08CAC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E87E3EB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45786C84">
            <w:pPr>
              <w:jc w:val="right"/>
            </w:pPr>
            <w:r>
              <w:t>12.893</w:t>
            </w:r>
          </w:p>
        </w:tc>
      </w:tr>
      <w:tr w14:paraId="315BC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E831DC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AEC80E6">
            <w:pPr>
              <w:jc w:val="center"/>
            </w:pPr>
            <w:r>
              <w:t>0.11</w:t>
            </w:r>
          </w:p>
        </w:tc>
      </w:tr>
    </w:tbl>
    <w:p w14:paraId="2BE6B266">
      <w:pPr>
        <w:pStyle w:val="4"/>
        <w:widowControl w:val="0"/>
        <w:rPr>
          <w:kern w:val="2"/>
          <w:szCs w:val="24"/>
          <w:lang w:val="en-US"/>
        </w:rPr>
      </w:pPr>
      <w:bookmarkStart w:id="41" w:name="_Toc16653"/>
      <w:r>
        <w:rPr>
          <w:kern w:val="2"/>
          <w:szCs w:val="24"/>
          <w:lang w:val="en-US"/>
        </w:rPr>
        <w:t>挑空楼板构造</w:t>
      </w:r>
      <w:bookmarkEnd w:id="41"/>
    </w:p>
    <w:p w14:paraId="3F16D90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EFE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9B7C7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9D73BE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D27698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C0D95F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3376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191F6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D488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93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F01EBE9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41999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94660A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4938AE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65025B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A92D9A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33E6A1">
            <w:pPr>
              <w:jc w:val="center"/>
            </w:pPr>
            <w:r>
              <w:t>D=R*S</w:t>
            </w:r>
          </w:p>
        </w:tc>
      </w:tr>
      <w:tr w14:paraId="6C857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AAAE67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4795C52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18ED9B9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41A0CFF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0544306D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23D34C2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F68EF6D">
            <w:pPr>
              <w:jc w:val="right"/>
            </w:pPr>
            <w:r>
              <w:t>0.245</w:t>
            </w:r>
          </w:p>
        </w:tc>
      </w:tr>
      <w:tr w14:paraId="56BE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64050B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4747D072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F7F6171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2E3A060C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2DF5CF3F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3A04EA9E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2817B9F0">
            <w:pPr>
              <w:jc w:val="right"/>
            </w:pPr>
            <w:r>
              <w:t>0.900</w:t>
            </w:r>
          </w:p>
        </w:tc>
      </w:tr>
      <w:tr w14:paraId="38ADC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B12A4C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72A303D2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42BC0A1F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0E8BEDD7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6B72540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9D0642C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143F4ABB">
            <w:pPr>
              <w:jc w:val="right"/>
            </w:pPr>
            <w:r>
              <w:t>1.186</w:t>
            </w:r>
          </w:p>
        </w:tc>
      </w:tr>
      <w:tr w14:paraId="016A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F32451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7B04466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46C29B5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18B23992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50F44A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0A27137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62B2A30A">
            <w:pPr>
              <w:jc w:val="right"/>
            </w:pPr>
            <w:r>
              <w:t>0.240</w:t>
            </w:r>
          </w:p>
        </w:tc>
      </w:tr>
      <w:tr w14:paraId="35B4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B76AD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FB747DC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5D12CFB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D48187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32B021F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37729F9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4FCC759F">
            <w:pPr>
              <w:jc w:val="right"/>
            </w:pPr>
            <w:r>
              <w:t>2.570</w:t>
            </w:r>
          </w:p>
        </w:tc>
      </w:tr>
      <w:tr w14:paraId="78C9C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FCB80F4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7A4328B">
            <w:pPr>
              <w:jc w:val="center"/>
            </w:pPr>
            <w:r>
              <w:t>0.33</w:t>
            </w:r>
          </w:p>
        </w:tc>
      </w:tr>
    </w:tbl>
    <w:p w14:paraId="52A6837C">
      <w:pPr>
        <w:pStyle w:val="4"/>
        <w:widowControl w:val="0"/>
        <w:rPr>
          <w:kern w:val="2"/>
          <w:szCs w:val="24"/>
          <w:lang w:val="en-US"/>
        </w:rPr>
      </w:pPr>
      <w:bookmarkStart w:id="42" w:name="_Toc30775"/>
      <w:r>
        <w:rPr>
          <w:kern w:val="2"/>
          <w:szCs w:val="24"/>
          <w:lang w:val="en-US"/>
        </w:rPr>
        <w:t>楼板构造</w:t>
      </w:r>
      <w:bookmarkEnd w:id="42"/>
    </w:p>
    <w:p w14:paraId="2635735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99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77ED234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C1646E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AC467F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ED952E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BF4A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FE972A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2A60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00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4D706C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35EF8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C4D36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9E0AD9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56EEC4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E171D7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BC3E4B">
            <w:pPr>
              <w:jc w:val="center"/>
            </w:pPr>
            <w:r>
              <w:t>D=R*S</w:t>
            </w:r>
          </w:p>
        </w:tc>
      </w:tr>
      <w:tr w14:paraId="0F283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12CD39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5663824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148B532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483752C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273A19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E6CA5A5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24A88686">
            <w:pPr>
              <w:jc w:val="right"/>
            </w:pPr>
            <w:r>
              <w:t>0.489</w:t>
            </w:r>
          </w:p>
        </w:tc>
      </w:tr>
      <w:tr w14:paraId="1D609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4D0CEA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65A01A7E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43743AC7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3BBF95C0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EACA3C0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9229273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72A53017">
            <w:pPr>
              <w:jc w:val="right"/>
            </w:pPr>
            <w:r>
              <w:t>2.372</w:t>
            </w:r>
          </w:p>
        </w:tc>
      </w:tr>
      <w:tr w14:paraId="59D0D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714D90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3570B59B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F6A7103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584386E9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803A40E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DF107E9">
            <w:pPr>
              <w:jc w:val="right"/>
            </w:pPr>
            <w:r>
              <w:t>0.049</w:t>
            </w:r>
          </w:p>
        </w:tc>
        <w:tc>
          <w:tcPr>
            <w:tcW w:w="0" w:type="auto"/>
            <w:noWrap w:val="0"/>
            <w:vAlign w:val="center"/>
          </w:tcPr>
          <w:p w14:paraId="560E18B2">
            <w:pPr>
              <w:jc w:val="right"/>
            </w:pPr>
            <w:r>
              <w:t>0.479</w:t>
            </w:r>
          </w:p>
        </w:tc>
      </w:tr>
      <w:tr w14:paraId="21991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3223BD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7E4B06DB">
            <w:pPr>
              <w:jc w:val="right"/>
            </w:pPr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4D185A6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BB53C0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C3A3FA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15FCC9A">
            <w:pPr>
              <w:jc w:val="right"/>
            </w:pPr>
            <w:r>
              <w:t>0.230</w:t>
            </w:r>
          </w:p>
        </w:tc>
        <w:tc>
          <w:tcPr>
            <w:tcW w:w="0" w:type="auto"/>
            <w:noWrap w:val="0"/>
            <w:vAlign w:val="center"/>
          </w:tcPr>
          <w:p w14:paraId="400A0D7F">
            <w:pPr>
              <w:jc w:val="right"/>
            </w:pPr>
            <w:r>
              <w:t>3.341</w:t>
            </w:r>
          </w:p>
        </w:tc>
      </w:tr>
      <w:tr w14:paraId="17D61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05DF7B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56B1CD0">
            <w:pPr>
              <w:jc w:val="center"/>
            </w:pPr>
            <w:r>
              <w:t>2.22</w:t>
            </w:r>
          </w:p>
        </w:tc>
      </w:tr>
    </w:tbl>
    <w:p w14:paraId="1E063B89">
      <w:pPr>
        <w:pStyle w:val="4"/>
        <w:widowControl w:val="0"/>
        <w:rPr>
          <w:kern w:val="2"/>
          <w:szCs w:val="24"/>
          <w:lang w:val="en-US"/>
        </w:rPr>
      </w:pPr>
      <w:bookmarkStart w:id="43" w:name="_Toc28402"/>
      <w:r>
        <w:rPr>
          <w:kern w:val="2"/>
          <w:szCs w:val="24"/>
          <w:lang w:val="en-US"/>
        </w:rPr>
        <w:t>门构造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120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625AB85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98EAF7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3BD9B9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AF9CCA">
            <w:pPr>
              <w:jc w:val="center"/>
            </w:pPr>
            <w:r>
              <w:t>备注</w:t>
            </w:r>
          </w:p>
        </w:tc>
      </w:tr>
      <w:tr w14:paraId="49FA1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1C8D5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3C296DD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1BB5FC3B">
            <w:r>
              <w:t>1.100</w:t>
            </w:r>
          </w:p>
        </w:tc>
        <w:tc>
          <w:tcPr>
            <w:tcW w:w="0" w:type="auto"/>
            <w:noWrap w:val="0"/>
            <w:vAlign w:val="center"/>
          </w:tcPr>
          <w:p w14:paraId="105C875E"/>
        </w:tc>
      </w:tr>
    </w:tbl>
    <w:p w14:paraId="35635159">
      <w:pPr>
        <w:pStyle w:val="4"/>
      </w:pPr>
      <w:bookmarkStart w:id="44" w:name="_Toc13703"/>
      <w:r>
        <w:t>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BA8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D5FBDBF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AF5B1F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79294F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F4F635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C22E46">
            <w:pPr>
              <w:jc w:val="center"/>
            </w:pPr>
            <w:r>
              <w:t>可见光透射比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290192">
            <w:pPr>
              <w:jc w:val="center"/>
            </w:pPr>
            <w:r>
              <w:t>备注</w:t>
            </w:r>
          </w:p>
        </w:tc>
      </w:tr>
      <w:tr w14:paraId="63EBF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1C2469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8FEF28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2D7F2C6E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6B9443C4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CD45398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245B0E4B">
            <w:r>
              <w:t>遮阳系数及可见光透过率可通过选用不同膜系的Low-e玻璃进行调整</w:t>
            </w:r>
          </w:p>
        </w:tc>
      </w:tr>
      <w:tr w14:paraId="027F7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E92F05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2BA18CD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4A3CAB10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5D9984D6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0F21275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02E84D36">
            <w:r>
              <w:t>遮阳系数及可见光透过率可通过选用不同膜系的Low-e玻璃进行调整</w:t>
            </w:r>
          </w:p>
        </w:tc>
      </w:tr>
      <w:tr w14:paraId="66D67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1A3C5CB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B86CDF6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46922D3A">
            <w:r>
              <w:t>0.590</w:t>
            </w:r>
          </w:p>
        </w:tc>
        <w:tc>
          <w:tcPr>
            <w:tcW w:w="0" w:type="auto"/>
            <w:noWrap w:val="0"/>
            <w:vAlign w:val="center"/>
          </w:tcPr>
          <w:p w14:paraId="68C5106A"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DB3C16A">
            <w:r>
              <w:t>0.640</w:t>
            </w:r>
          </w:p>
        </w:tc>
        <w:tc>
          <w:tcPr>
            <w:tcW w:w="0" w:type="auto"/>
            <w:noWrap w:val="0"/>
            <w:vAlign w:val="center"/>
          </w:tcPr>
          <w:p w14:paraId="48AD1EE4">
            <w:r>
              <w:t>遮阳系数及可见光透过率可通过选用不同膜系的Low-e玻璃进行调整</w:t>
            </w:r>
          </w:p>
        </w:tc>
      </w:tr>
    </w:tbl>
    <w:p w14:paraId="20E23476">
      <w:pPr>
        <w:pStyle w:val="2"/>
      </w:pPr>
      <w:bookmarkStart w:id="45" w:name="_Toc9003"/>
      <w:r>
        <w:t>房间类型</w:t>
      </w:r>
      <w:bookmarkEnd w:id="45"/>
    </w:p>
    <w:p w14:paraId="2C35ECD4">
      <w:pPr>
        <w:pStyle w:val="4"/>
        <w:widowControl w:val="0"/>
        <w:rPr>
          <w:kern w:val="2"/>
          <w:szCs w:val="24"/>
          <w:lang w:val="en-US"/>
        </w:rPr>
      </w:pPr>
      <w:bookmarkStart w:id="46" w:name="_Toc4360"/>
      <w:r>
        <w:rPr>
          <w:kern w:val="2"/>
          <w:szCs w:val="24"/>
          <w:lang w:val="en-US"/>
        </w:rPr>
        <w:t>房间参数表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8A4F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700C66A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A670B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6476D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D0CD38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4CDF4D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F004D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185C5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D64A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7D6DFB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6388E90E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D0B022D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506012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735CB354">
            <w:pPr>
              <w:jc w:val="center"/>
            </w:pPr>
            <w:r>
              <w:t>3.3(m^2/人)</w:t>
            </w:r>
          </w:p>
        </w:tc>
        <w:tc>
          <w:tcPr>
            <w:tcW w:w="0" w:type="auto"/>
            <w:noWrap w:val="0"/>
            <w:vAlign w:val="center"/>
          </w:tcPr>
          <w:p w14:paraId="70EE384F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29D6DA9A">
            <w:pPr>
              <w:jc w:val="center"/>
            </w:pPr>
            <w:r>
              <w:t>5(W/m^2)</w:t>
            </w:r>
          </w:p>
        </w:tc>
      </w:tr>
      <w:tr w14:paraId="665B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7F91DA0">
            <w:r>
              <w:t>健身活动室</w:t>
            </w:r>
          </w:p>
        </w:tc>
        <w:tc>
          <w:tcPr>
            <w:tcW w:w="0" w:type="auto"/>
            <w:noWrap w:val="0"/>
            <w:vAlign w:val="center"/>
          </w:tcPr>
          <w:p w14:paraId="14065CA9">
            <w:pPr>
              <w:jc w:val="center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17657F3A">
            <w:pPr>
              <w:jc w:val="center"/>
            </w:pPr>
            <w: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7987898C">
            <w:pPr>
              <w:jc w:val="center"/>
            </w:pPr>
            <w:r>
              <w:t>40(m^3/h.人)</w:t>
            </w:r>
          </w:p>
        </w:tc>
        <w:tc>
          <w:tcPr>
            <w:tcW w:w="0" w:type="auto"/>
            <w:noWrap w:val="0"/>
            <w:vAlign w:val="center"/>
          </w:tcPr>
          <w:p w14:paraId="461F6E72">
            <w:pPr>
              <w:jc w:val="center"/>
            </w:pPr>
            <w:r>
              <w:t>4(m^2/人)</w:t>
            </w:r>
          </w:p>
        </w:tc>
        <w:tc>
          <w:tcPr>
            <w:tcW w:w="0" w:type="auto"/>
            <w:noWrap w:val="0"/>
            <w:vAlign w:val="center"/>
          </w:tcPr>
          <w:p w14:paraId="25482F1B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0BA979AE">
            <w:pPr>
              <w:jc w:val="center"/>
            </w:pPr>
            <w:r>
              <w:t>5(W/m^2)</w:t>
            </w:r>
          </w:p>
        </w:tc>
      </w:tr>
      <w:tr w14:paraId="25321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AE982B8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14BFE90D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A44D59A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10742FB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5F5E43BD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3FE15B8">
            <w:pPr>
              <w:jc w:val="center"/>
            </w:pPr>
            <w:r>
              <w:t>5(W/m^2)</w:t>
            </w:r>
          </w:p>
        </w:tc>
        <w:tc>
          <w:tcPr>
            <w:tcW w:w="0" w:type="auto"/>
            <w:noWrap w:val="0"/>
            <w:vAlign w:val="center"/>
          </w:tcPr>
          <w:p w14:paraId="283D556F">
            <w:pPr>
              <w:jc w:val="center"/>
            </w:pPr>
            <w:r>
              <w:t>5(W/m^2)</w:t>
            </w:r>
          </w:p>
        </w:tc>
      </w:tr>
      <w:tr w14:paraId="199C8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F4FAA9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054E332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AED6C6B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EF556C0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54DB2676">
            <w:pPr>
              <w:jc w:val="center"/>
            </w:pPr>
            <w:r>
              <w:t>20(m^2/人)</w:t>
            </w:r>
          </w:p>
        </w:tc>
        <w:tc>
          <w:tcPr>
            <w:tcW w:w="0" w:type="auto"/>
            <w:noWrap w:val="0"/>
            <w:vAlign w:val="center"/>
          </w:tcPr>
          <w:p w14:paraId="69C8EDEF">
            <w:pPr>
              <w:jc w:val="center"/>
            </w:pPr>
            <w:r>
              <w:t>10(W/m^2)</w:t>
            </w:r>
          </w:p>
        </w:tc>
        <w:tc>
          <w:tcPr>
            <w:tcW w:w="0" w:type="auto"/>
            <w:noWrap w:val="0"/>
            <w:vAlign w:val="center"/>
          </w:tcPr>
          <w:p w14:paraId="628B3FCE">
            <w:pPr>
              <w:jc w:val="center"/>
            </w:pPr>
            <w:r>
              <w:t>0(W/m^2)</w:t>
            </w:r>
          </w:p>
        </w:tc>
      </w:tr>
      <w:tr w14:paraId="7B89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DB6BFE">
            <w:r>
              <w:t>展览馆</w:t>
            </w:r>
          </w:p>
        </w:tc>
        <w:tc>
          <w:tcPr>
            <w:tcW w:w="0" w:type="auto"/>
            <w:noWrap w:val="0"/>
            <w:vAlign w:val="center"/>
          </w:tcPr>
          <w:p w14:paraId="2093743D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993FEAD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5C71358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4647748F">
            <w:pPr>
              <w:jc w:val="center"/>
            </w:pPr>
            <w:r>
              <w:t>8(m^2/人)</w:t>
            </w:r>
          </w:p>
        </w:tc>
        <w:tc>
          <w:tcPr>
            <w:tcW w:w="0" w:type="auto"/>
            <w:noWrap w:val="0"/>
            <w:vAlign w:val="center"/>
          </w:tcPr>
          <w:p w14:paraId="794DE43A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68DFDFC6">
            <w:pPr>
              <w:jc w:val="center"/>
            </w:pPr>
            <w:r>
              <w:t>15(W/m^2)</w:t>
            </w:r>
          </w:p>
        </w:tc>
      </w:tr>
      <w:tr w14:paraId="6450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BC54AF8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281E275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2712D4B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62E272">
            <w:pPr>
              <w:jc w:val="center"/>
            </w:pPr>
            <w:r>
              <w:t>24(m^3/h.人)</w:t>
            </w:r>
          </w:p>
        </w:tc>
        <w:tc>
          <w:tcPr>
            <w:tcW w:w="0" w:type="auto"/>
            <w:noWrap w:val="0"/>
            <w:vAlign w:val="center"/>
          </w:tcPr>
          <w:p w14:paraId="4568A9E5">
            <w:pPr>
              <w:jc w:val="center"/>
            </w:pPr>
            <w:r>
              <w:t>1.39(m^2/人)</w:t>
            </w:r>
          </w:p>
        </w:tc>
        <w:tc>
          <w:tcPr>
            <w:tcW w:w="0" w:type="auto"/>
            <w:noWrap w:val="0"/>
            <w:vAlign w:val="center"/>
          </w:tcPr>
          <w:p w14:paraId="064D1AAB">
            <w:pPr>
              <w:jc w:val="center"/>
            </w:pPr>
            <w:r>
              <w:t>9(W/m^2)</w:t>
            </w:r>
          </w:p>
        </w:tc>
        <w:tc>
          <w:tcPr>
            <w:tcW w:w="0" w:type="auto"/>
            <w:noWrap w:val="0"/>
            <w:vAlign w:val="center"/>
          </w:tcPr>
          <w:p w14:paraId="5067A976">
            <w:pPr>
              <w:jc w:val="center"/>
            </w:pPr>
            <w:r>
              <w:t>5(W/m^2)</w:t>
            </w:r>
          </w:p>
        </w:tc>
      </w:tr>
      <w:tr w14:paraId="7D6F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B9755E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6FD90B93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5B76273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37E195D">
            <w:pPr>
              <w:jc w:val="center"/>
            </w:pPr>
            <w:r>
              <w:t>30(m^3/h.人)</w:t>
            </w:r>
          </w:p>
        </w:tc>
        <w:tc>
          <w:tcPr>
            <w:tcW w:w="0" w:type="auto"/>
            <w:noWrap w:val="0"/>
            <w:vAlign w:val="center"/>
          </w:tcPr>
          <w:p w14:paraId="1A9B5DD6">
            <w:pPr>
              <w:jc w:val="center"/>
            </w:pPr>
            <w:r>
              <w:t>6(m^2/人)</w:t>
            </w:r>
          </w:p>
        </w:tc>
        <w:tc>
          <w:tcPr>
            <w:tcW w:w="0" w:type="auto"/>
            <w:noWrap w:val="0"/>
            <w:vAlign w:val="center"/>
          </w:tcPr>
          <w:p w14:paraId="1E08AF67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18E317F0">
            <w:pPr>
              <w:jc w:val="center"/>
            </w:pPr>
            <w:r>
              <w:t>5(W/m^2)</w:t>
            </w:r>
          </w:p>
        </w:tc>
      </w:tr>
      <w:tr w14:paraId="1B384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019FA39">
            <w:r>
              <w:t>普通教室</w:t>
            </w:r>
          </w:p>
        </w:tc>
        <w:tc>
          <w:tcPr>
            <w:tcW w:w="0" w:type="auto"/>
            <w:noWrap w:val="0"/>
            <w:vAlign w:val="center"/>
          </w:tcPr>
          <w:p w14:paraId="1E88B2F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448A63E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2E6553">
            <w:pPr>
              <w:jc w:val="center"/>
            </w:pPr>
            <w:r>
              <w:t>24(m^3/h.人)</w:t>
            </w:r>
          </w:p>
        </w:tc>
        <w:tc>
          <w:tcPr>
            <w:tcW w:w="0" w:type="auto"/>
            <w:noWrap w:val="0"/>
            <w:vAlign w:val="center"/>
          </w:tcPr>
          <w:p w14:paraId="76AA6389">
            <w:pPr>
              <w:jc w:val="center"/>
            </w:pPr>
            <w:r>
              <w:t>1.39(m^2/人)</w:t>
            </w:r>
          </w:p>
        </w:tc>
        <w:tc>
          <w:tcPr>
            <w:tcW w:w="0" w:type="auto"/>
            <w:noWrap w:val="0"/>
            <w:vAlign w:val="center"/>
          </w:tcPr>
          <w:p w14:paraId="184B5EC6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31407156">
            <w:pPr>
              <w:jc w:val="center"/>
            </w:pPr>
            <w:r>
              <w:t>5(W/m^2)</w:t>
            </w:r>
          </w:p>
        </w:tc>
      </w:tr>
      <w:tr w14:paraId="58C8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480CCF">
            <w:r>
              <w:t>更衣室</w:t>
            </w:r>
          </w:p>
        </w:tc>
        <w:tc>
          <w:tcPr>
            <w:tcW w:w="0" w:type="auto"/>
            <w:noWrap w:val="0"/>
            <w:vAlign w:val="center"/>
          </w:tcPr>
          <w:p w14:paraId="4DD80B3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DC59754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402C93E">
            <w:pPr>
              <w:jc w:val="center"/>
            </w:pPr>
            <w:r>
              <w:t>6(次/h)</w:t>
            </w:r>
          </w:p>
        </w:tc>
        <w:tc>
          <w:tcPr>
            <w:tcW w:w="0" w:type="auto"/>
            <w:noWrap w:val="0"/>
            <w:vAlign w:val="center"/>
          </w:tcPr>
          <w:p w14:paraId="04A2C94B">
            <w:pPr>
              <w:jc w:val="center"/>
            </w:pPr>
            <w:r>
              <w:t>4(m^2/人)</w:t>
            </w:r>
          </w:p>
        </w:tc>
        <w:tc>
          <w:tcPr>
            <w:tcW w:w="0" w:type="auto"/>
            <w:noWrap w:val="0"/>
            <w:vAlign w:val="center"/>
          </w:tcPr>
          <w:p w14:paraId="6DD3E94A">
            <w:pPr>
              <w:jc w:val="center"/>
            </w:pPr>
            <w:r>
              <w:t>5(W/m^2)</w:t>
            </w:r>
          </w:p>
        </w:tc>
        <w:tc>
          <w:tcPr>
            <w:tcW w:w="0" w:type="auto"/>
            <w:noWrap w:val="0"/>
            <w:vAlign w:val="center"/>
          </w:tcPr>
          <w:p w14:paraId="6E373EE9">
            <w:pPr>
              <w:jc w:val="center"/>
            </w:pPr>
            <w:r>
              <w:t>5(W/m^2)</w:t>
            </w:r>
          </w:p>
        </w:tc>
      </w:tr>
      <w:tr w14:paraId="46F0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FBF0D08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0A13B10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35CAA4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56CB2A5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1D6FF372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EC2F79D">
            <w:pPr>
              <w:jc w:val="center"/>
            </w:pPr>
            <w:r>
              <w:t>5(W/m^2)</w:t>
            </w:r>
          </w:p>
        </w:tc>
        <w:tc>
          <w:tcPr>
            <w:tcW w:w="0" w:type="auto"/>
            <w:noWrap w:val="0"/>
            <w:vAlign w:val="center"/>
          </w:tcPr>
          <w:p w14:paraId="005C2C3D">
            <w:pPr>
              <w:jc w:val="center"/>
            </w:pPr>
            <w:r>
              <w:t>5(W/m^2)</w:t>
            </w:r>
          </w:p>
        </w:tc>
      </w:tr>
      <w:tr w14:paraId="01912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DD3B72E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6E91DCB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274570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8714BEA">
            <w:pPr>
              <w:jc w:val="center"/>
            </w:pPr>
            <w:r>
              <w:t>20(m^3/h.人)</w:t>
            </w:r>
          </w:p>
        </w:tc>
        <w:tc>
          <w:tcPr>
            <w:tcW w:w="0" w:type="auto"/>
            <w:noWrap w:val="0"/>
            <w:vAlign w:val="center"/>
          </w:tcPr>
          <w:p w14:paraId="5138C4CF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F091449">
            <w:pPr>
              <w:jc w:val="center"/>
            </w:pPr>
            <w:r>
              <w:t>0(W/m^2)</w:t>
            </w:r>
          </w:p>
        </w:tc>
        <w:tc>
          <w:tcPr>
            <w:tcW w:w="0" w:type="auto"/>
            <w:noWrap w:val="0"/>
            <w:vAlign w:val="center"/>
          </w:tcPr>
          <w:p w14:paraId="7A22FB75">
            <w:pPr>
              <w:jc w:val="center"/>
            </w:pPr>
            <w:r>
              <w:t>0(W/m^2)</w:t>
            </w:r>
          </w:p>
        </w:tc>
      </w:tr>
      <w:tr w14:paraId="5D61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BA946EB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04936010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57D859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DC661E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FCD400B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74646435">
            <w:pPr>
              <w:jc w:val="center"/>
            </w:pPr>
            <w:r>
              <w:t>6(W/m^2)</w:t>
            </w:r>
          </w:p>
        </w:tc>
        <w:tc>
          <w:tcPr>
            <w:tcW w:w="0" w:type="auto"/>
            <w:noWrap w:val="0"/>
            <w:vAlign w:val="center"/>
          </w:tcPr>
          <w:p w14:paraId="1EC5A6EA">
            <w:pPr>
              <w:jc w:val="center"/>
            </w:pPr>
            <w:r>
              <w:t>15(W/m^2)</w:t>
            </w:r>
          </w:p>
        </w:tc>
      </w:tr>
      <w:tr w14:paraId="7C12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297A27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35E3991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ADF4B42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2907952">
            <w:pPr>
              <w:jc w:val="center"/>
            </w:pPr>
            <w:r>
              <w:t>0(m^3/h.人)</w:t>
            </w:r>
          </w:p>
        </w:tc>
        <w:tc>
          <w:tcPr>
            <w:tcW w:w="0" w:type="auto"/>
            <w:noWrap w:val="0"/>
            <w:vAlign w:val="center"/>
          </w:tcPr>
          <w:p w14:paraId="7265451A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20CDE7E">
            <w:pPr>
              <w:jc w:val="center"/>
            </w:pPr>
            <w:r>
              <w:t>5(W/m^2)</w:t>
            </w:r>
          </w:p>
        </w:tc>
        <w:tc>
          <w:tcPr>
            <w:tcW w:w="0" w:type="auto"/>
            <w:noWrap w:val="0"/>
            <w:vAlign w:val="center"/>
          </w:tcPr>
          <w:p w14:paraId="13D23BCC">
            <w:pPr>
              <w:jc w:val="center"/>
            </w:pPr>
            <w:r>
              <w:t>5(W/m^2)</w:t>
            </w:r>
          </w:p>
        </w:tc>
      </w:tr>
      <w:tr w14:paraId="1C5C6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1F603ED">
            <w:r>
              <w:t>风雨操场</w:t>
            </w:r>
          </w:p>
        </w:tc>
        <w:tc>
          <w:tcPr>
            <w:tcW w:w="0" w:type="auto"/>
            <w:noWrap w:val="0"/>
            <w:vAlign w:val="center"/>
          </w:tcPr>
          <w:p w14:paraId="4CB2708F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7196CAFD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439901E">
            <w:pPr>
              <w:jc w:val="center"/>
            </w:pPr>
            <w:r>
              <w:t>19(m^3/h.人)</w:t>
            </w:r>
          </w:p>
        </w:tc>
        <w:tc>
          <w:tcPr>
            <w:tcW w:w="0" w:type="auto"/>
            <w:noWrap w:val="0"/>
            <w:vAlign w:val="center"/>
          </w:tcPr>
          <w:p w14:paraId="6A393216">
            <w:pPr>
              <w:jc w:val="center"/>
            </w:pPr>
            <w:r>
              <w:t>6(m^2/人)</w:t>
            </w:r>
          </w:p>
        </w:tc>
        <w:tc>
          <w:tcPr>
            <w:tcW w:w="0" w:type="auto"/>
            <w:noWrap w:val="0"/>
            <w:vAlign w:val="center"/>
          </w:tcPr>
          <w:p w14:paraId="1C6C941A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6ED2634D">
            <w:pPr>
              <w:jc w:val="center"/>
            </w:pPr>
            <w:r>
              <w:t>5(W/m^2)</w:t>
            </w:r>
          </w:p>
        </w:tc>
      </w:tr>
      <w:tr w14:paraId="44324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5467334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1008C52B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E977C1B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B38C3E">
            <w:pPr>
              <w:jc w:val="center"/>
            </w:pPr>
            <w:r>
              <w:t>25(m^3/h.人)</w:t>
            </w:r>
          </w:p>
        </w:tc>
        <w:tc>
          <w:tcPr>
            <w:tcW w:w="0" w:type="auto"/>
            <w:noWrap w:val="0"/>
            <w:vAlign w:val="center"/>
          </w:tcPr>
          <w:p w14:paraId="370C5386">
            <w:pPr>
              <w:jc w:val="center"/>
            </w:pPr>
            <w:r>
              <w:t>2(m^2/人)</w:t>
            </w:r>
          </w:p>
        </w:tc>
        <w:tc>
          <w:tcPr>
            <w:tcW w:w="0" w:type="auto"/>
            <w:noWrap w:val="0"/>
            <w:vAlign w:val="center"/>
          </w:tcPr>
          <w:p w14:paraId="58804429">
            <w:pPr>
              <w:jc w:val="center"/>
            </w:pPr>
            <w:r>
              <w:t>8(W/m^2)</w:t>
            </w:r>
          </w:p>
        </w:tc>
        <w:tc>
          <w:tcPr>
            <w:tcW w:w="0" w:type="auto"/>
            <w:noWrap w:val="0"/>
            <w:vAlign w:val="center"/>
          </w:tcPr>
          <w:p w14:paraId="12AB0457">
            <w:pPr>
              <w:jc w:val="center"/>
            </w:pPr>
            <w:r>
              <w:t>5(W/m^2)</w:t>
            </w:r>
          </w:p>
        </w:tc>
      </w:tr>
    </w:tbl>
    <w:p w14:paraId="264961C0">
      <w:pPr>
        <w:pStyle w:val="4"/>
        <w:widowControl w:val="0"/>
        <w:rPr>
          <w:kern w:val="2"/>
          <w:szCs w:val="24"/>
          <w:lang w:val="en-US"/>
        </w:rPr>
      </w:pPr>
      <w:bookmarkStart w:id="47" w:name="_Toc29250"/>
      <w:r>
        <w:rPr>
          <w:kern w:val="2"/>
          <w:szCs w:val="24"/>
          <w:lang w:val="en-US"/>
        </w:rPr>
        <w:t>作息时间表</w:t>
      </w:r>
      <w:bookmarkEnd w:id="47"/>
    </w:p>
    <w:p w14:paraId="1B74E74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B653ABE">
      <w:pPr>
        <w:pStyle w:val="2"/>
        <w:widowControl w:val="0"/>
        <w:rPr>
          <w:kern w:val="2"/>
          <w:szCs w:val="24"/>
          <w:lang w:val="en-US"/>
        </w:rPr>
      </w:pPr>
      <w:bookmarkStart w:id="48" w:name="_Toc8336"/>
      <w:r>
        <w:rPr>
          <w:kern w:val="2"/>
          <w:szCs w:val="24"/>
          <w:lang w:val="en-US"/>
        </w:rPr>
        <w:t>系统设置</w:t>
      </w:r>
      <w:bookmarkEnd w:id="48"/>
    </w:p>
    <w:p w14:paraId="4EC260FF">
      <w:pPr>
        <w:pStyle w:val="4"/>
        <w:widowControl w:val="0"/>
        <w:rPr>
          <w:kern w:val="2"/>
          <w:szCs w:val="24"/>
          <w:lang w:val="en-US"/>
        </w:rPr>
      </w:pPr>
      <w:bookmarkStart w:id="49" w:name="_Toc26727"/>
      <w:r>
        <w:rPr>
          <w:kern w:val="2"/>
          <w:szCs w:val="24"/>
          <w:lang w:val="en-US"/>
        </w:rPr>
        <w:t>系统划分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1B18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C8B6D6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07D0B7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77DFFD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88BB99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8C093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FE4A94">
            <w:pPr>
              <w:jc w:val="center"/>
            </w:pPr>
            <w:r>
              <w:t>面积(m2)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0431EA">
            <w:pPr>
              <w:jc w:val="center"/>
            </w:pPr>
            <w:r>
              <w:t>包含的房间</w:t>
            </w:r>
          </w:p>
        </w:tc>
      </w:tr>
      <w:tr w14:paraId="3C20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B86A7C0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BB245AC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4DED168A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0" w:type="auto"/>
            <w:noWrap w:val="0"/>
            <w:vAlign w:val="center"/>
          </w:tcPr>
          <w:p w14:paraId="4A0CD5C4">
            <w:r>
              <w:t>冷:0.50, 暖:0.55</w:t>
            </w:r>
          </w:p>
        </w:tc>
        <w:tc>
          <w:tcPr>
            <w:tcW w:w="0" w:type="auto"/>
            <w:noWrap w:val="0"/>
            <w:vAlign w:val="center"/>
          </w:tcPr>
          <w:p w14:paraId="4F3D0B34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65D544EC">
            <w:r>
              <w:t>1521.49</w:t>
            </w:r>
          </w:p>
        </w:tc>
        <w:tc>
          <w:tcPr>
            <w:tcW w:w="0" w:type="auto"/>
            <w:noWrap w:val="0"/>
            <w:vAlign w:val="center"/>
          </w:tcPr>
          <w:p w14:paraId="5D3CC827">
            <w:r>
              <w:t>所有房间</w:t>
            </w:r>
          </w:p>
        </w:tc>
      </w:tr>
    </w:tbl>
    <w:p w14:paraId="0FBA35CA">
      <w:pPr>
        <w:pStyle w:val="4"/>
        <w:widowControl w:val="0"/>
        <w:rPr>
          <w:kern w:val="2"/>
          <w:szCs w:val="24"/>
          <w:lang w:val="en-US"/>
        </w:rPr>
      </w:pPr>
      <w:bookmarkStart w:id="50" w:name="_Toc32399"/>
      <w:r>
        <w:rPr>
          <w:kern w:val="2"/>
          <w:szCs w:val="24"/>
          <w:lang w:val="en-US"/>
        </w:rPr>
        <w:t>运行时间表</w:t>
      </w:r>
      <w:bookmarkEnd w:id="50"/>
    </w:p>
    <w:p w14:paraId="67968A5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F7A3408">
      <w:pPr>
        <w:pStyle w:val="2"/>
        <w:widowControl w:val="0"/>
        <w:rPr>
          <w:kern w:val="2"/>
          <w:szCs w:val="24"/>
          <w:lang w:val="en-US"/>
        </w:rPr>
      </w:pPr>
      <w:bookmarkStart w:id="51" w:name="_Toc317"/>
      <w:r>
        <w:rPr>
          <w:kern w:val="2"/>
          <w:szCs w:val="24"/>
          <w:lang w:val="en-US"/>
        </w:rPr>
        <w:t>计算结果</w:t>
      </w:r>
      <w:bookmarkEnd w:id="51"/>
    </w:p>
    <w:p w14:paraId="231FB421">
      <w:pPr>
        <w:pStyle w:val="4"/>
        <w:widowControl w:val="0"/>
        <w:rPr>
          <w:kern w:val="2"/>
          <w:szCs w:val="24"/>
          <w:lang w:val="en-US"/>
        </w:rPr>
      </w:pPr>
      <w:bookmarkStart w:id="52" w:name="_Toc16177"/>
      <w:r>
        <w:rPr>
          <w:kern w:val="2"/>
          <w:szCs w:val="24"/>
          <w:lang w:val="en-US"/>
        </w:rPr>
        <w:t>模拟周期</w:t>
      </w:r>
      <w:bookmarkEnd w:id="52"/>
    </w:p>
    <w:p w14:paraId="7F287B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7F70EAE">
      <w:pPr>
        <w:pStyle w:val="4"/>
        <w:widowControl w:val="0"/>
        <w:rPr>
          <w:kern w:val="2"/>
          <w:szCs w:val="24"/>
          <w:lang w:val="en-US"/>
        </w:rPr>
      </w:pPr>
      <w:bookmarkStart w:id="53" w:name="_Toc13070"/>
      <w:r>
        <w:rPr>
          <w:kern w:val="2"/>
          <w:szCs w:val="24"/>
          <w:lang w:val="en-US"/>
        </w:rPr>
        <w:t>全年冷暖需求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9D47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D7020E4">
            <w:pPr>
              <w:jc w:val="center"/>
            </w:pPr>
            <w:r>
              <w:t>系统名称\负荷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8FCA8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EDB62E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48F567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ABF43F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CBF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316EA9">
            <w:r>
              <w:t>建筑总计</w:t>
            </w:r>
          </w:p>
        </w:tc>
        <w:tc>
          <w:tcPr>
            <w:tcW w:w="0" w:type="auto"/>
            <w:noWrap w:val="0"/>
            <w:vAlign w:val="center"/>
          </w:tcPr>
          <w:p w14:paraId="63DA1DA5">
            <w:r>
              <w:t>7287</w:t>
            </w:r>
          </w:p>
        </w:tc>
        <w:tc>
          <w:tcPr>
            <w:tcW w:w="0" w:type="auto"/>
            <w:noWrap w:val="0"/>
            <w:vAlign w:val="center"/>
          </w:tcPr>
          <w:p w14:paraId="7A8A42A6">
            <w:r>
              <w:t>2.45</w:t>
            </w:r>
          </w:p>
        </w:tc>
        <w:tc>
          <w:tcPr>
            <w:tcW w:w="0" w:type="auto"/>
            <w:noWrap w:val="0"/>
            <w:vAlign w:val="center"/>
          </w:tcPr>
          <w:p w14:paraId="2A0D4257">
            <w:r>
              <w:t>167896</w:t>
            </w:r>
          </w:p>
        </w:tc>
        <w:tc>
          <w:tcPr>
            <w:tcW w:w="0" w:type="auto"/>
            <w:noWrap w:val="0"/>
            <w:vAlign w:val="center"/>
          </w:tcPr>
          <w:p w14:paraId="7109B847">
            <w:r>
              <w:t>56.39</w:t>
            </w:r>
          </w:p>
        </w:tc>
      </w:tr>
    </w:tbl>
    <w:p w14:paraId="100F05BB">
      <w:r>
        <w:drawing>
          <wp:inline distT="0" distB="0" distL="114300" distR="114300">
            <wp:extent cx="5667375" cy="2457450"/>
            <wp:effectExtent l="0" t="0" r="9525" b="0"/>
            <wp:docPr id="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14E7"/>
    <w:p w14:paraId="380173EF">
      <w:pPr>
        <w:pStyle w:val="4"/>
        <w:widowControl w:val="0"/>
        <w:rPr>
          <w:kern w:val="2"/>
          <w:szCs w:val="24"/>
          <w:lang w:val="en-US"/>
        </w:rPr>
      </w:pPr>
      <w:bookmarkStart w:id="54" w:name="_Toc3893"/>
      <w:r>
        <w:rPr>
          <w:kern w:val="2"/>
          <w:szCs w:val="24"/>
          <w:lang w:val="en-US"/>
        </w:rPr>
        <w:t>负荷分项统计</w:t>
      </w:r>
      <w:bookmarkEnd w:id="5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B866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1F20D1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2EE2CD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4E3448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6088F8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60EAF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84C2F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A982E5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9A4832">
            <w:pPr>
              <w:jc w:val="center"/>
            </w:pPr>
            <w:r>
              <w:t>合计</w:t>
            </w:r>
          </w:p>
        </w:tc>
      </w:tr>
      <w:tr w14:paraId="2981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AEE92B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0FE768B2">
            <w:pPr>
              <w:jc w:val="center"/>
            </w:pPr>
            <w:r>
              <w:t>2.60</w:t>
            </w:r>
          </w:p>
        </w:tc>
        <w:tc>
          <w:tcPr>
            <w:tcW w:w="0" w:type="auto"/>
            <w:noWrap w:val="0"/>
            <w:vAlign w:val="center"/>
          </w:tcPr>
          <w:p w14:paraId="45B45E7C">
            <w:pPr>
              <w:jc w:val="center"/>
            </w:pPr>
            <w:r>
              <w:t>6.83</w:t>
            </w:r>
          </w:p>
        </w:tc>
        <w:tc>
          <w:tcPr>
            <w:tcW w:w="0" w:type="auto"/>
            <w:noWrap w:val="0"/>
            <w:vAlign w:val="center"/>
          </w:tcPr>
          <w:p w14:paraId="4015AA30">
            <w:pPr>
              <w:jc w:val="center"/>
            </w:pPr>
            <w:r>
              <w:t>0.55</w:t>
            </w:r>
          </w:p>
        </w:tc>
        <w:tc>
          <w:tcPr>
            <w:tcW w:w="0" w:type="auto"/>
            <w:noWrap w:val="0"/>
            <w:vAlign w:val="center"/>
          </w:tcPr>
          <w:p w14:paraId="446CE157">
            <w:pPr>
              <w:jc w:val="center"/>
            </w:pPr>
            <w:r>
              <w:t>-20.58</w:t>
            </w:r>
          </w:p>
        </w:tc>
        <w:tc>
          <w:tcPr>
            <w:tcW w:w="0" w:type="auto"/>
            <w:noWrap w:val="0"/>
            <w:vAlign w:val="center"/>
          </w:tcPr>
          <w:p w14:paraId="14F9EA73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1858A725">
            <w:pPr>
              <w:jc w:val="center"/>
            </w:pPr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700B2068">
            <w:r>
              <w:t>-2.45</w:t>
            </w:r>
          </w:p>
        </w:tc>
      </w:tr>
      <w:tr w14:paraId="6A12C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F546DC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659D3A04">
            <w:pPr>
              <w:jc w:val="center"/>
            </w:pPr>
            <w:r>
              <w:t>31.85</w:t>
            </w:r>
          </w:p>
        </w:tc>
        <w:tc>
          <w:tcPr>
            <w:tcW w:w="0" w:type="auto"/>
            <w:noWrap w:val="0"/>
            <w:vAlign w:val="center"/>
          </w:tcPr>
          <w:p w14:paraId="00025A97">
            <w:pPr>
              <w:jc w:val="center"/>
            </w:pPr>
            <w:r>
              <w:t>25.70</w:t>
            </w:r>
          </w:p>
        </w:tc>
        <w:tc>
          <w:tcPr>
            <w:tcW w:w="0" w:type="auto"/>
            <w:noWrap w:val="0"/>
            <w:vAlign w:val="center"/>
          </w:tcPr>
          <w:p w14:paraId="4E7FABF4">
            <w:pPr>
              <w:jc w:val="center"/>
            </w:pPr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171EDE41">
            <w:pPr>
              <w:jc w:val="center"/>
            </w:pPr>
            <w:r>
              <w:t>6.47</w:t>
            </w:r>
          </w:p>
        </w:tc>
        <w:tc>
          <w:tcPr>
            <w:tcW w:w="0" w:type="auto"/>
            <w:noWrap w:val="0"/>
            <w:vAlign w:val="center"/>
          </w:tcPr>
          <w:p w14:paraId="2F312392">
            <w:pPr>
              <w:jc w:val="center"/>
            </w:pPr>
            <w:r>
              <w:t>-9.25</w:t>
            </w:r>
          </w:p>
        </w:tc>
        <w:tc>
          <w:tcPr>
            <w:tcW w:w="0" w:type="auto"/>
            <w:noWrap w:val="0"/>
            <w:vAlign w:val="center"/>
          </w:tcPr>
          <w:p w14:paraId="2D8C291B">
            <w:pPr>
              <w:jc w:val="center"/>
            </w:pPr>
            <w:r>
              <w:t>-0.12</w:t>
            </w:r>
          </w:p>
        </w:tc>
        <w:tc>
          <w:tcPr>
            <w:tcW w:w="0" w:type="auto"/>
            <w:noWrap w:val="0"/>
            <w:vAlign w:val="center"/>
          </w:tcPr>
          <w:p w14:paraId="426E98A2">
            <w:r>
              <w:t>56.39</w:t>
            </w:r>
          </w:p>
        </w:tc>
      </w:tr>
    </w:tbl>
    <w:p w14:paraId="380906A0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BE6D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48FC">
      <w:pPr>
        <w:pStyle w:val="4"/>
      </w:pPr>
      <w:bookmarkStart w:id="55" w:name="_Toc20664"/>
      <w:r>
        <w:t>逐月负荷表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26A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F942EE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2E8639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39545C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1712B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5310E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32E8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32D10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941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D97A74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4B8BC156">
            <w:pPr>
              <w:jc w:val="right"/>
            </w:pPr>
            <w:r>
              <w:t>4944</w:t>
            </w:r>
          </w:p>
        </w:tc>
        <w:tc>
          <w:tcPr>
            <w:tcW w:w="0" w:type="auto"/>
            <w:noWrap w:val="0"/>
            <w:vAlign w:val="center"/>
          </w:tcPr>
          <w:p w14:paraId="09A030D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36EAF8">
            <w:pPr>
              <w:jc w:val="right"/>
            </w:pPr>
            <w:r>
              <w:rPr>
                <w:color w:val="FF0000"/>
              </w:rPr>
              <w:t>88.621</w:t>
            </w:r>
          </w:p>
        </w:tc>
        <w:tc>
          <w:tcPr>
            <w:tcW w:w="0" w:type="auto"/>
            <w:noWrap w:val="0"/>
            <w:vAlign w:val="center"/>
          </w:tcPr>
          <w:p w14:paraId="79106BC6">
            <w:r>
              <w:rPr>
                <w:color w:val="FF0000"/>
              </w:rPr>
              <w:t>1月14日8时</w:t>
            </w:r>
          </w:p>
        </w:tc>
        <w:tc>
          <w:tcPr>
            <w:tcW w:w="0" w:type="auto"/>
            <w:noWrap w:val="0"/>
            <w:vAlign w:val="center"/>
          </w:tcPr>
          <w:p w14:paraId="6EEB43E9">
            <w:pPr>
              <w:jc w:val="right"/>
            </w:pPr>
            <w:r>
              <w:t>0.176</w:t>
            </w:r>
          </w:p>
        </w:tc>
        <w:tc>
          <w:tcPr>
            <w:tcW w:w="0" w:type="auto"/>
            <w:noWrap w:val="0"/>
            <w:vAlign w:val="center"/>
          </w:tcPr>
          <w:p w14:paraId="342DB5B4">
            <w:r>
              <w:t>1月31日13时</w:t>
            </w:r>
          </w:p>
        </w:tc>
      </w:tr>
      <w:tr w14:paraId="2D992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B46F411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0D204973">
            <w:pPr>
              <w:jc w:val="right"/>
            </w:pPr>
            <w:r>
              <w:t>1227</w:t>
            </w:r>
          </w:p>
        </w:tc>
        <w:tc>
          <w:tcPr>
            <w:tcW w:w="0" w:type="auto"/>
            <w:noWrap w:val="0"/>
            <w:vAlign w:val="center"/>
          </w:tcPr>
          <w:p w14:paraId="73E46613">
            <w:pPr>
              <w:jc w:val="right"/>
            </w:pPr>
            <w:r>
              <w:t>448</w:t>
            </w:r>
          </w:p>
        </w:tc>
        <w:tc>
          <w:tcPr>
            <w:tcW w:w="0" w:type="auto"/>
            <w:noWrap w:val="0"/>
            <w:vAlign w:val="center"/>
          </w:tcPr>
          <w:p w14:paraId="12CA9C98">
            <w:pPr>
              <w:jc w:val="right"/>
            </w:pPr>
            <w:r>
              <w:t>43.236</w:t>
            </w:r>
          </w:p>
        </w:tc>
        <w:tc>
          <w:tcPr>
            <w:tcW w:w="0" w:type="auto"/>
            <w:noWrap w:val="0"/>
            <w:vAlign w:val="center"/>
          </w:tcPr>
          <w:p w14:paraId="2699209A">
            <w:r>
              <w:t>2月7日8时</w:t>
            </w:r>
          </w:p>
        </w:tc>
        <w:tc>
          <w:tcPr>
            <w:tcW w:w="0" w:type="auto"/>
            <w:noWrap w:val="0"/>
            <w:vAlign w:val="center"/>
          </w:tcPr>
          <w:p w14:paraId="7A8BE858">
            <w:pPr>
              <w:jc w:val="right"/>
            </w:pPr>
            <w:r>
              <w:t>17.605</w:t>
            </w:r>
          </w:p>
        </w:tc>
        <w:tc>
          <w:tcPr>
            <w:tcW w:w="0" w:type="auto"/>
            <w:noWrap w:val="0"/>
            <w:vAlign w:val="center"/>
          </w:tcPr>
          <w:p w14:paraId="469B96B5">
            <w:r>
              <w:t>2月28日15时</w:t>
            </w:r>
          </w:p>
        </w:tc>
      </w:tr>
      <w:tr w14:paraId="62383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1571F3A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1B097C42">
            <w:pPr>
              <w:jc w:val="right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40BCF1C4">
            <w:pPr>
              <w:jc w:val="right"/>
            </w:pPr>
            <w:r>
              <w:t>4785</w:t>
            </w:r>
          </w:p>
        </w:tc>
        <w:tc>
          <w:tcPr>
            <w:tcW w:w="0" w:type="auto"/>
            <w:noWrap w:val="0"/>
            <w:vAlign w:val="center"/>
          </w:tcPr>
          <w:p w14:paraId="313A645C">
            <w:pPr>
              <w:jc w:val="right"/>
            </w:pPr>
            <w:r>
              <w:t>3.690</w:t>
            </w:r>
          </w:p>
        </w:tc>
        <w:tc>
          <w:tcPr>
            <w:tcW w:w="0" w:type="auto"/>
            <w:noWrap w:val="0"/>
            <w:vAlign w:val="center"/>
          </w:tcPr>
          <w:p w14:paraId="53242942">
            <w:r>
              <w:t>3月1日8时</w:t>
            </w:r>
          </w:p>
        </w:tc>
        <w:tc>
          <w:tcPr>
            <w:tcW w:w="0" w:type="auto"/>
            <w:noWrap w:val="0"/>
            <w:vAlign w:val="center"/>
          </w:tcPr>
          <w:p w14:paraId="05FBE8B4">
            <w:pPr>
              <w:jc w:val="right"/>
            </w:pPr>
            <w:r>
              <w:t>46.334</w:t>
            </w:r>
          </w:p>
        </w:tc>
        <w:tc>
          <w:tcPr>
            <w:tcW w:w="0" w:type="auto"/>
            <w:noWrap w:val="0"/>
            <w:vAlign w:val="center"/>
          </w:tcPr>
          <w:p w14:paraId="0A79D54E">
            <w:r>
              <w:t>3月25日8时</w:t>
            </w:r>
          </w:p>
        </w:tc>
      </w:tr>
      <w:tr w14:paraId="6B8E2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D431E4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6EF6AD5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CAFCFB">
            <w:pPr>
              <w:jc w:val="right"/>
            </w:pPr>
            <w:r>
              <w:t>11892</w:t>
            </w:r>
          </w:p>
        </w:tc>
        <w:tc>
          <w:tcPr>
            <w:tcW w:w="0" w:type="auto"/>
            <w:noWrap w:val="0"/>
            <w:vAlign w:val="center"/>
          </w:tcPr>
          <w:p w14:paraId="07B71F9C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0B4634A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47485962">
            <w:pPr>
              <w:jc w:val="right"/>
            </w:pPr>
            <w:r>
              <w:t>108.062</w:t>
            </w:r>
          </w:p>
        </w:tc>
        <w:tc>
          <w:tcPr>
            <w:tcW w:w="0" w:type="auto"/>
            <w:noWrap w:val="0"/>
            <w:vAlign w:val="center"/>
          </w:tcPr>
          <w:p w14:paraId="281AF9E2">
            <w:r>
              <w:t>4月22日8时</w:t>
            </w:r>
          </w:p>
        </w:tc>
      </w:tr>
      <w:tr w14:paraId="3BBB3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69561E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6394F737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7DF3FB">
            <w:pPr>
              <w:jc w:val="right"/>
            </w:pPr>
            <w:r>
              <w:t>19876</w:t>
            </w:r>
          </w:p>
        </w:tc>
        <w:tc>
          <w:tcPr>
            <w:tcW w:w="0" w:type="auto"/>
            <w:noWrap w:val="0"/>
            <w:vAlign w:val="center"/>
          </w:tcPr>
          <w:p w14:paraId="3A8736E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B94934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2A864CF">
            <w:pPr>
              <w:jc w:val="right"/>
            </w:pPr>
            <w:r>
              <w:t>168.623</w:t>
            </w:r>
          </w:p>
        </w:tc>
        <w:tc>
          <w:tcPr>
            <w:tcW w:w="0" w:type="auto"/>
            <w:noWrap w:val="0"/>
            <w:vAlign w:val="center"/>
          </w:tcPr>
          <w:p w14:paraId="5501D7E7">
            <w:r>
              <w:t>5月20日8时</w:t>
            </w:r>
          </w:p>
        </w:tc>
      </w:tr>
      <w:tr w14:paraId="0D23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EB805A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194F931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FCD4DD">
            <w:pPr>
              <w:jc w:val="right"/>
            </w:pPr>
            <w:r>
              <w:t>26758</w:t>
            </w:r>
          </w:p>
        </w:tc>
        <w:tc>
          <w:tcPr>
            <w:tcW w:w="0" w:type="auto"/>
            <w:noWrap w:val="0"/>
            <w:vAlign w:val="center"/>
          </w:tcPr>
          <w:p w14:paraId="49D2AC8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8A2372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525A825">
            <w:pPr>
              <w:jc w:val="right"/>
            </w:pPr>
            <w:r>
              <w:t>223.247</w:t>
            </w:r>
          </w:p>
        </w:tc>
        <w:tc>
          <w:tcPr>
            <w:tcW w:w="0" w:type="auto"/>
            <w:noWrap w:val="0"/>
            <w:vAlign w:val="center"/>
          </w:tcPr>
          <w:p w14:paraId="051D99B1">
            <w:r>
              <w:t>6月17日8时</w:t>
            </w:r>
          </w:p>
        </w:tc>
      </w:tr>
      <w:tr w14:paraId="20867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DB38A5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1C82877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4DBE6F">
            <w:pPr>
              <w:jc w:val="right"/>
            </w:pPr>
            <w:r>
              <w:t>36843</w:t>
            </w:r>
          </w:p>
        </w:tc>
        <w:tc>
          <w:tcPr>
            <w:tcW w:w="0" w:type="auto"/>
            <w:noWrap w:val="0"/>
            <w:vAlign w:val="center"/>
          </w:tcPr>
          <w:p w14:paraId="18A1297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87B8445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CC37D2B">
            <w:pPr>
              <w:jc w:val="right"/>
            </w:pPr>
            <w:r>
              <w:rPr>
                <w:color w:val="0000FF"/>
              </w:rPr>
              <w:t>247.451</w:t>
            </w:r>
          </w:p>
        </w:tc>
        <w:tc>
          <w:tcPr>
            <w:tcW w:w="0" w:type="auto"/>
            <w:noWrap w:val="0"/>
            <w:vAlign w:val="center"/>
          </w:tcPr>
          <w:p w14:paraId="157BDA8B">
            <w:r>
              <w:rPr>
                <w:color w:val="0000FF"/>
              </w:rPr>
              <w:t>7月29日8时</w:t>
            </w:r>
          </w:p>
        </w:tc>
      </w:tr>
      <w:tr w14:paraId="4C509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169CCB9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6BD84E6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3B0154">
            <w:pPr>
              <w:jc w:val="right"/>
            </w:pPr>
            <w:r>
              <w:t>32189</w:t>
            </w:r>
          </w:p>
        </w:tc>
        <w:tc>
          <w:tcPr>
            <w:tcW w:w="0" w:type="auto"/>
            <w:noWrap w:val="0"/>
            <w:vAlign w:val="center"/>
          </w:tcPr>
          <w:p w14:paraId="3511ED2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643E49D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6B5DDC71">
            <w:pPr>
              <w:jc w:val="right"/>
            </w:pPr>
            <w:r>
              <w:t>206.384</w:t>
            </w:r>
          </w:p>
        </w:tc>
        <w:tc>
          <w:tcPr>
            <w:tcW w:w="0" w:type="auto"/>
            <w:noWrap w:val="0"/>
            <w:vAlign w:val="center"/>
          </w:tcPr>
          <w:p w14:paraId="3BEF358C">
            <w:r>
              <w:t>8月5日8时</w:t>
            </w:r>
          </w:p>
        </w:tc>
      </w:tr>
      <w:tr w14:paraId="36C31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B36C05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7861269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2ABBC5">
            <w:pPr>
              <w:jc w:val="right"/>
            </w:pPr>
            <w:r>
              <w:t>20874</w:t>
            </w:r>
          </w:p>
        </w:tc>
        <w:tc>
          <w:tcPr>
            <w:tcW w:w="0" w:type="auto"/>
            <w:noWrap w:val="0"/>
            <w:vAlign w:val="center"/>
          </w:tcPr>
          <w:p w14:paraId="2011662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3C2251A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3527582">
            <w:pPr>
              <w:jc w:val="right"/>
            </w:pPr>
            <w:r>
              <w:t>202.142</w:t>
            </w:r>
          </w:p>
        </w:tc>
        <w:tc>
          <w:tcPr>
            <w:tcW w:w="0" w:type="auto"/>
            <w:noWrap w:val="0"/>
            <w:vAlign w:val="center"/>
          </w:tcPr>
          <w:p w14:paraId="6BB99F42">
            <w:r>
              <w:t>9月2日8时</w:t>
            </w:r>
          </w:p>
        </w:tc>
      </w:tr>
      <w:tr w14:paraId="5BDE5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5737337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7BA4A6E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7A3E1B">
            <w:pPr>
              <w:jc w:val="right"/>
            </w:pPr>
            <w:r>
              <w:t>11203</w:t>
            </w:r>
          </w:p>
        </w:tc>
        <w:tc>
          <w:tcPr>
            <w:tcW w:w="0" w:type="auto"/>
            <w:noWrap w:val="0"/>
            <w:vAlign w:val="center"/>
          </w:tcPr>
          <w:p w14:paraId="1BDED3C2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CC546B0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405C424E">
            <w:pPr>
              <w:jc w:val="right"/>
            </w:pPr>
            <w:r>
              <w:t>160.951</w:t>
            </w:r>
          </w:p>
        </w:tc>
        <w:tc>
          <w:tcPr>
            <w:tcW w:w="0" w:type="auto"/>
            <w:noWrap w:val="0"/>
            <w:vAlign w:val="center"/>
          </w:tcPr>
          <w:p w14:paraId="36059DAD">
            <w:r>
              <w:t>10月7日8时</w:t>
            </w:r>
          </w:p>
        </w:tc>
      </w:tr>
      <w:tr w14:paraId="351A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212054F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2AFF47B0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00CFF93A">
            <w:pPr>
              <w:jc w:val="right"/>
            </w:pPr>
            <w:r>
              <w:t>2861</w:t>
            </w:r>
          </w:p>
        </w:tc>
        <w:tc>
          <w:tcPr>
            <w:tcW w:w="0" w:type="auto"/>
            <w:noWrap w:val="0"/>
            <w:vAlign w:val="center"/>
          </w:tcPr>
          <w:p w14:paraId="3D41284E">
            <w:pPr>
              <w:jc w:val="right"/>
            </w:pPr>
            <w:r>
              <w:t>7.355</w:t>
            </w:r>
          </w:p>
        </w:tc>
        <w:tc>
          <w:tcPr>
            <w:tcW w:w="0" w:type="auto"/>
            <w:noWrap w:val="0"/>
            <w:vAlign w:val="center"/>
          </w:tcPr>
          <w:p w14:paraId="0C732BDD">
            <w:r>
              <w:t>11月25日8时</w:t>
            </w:r>
          </w:p>
        </w:tc>
        <w:tc>
          <w:tcPr>
            <w:tcW w:w="0" w:type="auto"/>
            <w:noWrap w:val="0"/>
            <w:vAlign w:val="center"/>
          </w:tcPr>
          <w:p w14:paraId="1D0222DB">
            <w:pPr>
              <w:jc w:val="right"/>
            </w:pPr>
            <w:r>
              <w:t>39.733</w:t>
            </w:r>
          </w:p>
        </w:tc>
        <w:tc>
          <w:tcPr>
            <w:tcW w:w="0" w:type="auto"/>
            <w:noWrap w:val="0"/>
            <w:vAlign w:val="center"/>
          </w:tcPr>
          <w:p w14:paraId="5851A163">
            <w:r>
              <w:t>11月4日8时</w:t>
            </w:r>
          </w:p>
        </w:tc>
      </w:tr>
      <w:tr w14:paraId="3B60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4929DD9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5B8896AA">
            <w:pPr>
              <w:jc w:val="right"/>
            </w:pPr>
            <w:r>
              <w:t>1075</w:t>
            </w:r>
          </w:p>
        </w:tc>
        <w:tc>
          <w:tcPr>
            <w:tcW w:w="0" w:type="auto"/>
            <w:noWrap w:val="0"/>
            <w:vAlign w:val="center"/>
          </w:tcPr>
          <w:p w14:paraId="302BD8F4">
            <w:pPr>
              <w:jc w:val="right"/>
            </w:pPr>
            <w:r>
              <w:t>167</w:t>
            </w:r>
          </w:p>
        </w:tc>
        <w:tc>
          <w:tcPr>
            <w:tcW w:w="0" w:type="auto"/>
            <w:noWrap w:val="0"/>
            <w:vAlign w:val="center"/>
          </w:tcPr>
          <w:p w14:paraId="20916A3C">
            <w:pPr>
              <w:jc w:val="right"/>
            </w:pPr>
            <w:r>
              <w:t>29.565</w:t>
            </w:r>
          </w:p>
        </w:tc>
        <w:tc>
          <w:tcPr>
            <w:tcW w:w="0" w:type="auto"/>
            <w:noWrap w:val="0"/>
            <w:vAlign w:val="center"/>
          </w:tcPr>
          <w:p w14:paraId="31CA47EC">
            <w:r>
              <w:t>12月17日8时</w:t>
            </w:r>
          </w:p>
        </w:tc>
        <w:tc>
          <w:tcPr>
            <w:tcW w:w="0" w:type="auto"/>
            <w:noWrap w:val="0"/>
            <w:vAlign w:val="center"/>
          </w:tcPr>
          <w:p w14:paraId="0AF104C6">
            <w:pPr>
              <w:jc w:val="right"/>
            </w:pPr>
            <w:r>
              <w:t>9.077</w:t>
            </w:r>
          </w:p>
        </w:tc>
        <w:tc>
          <w:tcPr>
            <w:tcW w:w="0" w:type="auto"/>
            <w:noWrap w:val="0"/>
            <w:vAlign w:val="center"/>
          </w:tcPr>
          <w:p w14:paraId="3E132CB1">
            <w:r>
              <w:t>12月2日14时</w:t>
            </w:r>
          </w:p>
        </w:tc>
      </w:tr>
    </w:tbl>
    <w:p w14:paraId="3FCD6915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9B43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923C"/>
    <w:p w14:paraId="479BB1B1"/>
    <w:p w14:paraId="07820EC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713811A3">
      <w:pPr>
        <w:pStyle w:val="2"/>
        <w:widowControl w:val="0"/>
        <w:rPr>
          <w:kern w:val="2"/>
          <w:szCs w:val="24"/>
          <w:lang w:val="en-US"/>
        </w:rPr>
      </w:pPr>
      <w:bookmarkStart w:id="56" w:name="_Toc21178"/>
      <w:r>
        <w:rPr>
          <w:kern w:val="2"/>
          <w:szCs w:val="24"/>
          <w:lang w:val="en-US"/>
        </w:rPr>
        <w:t>附录</w:t>
      </w:r>
      <w:bookmarkEnd w:id="56"/>
    </w:p>
    <w:p w14:paraId="68FA03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4B8E9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786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B7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11A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05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21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FB0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151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E53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63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F6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B41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42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07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3E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1A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176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1CE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632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13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751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F5C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78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E85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2D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835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63E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ECB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63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2E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0D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D1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CC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AC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98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30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DF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83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A1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7C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E2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28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6C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9B6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7F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4D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AE3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2F0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D0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3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B5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42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15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4F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26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EE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F0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91CDD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9CCFE3">
      <w:pPr>
        <w:widowControl w:val="0"/>
        <w:rPr>
          <w:kern w:val="2"/>
          <w:szCs w:val="24"/>
          <w:lang w:val="en-US"/>
        </w:rPr>
      </w:pPr>
    </w:p>
    <w:p w14:paraId="52579F2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1A0BA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D91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A15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196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C0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D34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39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9E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53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9F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844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FDD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A9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9F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C86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5B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94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525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378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53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35A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326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F8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35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261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66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C26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415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87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5F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D9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1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AE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3F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03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34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83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C7F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52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C0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C1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F2D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9D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A2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29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89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B2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04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AD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0A8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7A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858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89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22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E3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09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42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97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DB9E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50996C">
      <w:pPr>
        <w:widowControl w:val="0"/>
        <w:rPr>
          <w:kern w:val="2"/>
          <w:szCs w:val="24"/>
          <w:lang w:val="en-US"/>
        </w:rPr>
      </w:pPr>
    </w:p>
    <w:p w14:paraId="4A0775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94ABB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0D6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73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AA7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99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C3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26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B8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508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34D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69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B7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29E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A3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3B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02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7DE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B6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8D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95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A6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0D2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AF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09C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DB9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41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4D8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82B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19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E4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FD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5C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69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2D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98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04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D2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19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AE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F9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E2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E5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59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45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97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6B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D3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77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5E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C56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089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AE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2D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77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DA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F5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B9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402CF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6BF17E">
      <w:pPr>
        <w:widowControl w:val="0"/>
        <w:rPr>
          <w:kern w:val="2"/>
          <w:szCs w:val="24"/>
          <w:lang w:val="en-US"/>
        </w:rPr>
      </w:pPr>
    </w:p>
    <w:p w14:paraId="4B22696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11EA20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450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FB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B10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3D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EE1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0DD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8C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904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7D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B98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3C4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ED4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CE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B4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21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7C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25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84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8F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F5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D3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B92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27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45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C50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17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AB1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15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1FBE4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957B54">
      <w:pPr>
        <w:widowControl w:val="0"/>
        <w:rPr>
          <w:kern w:val="2"/>
          <w:szCs w:val="24"/>
          <w:lang w:val="en-US"/>
        </w:rPr>
      </w:pPr>
    </w:p>
    <w:p w14:paraId="2FBFC6E4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394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1A2AF7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9C6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A6A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20BE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B15BA0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3354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32D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05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B3B56">
    <w:pPr>
      <w:pStyle w:val="15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BF0D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5EFB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D98C">
    <w:pPr>
      <w:pStyle w:val="15"/>
    </w:pPr>
    <w:r>
      <w:rPr>
        <w:lang w:val="en-US"/>
      </w:rPr>
      <w:drawing>
        <wp:inline distT="0" distB="0" distL="114300" distR="114300">
          <wp:extent cx="972185" cy="251460"/>
          <wp:effectExtent l="0" t="0" r="18415" b="15240"/>
          <wp:docPr id="1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E71A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6F9F5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GExNWY0MGI1N2FjYjdiOTRjOWI5OGI4YWZiNTUifQ=="/>
  </w:docVars>
  <w:rsids>
    <w:rsidRoot w:val="7DDB2D93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BF144DB"/>
    <w:rsid w:val="7DDB2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3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4157</Words>
  <Characters>6205</Characters>
  <Lines>11</Lines>
  <Paragraphs>3</Paragraphs>
  <TotalTime>0</TotalTime>
  <ScaleCrop>false</ScaleCrop>
  <LinksUpToDate>false</LinksUpToDate>
  <CharactersWithSpaces>6273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2025-10-30T07:07:00Z</dcterms:created>
  <dc:creator>九千七</dc:creator>
  <cp:lastModifiedBy>九千七</cp:lastModifiedBy>
  <dcterms:modified xsi:type="dcterms:W3CDTF">2025-12-24T15:30:28Z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F5B8EA0CA66340B7A1D0CAD3535C4AA2_13</vt:lpwstr>
  </property>
  <property fmtid="{D5CDD505-2E9C-101B-9397-08002B2CF9AE}" pid="4" name="KSOTemplateDocerSaveRecord">
    <vt:lpwstr>eyJoZGlkIjoiY2ViZjNkZWQ0Y2ZmNzJiYTFhYmM0NTMwNTI0ODcyZGMiLCJ1c2VySWQiOiI2NDM4NDM3NzcifQ==</vt:lpwstr>
  </property>
</Properties>
</file>