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4C2A1" w14:textId="77777777" w:rsidR="003929F3" w:rsidRPr="002A7ED7" w:rsidRDefault="003929F3" w:rsidP="003929F3">
      <w:pPr>
        <w:pStyle w:val="4"/>
        <w:rPr>
          <w:sz w:val="24"/>
          <w:szCs w:val="40"/>
        </w:rPr>
      </w:pPr>
      <w:r w:rsidRPr="002A7ED7">
        <w:rPr>
          <w:rFonts w:hint="eastAsia"/>
          <w:sz w:val="24"/>
          <w:szCs w:val="40"/>
        </w:rPr>
        <w:t xml:space="preserve">8.1.5 </w:t>
      </w:r>
      <w:r w:rsidRPr="002A7ED7">
        <w:rPr>
          <w:rFonts w:hint="eastAsia"/>
          <w:sz w:val="24"/>
          <w:szCs w:val="40"/>
        </w:rPr>
        <w:t>建筑内外均应设置便于识别和使用的标识系统。</w:t>
      </w:r>
    </w:p>
    <w:p w14:paraId="363B49D8" w14:textId="77777777" w:rsidR="003929F3" w:rsidRPr="002A7ED7" w:rsidRDefault="003929F3" w:rsidP="003929F3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2A7ED7">
        <w:rPr>
          <w:rFonts w:ascii="Times New Roman" w:eastAsia="宋体" w:hAnsi="Times New Roman" w:cs="Times New Roman"/>
          <w:b/>
          <w:szCs w:val="21"/>
        </w:rPr>
        <w:t xml:space="preserve">1 </w:t>
      </w:r>
      <w:r w:rsidRPr="002A7ED7">
        <w:rPr>
          <w:rFonts w:ascii="Times New Roman" w:eastAsia="宋体" w:hAnsi="Times New Roman" w:cs="Times New Roman"/>
          <w:b/>
          <w:szCs w:val="21"/>
        </w:rPr>
        <w:t>达标自评</w:t>
      </w:r>
    </w:p>
    <w:p w14:paraId="1B8CB585" w14:textId="2C93626C" w:rsidR="003929F3" w:rsidRPr="00510D86" w:rsidRDefault="00000000" w:rsidP="003929F3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1282145568"/>
          <w14:checkbox>
            <w14:checked w14:val="1"/>
            <w14:checkedState w14:val="0052" w14:font="Wingdings 2"/>
            <w14:uncheckedState w14:val="00A3" w14:font="Wingdings 2"/>
          </w14:checkbox>
        </w:sdtPr>
        <w:sdtContent>
          <w:r w:rsidR="00B407B6">
            <w:rPr>
              <w:rFonts w:ascii="Wingdings 2" w:hAnsi="Wingdings 2"/>
              <w:sz w:val="28"/>
            </w:rPr>
            <w:t>R</w:t>
          </w:r>
        </w:sdtContent>
      </w:sdt>
      <w:r w:rsidR="003929F3" w:rsidRPr="00510D86"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816387183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3929F3">
            <w:rPr>
              <w:rFonts w:hint="eastAsia"/>
              <w:sz w:val="28"/>
            </w:rPr>
            <w:sym w:font="Wingdings 2" w:char="F0A3"/>
          </w:r>
        </w:sdtContent>
      </w:sdt>
      <w:r w:rsidR="003929F3" w:rsidRPr="00510D86">
        <w:rPr>
          <w:rFonts w:ascii="Times New Roman" w:hAnsi="Times New Roman" w:cs="Times New Roman"/>
          <w:szCs w:val="21"/>
        </w:rPr>
        <w:t>不达标</w:t>
      </w:r>
    </w:p>
    <w:p w14:paraId="001C5ED3" w14:textId="77777777" w:rsidR="003929F3" w:rsidRPr="00547320" w:rsidRDefault="003929F3" w:rsidP="003929F3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2 </w:t>
      </w:r>
      <w:r w:rsidRPr="00547320">
        <w:rPr>
          <w:rFonts w:ascii="Times New Roman" w:eastAsia="宋体" w:hAnsi="Times New Roman" w:cs="Times New Roman"/>
          <w:b/>
          <w:szCs w:val="21"/>
        </w:rPr>
        <w:t>评价要点</w:t>
      </w:r>
    </w:p>
    <w:p w14:paraId="5B6E7E45" w14:textId="77777777" w:rsidR="003929F3" w:rsidRDefault="003929F3" w:rsidP="003929F3">
      <w:r>
        <w:rPr>
          <w:rFonts w:hint="eastAsia"/>
        </w:rPr>
        <w:t>标识系统是否具备如下特点：</w:t>
      </w:r>
    </w:p>
    <w:p w14:paraId="38EF110F" w14:textId="7F4867E2" w:rsidR="003929F3" w:rsidRPr="00E61EDF" w:rsidRDefault="003929F3" w:rsidP="000E5095">
      <w:pPr>
        <w:pStyle w:val="a9"/>
        <w:numPr>
          <w:ilvl w:val="0"/>
          <w:numId w:val="1"/>
        </w:numPr>
        <w:ind w:left="0" w:firstLineChars="0" w:firstLine="0"/>
      </w:pPr>
      <w:r w:rsidRPr="00E61EDF">
        <w:rPr>
          <w:rFonts w:asciiTheme="minorHAnsi" w:eastAsiaTheme="minorEastAsia" w:hAnsiTheme="minorHAnsi" w:cstheme="minorBidi" w:hint="eastAsia"/>
          <w:szCs w:val="22"/>
        </w:rPr>
        <w:t>同一种类型标识信息区分信息的重要程度，在统一版面布置；</w:t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FA141B">
        <w:rPr>
          <w:rFonts w:asciiTheme="minorHAnsi" w:eastAsiaTheme="minorEastAsia" w:hAnsiTheme="minorHAnsi" w:cstheme="minorBidi"/>
          <w:szCs w:val="22"/>
        </w:rPr>
        <w:tab/>
      </w:r>
      <w:r w:rsidR="000E5095">
        <w:rPr>
          <w:rFonts w:asciiTheme="minorHAnsi" w:eastAsiaTheme="minorEastAsia" w:hAnsiTheme="minorHAnsi" w:cstheme="minorBidi"/>
          <w:szCs w:val="22"/>
        </w:rPr>
        <w:tab/>
      </w:r>
      <w:r w:rsidR="00092A60">
        <w:rPr>
          <w:rFonts w:asciiTheme="minorHAnsi" w:eastAsiaTheme="minorEastAsia" w:hAnsiTheme="minorHAnsi" w:cstheme="minorBidi"/>
          <w:szCs w:val="22"/>
        </w:rPr>
        <w:t xml:space="preserve"> </w:t>
      </w:r>
      <w:sdt>
        <w:sdtPr>
          <w:id w:val="-168569302"/>
        </w:sdtPr>
        <w:sdtContent>
          <w:sdt>
            <w:sdtPr>
              <w:rPr>
                <w:rFonts w:hint="eastAsia"/>
                <w:sz w:val="28"/>
              </w:rPr>
              <w:id w:val="1999380419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Content>
              <w:r w:rsidR="00B407B6">
                <w:rPr>
                  <w:rFonts w:ascii="Wingdings 2" w:hAnsi="Wingdings 2"/>
                  <w:sz w:val="28"/>
                </w:rPr>
                <w:t>R</w:t>
              </w:r>
            </w:sdtContent>
          </w:sdt>
          <w:r w:rsidR="00092A60">
            <w:rPr>
              <w:rFonts w:hint="eastAsia"/>
            </w:rPr>
            <w:t>是</w:t>
          </w:r>
        </w:sdtContent>
      </w:sdt>
      <w:sdt>
        <w:sdtPr>
          <w:id w:val="-1190527476"/>
        </w:sdtPr>
        <w:sdtContent>
          <w:r w:rsidR="00092A60"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-213115503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Content>
              <w:r w:rsidR="00092A60">
                <w:rPr>
                  <w:rFonts w:hint="eastAsia"/>
                  <w:sz w:val="28"/>
                </w:rPr>
                <w:sym w:font="Wingdings 2" w:char="F0A3"/>
              </w:r>
            </w:sdtContent>
          </w:sdt>
          <w:r w:rsidR="00092A60">
            <w:rPr>
              <w:rFonts w:hint="eastAsia"/>
            </w:rPr>
            <w:t>否</w:t>
          </w:r>
        </w:sdtContent>
      </w:sdt>
    </w:p>
    <w:p w14:paraId="466E3534" w14:textId="41B8CE7E" w:rsidR="003929F3" w:rsidRPr="00E61EDF" w:rsidRDefault="003929F3" w:rsidP="000E5095">
      <w:pPr>
        <w:pStyle w:val="a9"/>
        <w:numPr>
          <w:ilvl w:val="0"/>
          <w:numId w:val="1"/>
        </w:numPr>
        <w:ind w:left="0" w:firstLineChars="0" w:firstLine="0"/>
      </w:pPr>
      <w:r w:rsidRPr="00E61EDF">
        <w:rPr>
          <w:rFonts w:asciiTheme="minorHAnsi" w:eastAsiaTheme="minorEastAsia" w:hAnsiTheme="minorHAnsi" w:cstheme="minorBidi" w:hint="eastAsia"/>
          <w:szCs w:val="22"/>
        </w:rPr>
        <w:t>不同类型标识信息版面单独设置；</w:t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FA141B">
        <w:rPr>
          <w:rFonts w:asciiTheme="minorHAnsi" w:eastAsiaTheme="minorEastAsia" w:hAnsiTheme="minorHAnsi" w:cstheme="minorBidi"/>
          <w:szCs w:val="22"/>
        </w:rPr>
        <w:tab/>
      </w:r>
      <w:r w:rsidR="000E5095">
        <w:rPr>
          <w:rFonts w:asciiTheme="minorHAnsi" w:eastAsiaTheme="minorEastAsia" w:hAnsiTheme="minorHAnsi" w:cstheme="minorBidi"/>
          <w:szCs w:val="22"/>
        </w:rPr>
        <w:tab/>
      </w:r>
      <w:r w:rsidR="00CB2E30">
        <w:rPr>
          <w:rFonts w:asciiTheme="minorHAnsi" w:eastAsiaTheme="minorEastAsia" w:hAnsiTheme="minorHAnsi" w:cstheme="minorBidi"/>
          <w:szCs w:val="22"/>
        </w:rPr>
        <w:t xml:space="preserve"> </w:t>
      </w:r>
      <w:sdt>
        <w:sdtPr>
          <w:id w:val="-1459565671"/>
        </w:sdtPr>
        <w:sdtContent>
          <w:sdt>
            <w:sdtPr>
              <w:rPr>
                <w:rFonts w:hint="eastAsia"/>
                <w:sz w:val="28"/>
              </w:rPr>
              <w:id w:val="260653601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Content>
              <w:r w:rsidR="00B407B6">
                <w:rPr>
                  <w:rFonts w:ascii="Wingdings 2" w:hAnsi="Wingdings 2"/>
                  <w:sz w:val="28"/>
                </w:rPr>
                <w:t>R</w:t>
              </w:r>
            </w:sdtContent>
          </w:sdt>
          <w:r>
            <w:rPr>
              <w:rFonts w:hint="eastAsia"/>
            </w:rPr>
            <w:t>是</w:t>
          </w:r>
        </w:sdtContent>
      </w:sdt>
      <w:sdt>
        <w:sdtPr>
          <w:id w:val="296025014"/>
        </w:sdt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174260888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  <w:r>
            <w:rPr>
              <w:rFonts w:hint="eastAsia"/>
            </w:rPr>
            <w:t>否</w:t>
          </w:r>
        </w:sdtContent>
      </w:sdt>
    </w:p>
    <w:p w14:paraId="0CFBF40B" w14:textId="67A5BC52" w:rsidR="003929F3" w:rsidRPr="00E61EDF" w:rsidRDefault="003929F3" w:rsidP="000E5095">
      <w:pPr>
        <w:pStyle w:val="a9"/>
        <w:numPr>
          <w:ilvl w:val="0"/>
          <w:numId w:val="1"/>
        </w:numPr>
        <w:ind w:left="0" w:firstLineChars="0" w:firstLine="0"/>
      </w:pPr>
      <w:r w:rsidRPr="00E61EDF">
        <w:rPr>
          <w:rFonts w:asciiTheme="minorHAnsi" w:eastAsiaTheme="minorEastAsia" w:hAnsiTheme="minorHAnsi" w:cstheme="minorBidi" w:hint="eastAsia"/>
          <w:szCs w:val="22"/>
        </w:rPr>
        <w:t>有无障碍设施空间环境中，设置</w:t>
      </w:r>
      <w:r>
        <w:rPr>
          <w:rFonts w:asciiTheme="minorHAnsi" w:eastAsiaTheme="minorEastAsia" w:hAnsiTheme="minorHAnsi" w:cstheme="minorBidi" w:hint="eastAsia"/>
          <w:szCs w:val="22"/>
        </w:rPr>
        <w:t>有</w:t>
      </w:r>
      <w:r w:rsidRPr="00E61EDF">
        <w:rPr>
          <w:rFonts w:asciiTheme="minorHAnsi" w:eastAsiaTheme="minorEastAsia" w:hAnsiTheme="minorHAnsi" w:cstheme="minorBidi" w:hint="eastAsia"/>
          <w:szCs w:val="22"/>
        </w:rPr>
        <w:t>无障碍信息；</w:t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2A697B">
        <w:rPr>
          <w:rFonts w:asciiTheme="minorHAnsi" w:eastAsiaTheme="minorEastAsia" w:hAnsiTheme="minorHAnsi" w:cstheme="minorBidi"/>
          <w:szCs w:val="22"/>
        </w:rPr>
        <w:tab/>
      </w:r>
      <w:r w:rsidR="00FA141B">
        <w:rPr>
          <w:rFonts w:asciiTheme="minorHAnsi" w:eastAsiaTheme="minorEastAsia" w:hAnsiTheme="minorHAnsi" w:cstheme="minorBidi"/>
          <w:szCs w:val="22"/>
        </w:rPr>
        <w:tab/>
      </w:r>
      <w:r w:rsidR="000E5095">
        <w:rPr>
          <w:rFonts w:asciiTheme="minorHAnsi" w:eastAsiaTheme="minorEastAsia" w:hAnsiTheme="minorHAnsi" w:cstheme="minorBidi"/>
          <w:szCs w:val="22"/>
        </w:rPr>
        <w:tab/>
      </w:r>
      <w:r>
        <w:rPr>
          <w:rFonts w:asciiTheme="minorHAnsi" w:eastAsiaTheme="minorEastAsia" w:hAnsiTheme="minorHAnsi" w:cstheme="minorBidi"/>
          <w:szCs w:val="22"/>
        </w:rPr>
        <w:t xml:space="preserve"> </w:t>
      </w:r>
      <w:sdt>
        <w:sdtPr>
          <w:id w:val="-459956517"/>
        </w:sdtPr>
        <w:sdtContent>
          <w:sdt>
            <w:sdtPr>
              <w:rPr>
                <w:rFonts w:hint="eastAsia"/>
                <w:sz w:val="28"/>
              </w:rPr>
              <w:id w:val="-861901027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Content>
              <w:r w:rsidR="00B407B6">
                <w:rPr>
                  <w:rFonts w:ascii="Wingdings 2" w:hAnsi="Wingdings 2"/>
                  <w:sz w:val="28"/>
                </w:rPr>
                <w:t>R</w:t>
              </w:r>
            </w:sdtContent>
          </w:sdt>
          <w:r>
            <w:rPr>
              <w:rFonts w:hint="eastAsia"/>
            </w:rPr>
            <w:t>是</w:t>
          </w:r>
        </w:sdtContent>
      </w:sdt>
      <w:sdt>
        <w:sdtPr>
          <w:id w:val="-1862348631"/>
        </w:sdt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-80307056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  <w:r>
            <w:rPr>
              <w:rFonts w:hint="eastAsia"/>
            </w:rPr>
            <w:t>否</w:t>
          </w:r>
        </w:sdtContent>
      </w:sdt>
    </w:p>
    <w:p w14:paraId="38CE0FE8" w14:textId="31DDA8B6" w:rsidR="003929F3" w:rsidRPr="00E61EDF" w:rsidRDefault="003929F3" w:rsidP="000E5095">
      <w:pPr>
        <w:pStyle w:val="a9"/>
        <w:numPr>
          <w:ilvl w:val="0"/>
          <w:numId w:val="1"/>
        </w:numPr>
        <w:ind w:left="0" w:firstLineChars="0" w:firstLine="0"/>
      </w:pPr>
      <w:r w:rsidRPr="00E61EDF">
        <w:rPr>
          <w:rFonts w:asciiTheme="minorHAnsi" w:eastAsiaTheme="minorEastAsia" w:hAnsiTheme="minorHAnsi" w:cstheme="minorBidi" w:hint="eastAsia"/>
          <w:szCs w:val="22"/>
        </w:rPr>
        <w:t>导向标识信息系统应具有便于及时更新与扩充内容的可调整性。</w:t>
      </w:r>
      <w:r w:rsidR="00FA141B">
        <w:rPr>
          <w:rFonts w:asciiTheme="minorHAnsi" w:eastAsiaTheme="minorEastAsia" w:hAnsiTheme="minorHAnsi" w:cstheme="minorBidi"/>
          <w:szCs w:val="22"/>
        </w:rPr>
        <w:tab/>
      </w:r>
      <w:r w:rsidR="00092A60">
        <w:rPr>
          <w:rFonts w:asciiTheme="minorHAnsi" w:eastAsiaTheme="minorEastAsia" w:hAnsiTheme="minorHAnsi" w:cstheme="minorBidi"/>
          <w:szCs w:val="22"/>
        </w:rPr>
        <w:t xml:space="preserve">     </w:t>
      </w:r>
      <w:sdt>
        <w:sdtPr>
          <w:id w:val="-791276985"/>
        </w:sdtPr>
        <w:sdtContent>
          <w:sdt>
            <w:sdtPr>
              <w:rPr>
                <w:rFonts w:hint="eastAsia"/>
                <w:sz w:val="28"/>
              </w:rPr>
              <w:id w:val="482673628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Content>
              <w:r w:rsidR="00B407B6">
                <w:rPr>
                  <w:rFonts w:ascii="Wingdings 2" w:hAnsi="Wingdings 2"/>
                  <w:sz w:val="28"/>
                </w:rPr>
                <w:t>R</w:t>
              </w:r>
            </w:sdtContent>
          </w:sdt>
          <w:r w:rsidR="00092A60">
            <w:rPr>
              <w:rFonts w:hint="eastAsia"/>
            </w:rPr>
            <w:t>是</w:t>
          </w:r>
        </w:sdtContent>
      </w:sdt>
      <w:sdt>
        <w:sdtPr>
          <w:id w:val="-583152992"/>
        </w:sdtPr>
        <w:sdtContent>
          <w:r w:rsidR="00092A60"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-100443702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Content>
              <w:r w:rsidR="00092A60">
                <w:rPr>
                  <w:rFonts w:hint="eastAsia"/>
                  <w:sz w:val="28"/>
                </w:rPr>
                <w:sym w:font="Wingdings 2" w:char="F0A3"/>
              </w:r>
            </w:sdtContent>
          </w:sdt>
          <w:r w:rsidR="00092A60">
            <w:rPr>
              <w:rFonts w:hint="eastAsia"/>
            </w:rPr>
            <w:t>否</w:t>
          </w:r>
        </w:sdtContent>
      </w:sdt>
      <w:r w:rsidR="00092A60">
        <w:t xml:space="preserve"> </w:t>
      </w:r>
    </w:p>
    <w:p w14:paraId="5444FCD0" w14:textId="77777777" w:rsidR="003929F3" w:rsidRPr="00547320" w:rsidRDefault="003929F3" w:rsidP="003929F3">
      <w:pPr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请简要说明标识系统的类型、位置和使用效果。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3929F3" w:rsidRPr="00547320" w14:paraId="2249C8D9" w14:textId="77777777" w:rsidTr="00B14D86">
        <w:trPr>
          <w:trHeight w:val="2634"/>
          <w:jc w:val="center"/>
        </w:trPr>
        <w:tc>
          <w:tcPr>
            <w:tcW w:w="9356" w:type="dxa"/>
          </w:tcPr>
          <w:p w14:paraId="75A3A6FA" w14:textId="358926E1" w:rsidR="003929F3" w:rsidRPr="00547320" w:rsidRDefault="00B407B6" w:rsidP="00B407B6">
            <w:pPr>
              <w:tabs>
                <w:tab w:val="left" w:pos="763"/>
              </w:tabs>
              <w:rPr>
                <w:szCs w:val="21"/>
              </w:rPr>
            </w:pPr>
            <w:r>
              <w:rPr>
                <w:szCs w:val="21"/>
              </w:rPr>
              <w:tab/>
            </w:r>
            <w:r>
              <w:t>本项目（西部科技影视基地）建立了完善、清晰、人性化的建筑内外导向与标识系统，具体情况如下：</w:t>
            </w:r>
            <w:r>
              <w:t xml:space="preserve"> </w:t>
            </w:r>
            <w:r>
              <w:rPr>
                <w:b/>
                <w:bCs/>
              </w:rPr>
              <w:t xml:space="preserve">1. </w:t>
            </w:r>
            <w:r>
              <w:rPr>
                <w:b/>
                <w:bCs/>
              </w:rPr>
              <w:t>标识系统类型与位置：</w:t>
            </w:r>
            <w:r>
              <w:t xml:space="preserve"> </w:t>
            </w:r>
            <w:r>
              <w:t>包含室外总平面导向图、园区道路指引牌、楼宇栋号牌；室内大堂楼层索引牌、科室功能牌、无障碍设施标识及消防应急疏散指示等。室外标识主要设置于园区主次入口、道路交叉口及重要景观节点；室内标识主要设置于建筑大堂、电梯厅、走廊交叉口及各功能房间门前。</w:t>
            </w:r>
            <w:r>
              <w:t xml:space="preserve"> </w:t>
            </w:r>
            <w:r>
              <w:rPr>
                <w:b/>
                <w:bCs/>
              </w:rPr>
              <w:t xml:space="preserve">2. </w:t>
            </w:r>
            <w:r>
              <w:rPr>
                <w:b/>
                <w:bCs/>
              </w:rPr>
              <w:t>版面设计与无障碍信息：</w:t>
            </w:r>
            <w:r>
              <w:t xml:space="preserve"> </w:t>
            </w:r>
            <w:r>
              <w:t>同类信息严格区分重要程度并统一版面布局（如大堂主索引与楼层子索引的主次关系）；不同类型的信息（如常规导向与消防应急）在色彩和版面上单独设置，避免视觉干扰。在所有配备无障碍设施的空间（如无障碍坡道、无障碍卫生间、无障碍电梯及专用停车位等），均规范设置了高对比度、带盲文的国际通用无障碍标识。</w:t>
            </w:r>
            <w:r>
              <w:t xml:space="preserve"> </w:t>
            </w:r>
            <w:r>
              <w:rPr>
                <w:b/>
                <w:bCs/>
              </w:rPr>
              <w:t xml:space="preserve">3. </w:t>
            </w:r>
            <w:r>
              <w:rPr>
                <w:b/>
                <w:bCs/>
              </w:rPr>
              <w:t>可调整性与使用效果：</w:t>
            </w:r>
            <w:r>
              <w:t xml:space="preserve"> </w:t>
            </w:r>
            <w:r>
              <w:t>为适应影视基地频繁的剧组更迭、活动举办及企业入驻需求，园区的室内外导向标识及科室牌大量采用了</w:t>
            </w:r>
            <w:r>
              <w:rPr>
                <w:b/>
                <w:bCs/>
              </w:rPr>
              <w:t>模块化插拔抽拉设计</w:t>
            </w:r>
            <w:r>
              <w:t>或</w:t>
            </w:r>
            <w:r>
              <w:rPr>
                <w:b/>
                <w:bCs/>
              </w:rPr>
              <w:t>LED</w:t>
            </w:r>
            <w:r>
              <w:rPr>
                <w:b/>
                <w:bCs/>
              </w:rPr>
              <w:t>数字电子显示屏</w:t>
            </w:r>
            <w:r>
              <w:t>，具备极强的内容更新与扩充能力。该标识系统显著提升了园区的通行效率与寻路体验，营造了包容、便捷、智慧的无障碍环境。</w:t>
            </w:r>
          </w:p>
        </w:tc>
      </w:tr>
    </w:tbl>
    <w:p w14:paraId="03AAE243" w14:textId="77777777" w:rsidR="003929F3" w:rsidRPr="00547320" w:rsidRDefault="003929F3" w:rsidP="003929F3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3 </w:t>
      </w:r>
      <w:r w:rsidRPr="00547320">
        <w:rPr>
          <w:rFonts w:ascii="Times New Roman" w:eastAsia="宋体" w:hAnsi="Times New Roman" w:cs="Times New Roman"/>
          <w:b/>
          <w:szCs w:val="21"/>
        </w:rPr>
        <w:t>证明材料</w:t>
      </w:r>
    </w:p>
    <w:p w14:paraId="4DB6C502" w14:textId="77777777" w:rsidR="003929F3" w:rsidRPr="00547320" w:rsidRDefault="003929F3" w:rsidP="003929F3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提交材料及要求：</w:t>
      </w:r>
    </w:p>
    <w:p w14:paraId="77B0BF0E" w14:textId="77777777" w:rsidR="003929F3" w:rsidRDefault="003929F3" w:rsidP="003929F3">
      <w:r>
        <w:t>1</w:t>
      </w:r>
      <w:r>
        <w:rPr>
          <w:rFonts w:hint="eastAsia"/>
        </w:rPr>
        <w:t>）竣工总平面图；</w:t>
      </w:r>
    </w:p>
    <w:p w14:paraId="529E7A6A" w14:textId="77777777" w:rsidR="003929F3" w:rsidRDefault="003929F3" w:rsidP="003929F3">
      <w:r>
        <w:rPr>
          <w:rFonts w:hint="eastAsia"/>
        </w:rPr>
        <w:t>2</w:t>
      </w:r>
      <w:r>
        <w:rPr>
          <w:rFonts w:hint="eastAsia"/>
        </w:rPr>
        <w:t>）标识系统设计文件。</w:t>
      </w:r>
    </w:p>
    <w:p w14:paraId="24CB17CA" w14:textId="77777777" w:rsidR="003929F3" w:rsidRDefault="003929F3" w:rsidP="003929F3"/>
    <w:p w14:paraId="1E5C6DB6" w14:textId="77777777" w:rsidR="003929F3" w:rsidRPr="00547320" w:rsidRDefault="003929F3" w:rsidP="003929F3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实际提交材料：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3929F3" w:rsidRPr="00547320" w14:paraId="504484E3" w14:textId="77777777" w:rsidTr="00B14D86">
        <w:trPr>
          <w:trHeight w:val="2634"/>
          <w:jc w:val="center"/>
        </w:trPr>
        <w:tc>
          <w:tcPr>
            <w:tcW w:w="9356" w:type="dxa"/>
          </w:tcPr>
          <w:p w14:paraId="5AE9A3FA" w14:textId="07B2028A" w:rsidR="003929F3" w:rsidRPr="00547320" w:rsidRDefault="00B407B6" w:rsidP="005A4BEF">
            <w:pPr>
              <w:rPr>
                <w:szCs w:val="21"/>
              </w:rPr>
            </w:pPr>
            <w:r w:rsidRPr="00B407B6">
              <w:rPr>
                <w:szCs w:val="21"/>
              </w:rPr>
              <w:lastRenderedPageBreak/>
              <w:drawing>
                <wp:inline distT="0" distB="0" distL="0" distR="0" wp14:anchorId="53182054" wp14:editId="5F9D1932">
                  <wp:extent cx="5274310" cy="3728720"/>
                  <wp:effectExtent l="0" t="0" r="0" b="5080"/>
                  <wp:docPr id="1349269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26900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2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AD4D9" w14:textId="77777777" w:rsidR="00074A38" w:rsidRDefault="00074A38"/>
    <w:sectPr w:rsidR="00074A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6E505" w14:textId="77777777" w:rsidR="00600697" w:rsidRDefault="00600697" w:rsidP="003929F3">
      <w:r>
        <w:separator/>
      </w:r>
    </w:p>
  </w:endnote>
  <w:endnote w:type="continuationSeparator" w:id="0">
    <w:p w14:paraId="74C6C95D" w14:textId="77777777" w:rsidR="00600697" w:rsidRDefault="00600697" w:rsidP="00392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07B69" w14:textId="77777777" w:rsidR="00600697" w:rsidRDefault="00600697" w:rsidP="003929F3">
      <w:r>
        <w:separator/>
      </w:r>
    </w:p>
  </w:footnote>
  <w:footnote w:type="continuationSeparator" w:id="0">
    <w:p w14:paraId="2A486622" w14:textId="77777777" w:rsidR="00600697" w:rsidRDefault="00600697" w:rsidP="003929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2A76A5"/>
    <w:multiLevelType w:val="hybridMultilevel"/>
    <w:tmpl w:val="3C947040"/>
    <w:lvl w:ilvl="0" w:tplc="6C324E32">
      <w:start w:val="1"/>
      <w:numFmt w:val="decimal"/>
      <w:lvlText w:val="%1）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62926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18"/>
    <w:rsid w:val="000135F2"/>
    <w:rsid w:val="00074A38"/>
    <w:rsid w:val="00092A60"/>
    <w:rsid w:val="000E5095"/>
    <w:rsid w:val="00107211"/>
    <w:rsid w:val="002A697B"/>
    <w:rsid w:val="003929F3"/>
    <w:rsid w:val="004371F6"/>
    <w:rsid w:val="004F614D"/>
    <w:rsid w:val="00583579"/>
    <w:rsid w:val="00600697"/>
    <w:rsid w:val="00667492"/>
    <w:rsid w:val="006866D0"/>
    <w:rsid w:val="00805118"/>
    <w:rsid w:val="008D00A0"/>
    <w:rsid w:val="00960C21"/>
    <w:rsid w:val="00AA4C94"/>
    <w:rsid w:val="00B14D86"/>
    <w:rsid w:val="00B407B6"/>
    <w:rsid w:val="00CB2E30"/>
    <w:rsid w:val="00EA35D6"/>
    <w:rsid w:val="00EF687E"/>
    <w:rsid w:val="00F108D6"/>
    <w:rsid w:val="00FA141B"/>
    <w:rsid w:val="00FB38B0"/>
    <w:rsid w:val="00FC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DF3A0"/>
  <w15:chartTrackingRefBased/>
  <w15:docId w15:val="{B8F1C98B-DFFB-4AFD-8C48-769104D8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29F3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29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0"/>
    <w:unhideWhenUsed/>
    <w:qFormat/>
    <w:rsid w:val="003929F3"/>
    <w:pPr>
      <w:spacing w:line="240" w:lineRule="auto"/>
      <w:jc w:val="left"/>
      <w:outlineLvl w:val="3"/>
    </w:pPr>
    <w:rPr>
      <w:rFonts w:ascii="Times New Roman" w:eastAsia="宋体" w:hAnsi="Times New Roman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9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29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29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29F3"/>
    <w:rPr>
      <w:sz w:val="18"/>
      <w:szCs w:val="18"/>
    </w:rPr>
  </w:style>
  <w:style w:type="character" w:customStyle="1" w:styleId="40">
    <w:name w:val="标题 4 字符"/>
    <w:basedOn w:val="a0"/>
    <w:link w:val="4"/>
    <w:rsid w:val="003929F3"/>
    <w:rPr>
      <w:rFonts w:ascii="Times New Roman" w:eastAsia="宋体" w:hAnsi="Times New Roman" w:cs="Times New Roman"/>
      <w:b/>
      <w:bCs/>
      <w:szCs w:val="32"/>
    </w:rPr>
  </w:style>
  <w:style w:type="character" w:styleId="a7">
    <w:name w:val="Placeholder Text"/>
    <w:basedOn w:val="a0"/>
    <w:uiPriority w:val="99"/>
    <w:semiHidden/>
    <w:rsid w:val="003929F3"/>
    <w:rPr>
      <w:color w:val="808080"/>
    </w:rPr>
  </w:style>
  <w:style w:type="table" w:customStyle="1" w:styleId="1">
    <w:name w:val="网格型1"/>
    <w:basedOn w:val="a1"/>
    <w:next w:val="a8"/>
    <w:uiPriority w:val="59"/>
    <w:rsid w:val="003929F3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929F3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10">
    <w:name w:val="样式1"/>
    <w:basedOn w:val="a0"/>
    <w:uiPriority w:val="1"/>
    <w:rsid w:val="003929F3"/>
    <w:rPr>
      <w:rFonts w:eastAsiaTheme="minorEastAsia"/>
      <w:sz w:val="21"/>
    </w:rPr>
  </w:style>
  <w:style w:type="character" w:customStyle="1" w:styleId="30">
    <w:name w:val="标题 3 字符"/>
    <w:basedOn w:val="a0"/>
    <w:link w:val="3"/>
    <w:uiPriority w:val="9"/>
    <w:semiHidden/>
    <w:rsid w:val="003929F3"/>
    <w:rPr>
      <w:b/>
      <w:bCs/>
      <w:sz w:val="32"/>
      <w:szCs w:val="32"/>
    </w:rPr>
  </w:style>
  <w:style w:type="table" w:styleId="a8">
    <w:name w:val="Table Grid"/>
    <w:basedOn w:val="a1"/>
    <w:uiPriority w:val="39"/>
    <w:rsid w:val="00392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zijie wang</cp:lastModifiedBy>
  <cp:revision>15</cp:revision>
  <dcterms:created xsi:type="dcterms:W3CDTF">2019-07-12T08:14:00Z</dcterms:created>
  <dcterms:modified xsi:type="dcterms:W3CDTF">2026-03-27T09:11:00Z</dcterms:modified>
</cp:coreProperties>
</file>