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第一教学楼</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四川-攀枝花</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2026年3月28日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T18382637521</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3CA5987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_Toc8492 </w:instrText>
      </w:r>
      <w:r>
        <w:rPr>
          <w:rFonts w:ascii="宋体" w:hAnsi="宋体"/>
          <w:bCs w:val="0"/>
          <w:caps/>
        </w:rPr>
        <w:fldChar w:fldCharType="separate"/>
      </w:r>
      <w:r>
        <w:rPr>
          <w:rFonts w:hint="eastAsia"/>
        </w:rPr>
        <w:t>1 建筑概况</w:t>
      </w:r>
      <w:r>
        <w:tab/>
      </w:r>
      <w:r>
        <w:fldChar w:fldCharType="begin"/>
      </w:r>
      <w:r>
        <w:instrText xml:space="preserve"> PAGEREF _Toc8492 \h </w:instrText>
      </w:r>
      <w:r>
        <w:fldChar w:fldCharType="separate"/>
      </w:r>
      <w:r>
        <w:t>3</w:t>
      </w:r>
      <w:r>
        <w:fldChar w:fldCharType="end"/>
      </w:r>
      <w:r>
        <w:rPr>
          <w:rFonts w:ascii="宋体" w:hAnsi="宋体"/>
          <w:bCs w:val="0"/>
          <w:caps/>
        </w:rPr>
        <w:fldChar w:fldCharType="end"/>
      </w:r>
    </w:p>
    <w:p w14:paraId="7522BC6C">
      <w:pPr>
        <w:pStyle w:val="16"/>
        <w:tabs>
          <w:tab w:val="right" w:leader="dot" w:pos="9070"/>
          <w:tab w:val="clear" w:pos="180"/>
          <w:tab w:val="clear" w:pos="420"/>
          <w:tab w:val="clear" w:pos="9360"/>
        </w:tabs>
      </w:pPr>
      <w:r>
        <w:fldChar w:fldCharType="begin"/>
      </w:r>
      <w:r>
        <w:instrText xml:space="preserve"> HYPERLINK \l _Toc19488 </w:instrText>
      </w:r>
      <w:r>
        <w:fldChar w:fldCharType="separate"/>
      </w:r>
      <w:r>
        <w:rPr>
          <w:rFonts w:hint="eastAsia"/>
        </w:rPr>
        <w:t>2 评价依据</w:t>
      </w:r>
      <w:r>
        <w:tab/>
      </w:r>
      <w:r>
        <w:fldChar w:fldCharType="begin"/>
      </w:r>
      <w:r>
        <w:instrText xml:space="preserve"> PAGEREF _Toc19488 \h </w:instrText>
      </w:r>
      <w:r>
        <w:fldChar w:fldCharType="separate"/>
      </w:r>
      <w:r>
        <w:t>3</w:t>
      </w:r>
      <w:r>
        <w:fldChar w:fldCharType="end"/>
      </w:r>
      <w:r>
        <w:fldChar w:fldCharType="end"/>
      </w:r>
    </w:p>
    <w:p w14:paraId="3FAD5FFF">
      <w:pPr>
        <w:pStyle w:val="16"/>
        <w:tabs>
          <w:tab w:val="right" w:leader="dot" w:pos="9070"/>
          <w:tab w:val="clear" w:pos="180"/>
          <w:tab w:val="clear" w:pos="420"/>
          <w:tab w:val="clear" w:pos="9360"/>
        </w:tabs>
      </w:pPr>
      <w:r>
        <w:fldChar w:fldCharType="begin"/>
      </w:r>
      <w:r>
        <w:instrText xml:space="preserve"> HYPERLINK \l _Toc4491 </w:instrText>
      </w:r>
      <w:r>
        <w:fldChar w:fldCharType="separate"/>
      </w:r>
      <w:r>
        <w:rPr>
          <w:rFonts w:hint="eastAsia"/>
        </w:rPr>
        <w:t>3 评价目标与方法</w:t>
      </w:r>
      <w:r>
        <w:tab/>
      </w:r>
      <w:r>
        <w:fldChar w:fldCharType="begin"/>
      </w:r>
      <w:r>
        <w:instrText xml:space="preserve"> PAGEREF _Toc4491 \h </w:instrText>
      </w:r>
      <w:r>
        <w:fldChar w:fldCharType="separate"/>
      </w:r>
      <w:r>
        <w:t>3</w:t>
      </w:r>
      <w:r>
        <w:fldChar w:fldCharType="end"/>
      </w:r>
      <w:r>
        <w:fldChar w:fldCharType="end"/>
      </w:r>
    </w:p>
    <w:p w14:paraId="6D8009DD">
      <w:pPr>
        <w:pStyle w:val="17"/>
        <w:tabs>
          <w:tab w:val="right" w:leader="dot" w:pos="9070"/>
          <w:tab w:val="clear" w:pos="540"/>
          <w:tab w:val="clear" w:pos="840"/>
          <w:tab w:val="clear" w:pos="9360"/>
        </w:tabs>
      </w:pPr>
      <w:r>
        <w:fldChar w:fldCharType="begin"/>
      </w:r>
      <w:r>
        <w:instrText xml:space="preserve"> HYPERLINK \l _Toc356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_Toc356 \h </w:instrText>
      </w:r>
      <w:r>
        <w:fldChar w:fldCharType="separate"/>
      </w:r>
      <w:r>
        <w:t>3</w:t>
      </w:r>
      <w:r>
        <w:fldChar w:fldCharType="end"/>
      </w:r>
      <w:r>
        <w:fldChar w:fldCharType="end"/>
      </w:r>
    </w:p>
    <w:p w14:paraId="48D543AC">
      <w:pPr>
        <w:pStyle w:val="17"/>
        <w:tabs>
          <w:tab w:val="right" w:leader="dot" w:pos="9070"/>
          <w:tab w:val="clear" w:pos="540"/>
          <w:tab w:val="clear" w:pos="840"/>
          <w:tab w:val="clear" w:pos="9360"/>
        </w:tabs>
      </w:pPr>
      <w:r>
        <w:fldChar w:fldCharType="begin"/>
      </w:r>
      <w:r>
        <w:instrText xml:space="preserve"> HYPERLINK \l _Toc30911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_Toc30911 \h </w:instrText>
      </w:r>
      <w:r>
        <w:fldChar w:fldCharType="separate"/>
      </w:r>
      <w:r>
        <w:t>3</w:t>
      </w:r>
      <w:r>
        <w:fldChar w:fldCharType="end"/>
      </w:r>
      <w:r>
        <w:fldChar w:fldCharType="end"/>
      </w:r>
    </w:p>
    <w:p w14:paraId="3CDD79BE">
      <w:pPr>
        <w:pStyle w:val="16"/>
        <w:tabs>
          <w:tab w:val="right" w:leader="dot" w:pos="9070"/>
          <w:tab w:val="clear" w:pos="180"/>
          <w:tab w:val="clear" w:pos="420"/>
          <w:tab w:val="clear" w:pos="9360"/>
        </w:tabs>
      </w:pPr>
      <w:r>
        <w:fldChar w:fldCharType="begin"/>
      </w:r>
      <w:r>
        <w:instrText xml:space="preserve"> HYPERLINK \l _Toc26726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_Toc26726 \h </w:instrText>
      </w:r>
      <w:r>
        <w:fldChar w:fldCharType="separate"/>
      </w:r>
      <w:r>
        <w:t>4</w:t>
      </w:r>
      <w:r>
        <w:fldChar w:fldCharType="end"/>
      </w:r>
      <w:r>
        <w:fldChar w:fldCharType="end"/>
      </w:r>
    </w:p>
    <w:p w14:paraId="5FBC22AD">
      <w:pPr>
        <w:pStyle w:val="17"/>
        <w:tabs>
          <w:tab w:val="right" w:leader="dot" w:pos="9070"/>
          <w:tab w:val="clear" w:pos="540"/>
          <w:tab w:val="clear" w:pos="840"/>
          <w:tab w:val="clear" w:pos="9360"/>
        </w:tabs>
      </w:pPr>
      <w:r>
        <w:fldChar w:fldCharType="begin"/>
      </w:r>
      <w:r>
        <w:instrText xml:space="preserve"> HYPERLINK \l _Toc22777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_Toc22777 \h </w:instrText>
      </w:r>
      <w:r>
        <w:fldChar w:fldCharType="separate"/>
      </w:r>
      <w:r>
        <w:t>4</w:t>
      </w:r>
      <w:r>
        <w:fldChar w:fldCharType="end"/>
      </w:r>
      <w:r>
        <w:fldChar w:fldCharType="end"/>
      </w:r>
    </w:p>
    <w:p w14:paraId="6947AC28">
      <w:pPr>
        <w:pStyle w:val="17"/>
        <w:tabs>
          <w:tab w:val="right" w:leader="dot" w:pos="9070"/>
          <w:tab w:val="clear" w:pos="540"/>
          <w:tab w:val="clear" w:pos="840"/>
          <w:tab w:val="clear" w:pos="9360"/>
        </w:tabs>
      </w:pPr>
      <w:r>
        <w:fldChar w:fldCharType="begin"/>
      </w:r>
      <w:r>
        <w:instrText xml:space="preserve"> HYPERLINK \l _Toc18074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_Toc18074 \h </w:instrText>
      </w:r>
      <w:r>
        <w:fldChar w:fldCharType="separate"/>
      </w:r>
      <w:r>
        <w:t>4</w:t>
      </w:r>
      <w:r>
        <w:fldChar w:fldCharType="end"/>
      </w:r>
      <w:r>
        <w:fldChar w:fldCharType="end"/>
      </w:r>
    </w:p>
    <w:p w14:paraId="2AFCDB9A">
      <w:pPr>
        <w:pStyle w:val="13"/>
        <w:tabs>
          <w:tab w:val="right" w:leader="dot" w:pos="9070"/>
          <w:tab w:val="clear" w:pos="900"/>
          <w:tab w:val="clear" w:pos="1260"/>
          <w:tab w:val="clear" w:pos="9360"/>
        </w:tabs>
      </w:pPr>
      <w:r>
        <w:fldChar w:fldCharType="begin"/>
      </w:r>
      <w:r>
        <w:instrText xml:space="preserve"> HYPERLINK \l _Toc1493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_Toc1493 \h </w:instrText>
      </w:r>
      <w:r>
        <w:fldChar w:fldCharType="separate"/>
      </w:r>
      <w:r>
        <w:t>4</w:t>
      </w:r>
      <w:r>
        <w:fldChar w:fldCharType="end"/>
      </w:r>
      <w:r>
        <w:fldChar w:fldCharType="end"/>
      </w:r>
    </w:p>
    <w:p w14:paraId="7C94A131">
      <w:pPr>
        <w:pStyle w:val="16"/>
        <w:tabs>
          <w:tab w:val="right" w:leader="dot" w:pos="9070"/>
          <w:tab w:val="clear" w:pos="180"/>
          <w:tab w:val="clear" w:pos="420"/>
          <w:tab w:val="clear" w:pos="9360"/>
        </w:tabs>
      </w:pPr>
      <w:r>
        <w:fldChar w:fldCharType="begin"/>
      </w:r>
      <w:r>
        <w:instrText xml:space="preserve"> HYPERLINK \l _Toc7488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_Toc7488 \h </w:instrText>
      </w:r>
      <w:r>
        <w:fldChar w:fldCharType="separate"/>
      </w:r>
      <w:r>
        <w:t>4</w:t>
      </w:r>
      <w:r>
        <w:fldChar w:fldCharType="end"/>
      </w:r>
      <w:r>
        <w:fldChar w:fldCharType="end"/>
      </w:r>
    </w:p>
    <w:p w14:paraId="49402A0A">
      <w:pPr>
        <w:pStyle w:val="17"/>
        <w:tabs>
          <w:tab w:val="right" w:leader="dot" w:pos="9070"/>
          <w:tab w:val="clear" w:pos="540"/>
          <w:tab w:val="clear" w:pos="840"/>
          <w:tab w:val="clear" w:pos="9360"/>
        </w:tabs>
      </w:pPr>
      <w:r>
        <w:fldChar w:fldCharType="begin"/>
      </w:r>
      <w:r>
        <w:instrText xml:space="preserve"> HYPERLINK \l _Toc20319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_Toc20319 \h </w:instrText>
      </w:r>
      <w:r>
        <w:fldChar w:fldCharType="separate"/>
      </w:r>
      <w:r>
        <w:t>4</w:t>
      </w:r>
      <w:r>
        <w:fldChar w:fldCharType="end"/>
      </w:r>
      <w:r>
        <w:fldChar w:fldCharType="end"/>
      </w:r>
    </w:p>
    <w:p w14:paraId="4F212C41">
      <w:pPr>
        <w:pStyle w:val="17"/>
        <w:tabs>
          <w:tab w:val="right" w:leader="dot" w:pos="9070"/>
          <w:tab w:val="clear" w:pos="540"/>
          <w:tab w:val="clear" w:pos="840"/>
          <w:tab w:val="clear" w:pos="9360"/>
        </w:tabs>
      </w:pPr>
      <w:r>
        <w:fldChar w:fldCharType="begin"/>
      </w:r>
      <w:r>
        <w:instrText xml:space="preserve"> HYPERLINK \l _Toc10444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_Toc10444 \h </w:instrText>
      </w:r>
      <w:r>
        <w:fldChar w:fldCharType="separate"/>
      </w:r>
      <w:r>
        <w:t>6</w:t>
      </w:r>
      <w:r>
        <w:fldChar w:fldCharType="end"/>
      </w:r>
      <w:r>
        <w:fldChar w:fldCharType="end"/>
      </w:r>
    </w:p>
    <w:p w14:paraId="47C01D48">
      <w:pPr>
        <w:pStyle w:val="16"/>
        <w:tabs>
          <w:tab w:val="right" w:leader="dot" w:pos="9070"/>
          <w:tab w:val="clear" w:pos="180"/>
          <w:tab w:val="clear" w:pos="420"/>
          <w:tab w:val="clear" w:pos="9360"/>
        </w:tabs>
      </w:pPr>
      <w:r>
        <w:fldChar w:fldCharType="begin"/>
      </w:r>
      <w:r>
        <w:instrText xml:space="preserve"> HYPERLINK \l _Toc595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_Toc595 \h </w:instrText>
      </w:r>
      <w:r>
        <w:fldChar w:fldCharType="separate"/>
      </w:r>
      <w:r>
        <w:t>7</w:t>
      </w:r>
      <w:r>
        <w:fldChar w:fldCharType="end"/>
      </w:r>
      <w:r>
        <w:fldChar w:fldCharType="end"/>
      </w:r>
    </w:p>
    <w:p w14:paraId="5FAB5BE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8492"/>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第一教学楼</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四川-攀枝花</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温和A区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4182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24.5</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r>
              <w:t>框架结构</w:t>
            </w:r>
            <w:bookmarkEnd w:id="22"/>
          </w:p>
        </w:tc>
      </w:tr>
    </w:tbl>
    <w:p w14:paraId="377D095A">
      <w:pPr>
        <w:pStyle w:val="2"/>
      </w:pPr>
      <w:bookmarkStart w:id="23" w:name="_Toc38788904"/>
      <w:bookmarkStart w:id="24" w:name="_Toc38789038"/>
      <w:bookmarkStart w:id="25" w:name="_Toc38789335"/>
      <w:bookmarkStart w:id="26" w:name="_Toc19488"/>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024"/>
      <w:bookmarkStart w:id="31" w:name="_Toc38789314"/>
      <w:bookmarkStart w:id="32" w:name="_Toc4491"/>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8253"/>
      <w:bookmarkStart w:id="35" w:name="_Toc38789315"/>
      <w:bookmarkStart w:id="36" w:name="_Toc356"/>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8254"/>
      <w:bookmarkStart w:id="39" w:name="_Toc38789026"/>
      <w:bookmarkStart w:id="40" w:name="_Toc38789316"/>
      <w:bookmarkStart w:id="41" w:name="_Toc30911"/>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26726"/>
      <w:r>
        <w:rPr>
          <w:kern w:val="2"/>
          <w:lang w:val="en-US"/>
        </w:rPr>
        <w:t>外窗构造与遮阳类型</w:t>
      </w:r>
      <w:bookmarkEnd w:id="42"/>
    </w:p>
    <w:p w14:paraId="24B0A296">
      <w:pPr>
        <w:pStyle w:val="4"/>
        <w:widowControl w:val="0"/>
        <w:jc w:val="both"/>
        <w:rPr>
          <w:kern w:val="2"/>
          <w:lang w:val="en-US"/>
        </w:rPr>
      </w:pPr>
      <w:bookmarkStart w:id="43" w:name="_Toc22777"/>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7808D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56858">
            <w:pPr>
              <w:jc w:val="center"/>
            </w:pPr>
            <w:r>
              <w:t>序号</w:t>
            </w:r>
          </w:p>
        </w:tc>
        <w:tc>
          <w:tcPr>
            <w:shd w:val="clear" w:color="auto" w:fill="E6E6E6"/>
            <w:vAlign w:val="center"/>
          </w:tcPr>
          <w:p w14:paraId="4126CD07">
            <w:pPr>
              <w:jc w:val="center"/>
            </w:pPr>
            <w:r>
              <w:t>构造名称</w:t>
            </w:r>
          </w:p>
        </w:tc>
        <w:tc>
          <w:tcPr>
            <w:shd w:val="clear" w:color="auto" w:fill="E6E6E6"/>
            <w:vAlign w:val="center"/>
          </w:tcPr>
          <w:p w14:paraId="7E3BC5F1">
            <w:pPr>
              <w:jc w:val="center"/>
            </w:pPr>
            <w:r>
              <w:t>构造编号</w:t>
            </w:r>
          </w:p>
        </w:tc>
        <w:tc>
          <w:tcPr>
            <w:shd w:val="clear" w:color="auto" w:fill="E6E6E6"/>
            <w:vAlign w:val="center"/>
          </w:tcPr>
          <w:p w14:paraId="59F3171E">
            <w:pPr>
              <w:jc w:val="center"/>
            </w:pPr>
            <w:r>
              <w:t>传热系数</w:t>
            </w:r>
          </w:p>
        </w:tc>
        <w:tc>
          <w:tcPr>
            <w:shd w:val="clear" w:color="auto" w:fill="E6E6E6"/>
            <w:vAlign w:val="center"/>
          </w:tcPr>
          <w:p w14:paraId="4EE7E76F">
            <w:pPr>
              <w:jc w:val="center"/>
            </w:pPr>
            <w:r>
              <w:t>整窗遮阳</w:t>
            </w:r>
          </w:p>
        </w:tc>
        <w:tc>
          <w:tcPr>
            <w:shd w:val="clear" w:color="auto" w:fill="E6E6E6"/>
            <w:vAlign w:val="center"/>
          </w:tcPr>
          <w:p w14:paraId="1E570ED4">
            <w:pPr>
              <w:jc w:val="center"/>
            </w:pPr>
            <w:r>
              <w:t>是否中置遮阳</w:t>
            </w:r>
          </w:p>
        </w:tc>
        <w:tc>
          <w:tcPr>
            <w:shd w:val="clear" w:color="auto" w:fill="E6E6E6"/>
            <w:vAlign w:val="center"/>
          </w:tcPr>
          <w:p w14:paraId="49CED79B">
            <w:pPr>
              <w:jc w:val="center"/>
            </w:pPr>
            <w:r>
              <w:t>备注</w:t>
            </w:r>
          </w:p>
        </w:tc>
      </w:tr>
      <w:tr w14:paraId="76D57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0A2CB6">
            <w:r>
              <w:t>1</w:t>
            </w:r>
          </w:p>
        </w:tc>
        <w:tc>
          <w:tcPr>
            <w:vAlign w:val="center"/>
          </w:tcPr>
          <w:p w14:paraId="5460AE43">
            <w:r>
              <w:t>65系列内平开隔热铝合金窗(5+12A+5Low-E)</w:t>
            </w:r>
          </w:p>
        </w:tc>
        <w:tc>
          <w:tcPr>
            <w:vAlign w:val="center"/>
          </w:tcPr>
          <w:p w14:paraId="29B80BA4">
            <w:r>
              <w:t>18</w:t>
            </w:r>
          </w:p>
        </w:tc>
        <w:tc>
          <w:tcPr>
            <w:vAlign w:val="center"/>
          </w:tcPr>
          <w:p w14:paraId="2B666EB6">
            <w:r>
              <w:t>2.300</w:t>
            </w:r>
          </w:p>
        </w:tc>
        <w:tc>
          <w:tcPr>
            <w:vAlign w:val="center"/>
          </w:tcPr>
          <w:p w14:paraId="109E7DD8">
            <w:r>
              <w:t>0.425</w:t>
            </w:r>
          </w:p>
        </w:tc>
        <w:tc>
          <w:tcPr>
            <w:vAlign w:val="center"/>
          </w:tcPr>
          <w:p w14:paraId="596BE126">
            <w:r>
              <w:t>无</w:t>
            </w:r>
          </w:p>
        </w:tc>
        <w:tc>
          <w:tcPr>
            <w:vAlign w:val="center"/>
          </w:tcPr>
          <w:p w14:paraId="6AA08543"/>
        </w:tc>
      </w:tr>
      <w:tr w14:paraId="4FBE3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AD7EC9">
            <w:r>
              <w:t>2</w:t>
            </w:r>
          </w:p>
        </w:tc>
        <w:tc>
          <w:tcPr>
            <w:vAlign w:val="center"/>
          </w:tcPr>
          <w:p w14:paraId="31723FDF">
            <w:r>
              <w:t>6CNY164+9A+6C—120系列隐框幕墙单元(1)</w:t>
            </w:r>
          </w:p>
        </w:tc>
        <w:tc>
          <w:tcPr>
            <w:vAlign w:val="center"/>
          </w:tcPr>
          <w:p w14:paraId="572D2C0E">
            <w:r>
              <w:t>65</w:t>
            </w:r>
          </w:p>
        </w:tc>
        <w:tc>
          <w:tcPr>
            <w:vAlign w:val="center"/>
          </w:tcPr>
          <w:p w14:paraId="2BF4894F">
            <w:r>
              <w:t>2.831</w:t>
            </w:r>
          </w:p>
        </w:tc>
        <w:tc>
          <w:tcPr>
            <w:vAlign w:val="center"/>
          </w:tcPr>
          <w:p w14:paraId="3970C04B">
            <w:r>
              <w:t>0.522</w:t>
            </w:r>
          </w:p>
        </w:tc>
        <w:tc>
          <w:tcPr>
            <w:vAlign w:val="center"/>
          </w:tcPr>
          <w:p w14:paraId="24F7A056">
            <w:r>
              <w:t>无</w:t>
            </w:r>
          </w:p>
        </w:tc>
        <w:tc>
          <w:tcPr>
            <w:vAlign w:val="center"/>
          </w:tcPr>
          <w:p w14:paraId="13279FF3"/>
        </w:tc>
      </w:tr>
    </w:tbl>
    <w:p w14:paraId="484B3D9D">
      <w:pPr>
        <w:pStyle w:val="4"/>
        <w:widowControl w:val="0"/>
        <w:jc w:val="both"/>
        <w:rPr>
          <w:kern w:val="2"/>
          <w:lang w:val="en-US"/>
        </w:rPr>
      </w:pPr>
      <w:bookmarkStart w:id="44" w:name="_Toc18074"/>
      <w:r>
        <w:rPr>
          <w:kern w:val="2"/>
          <w:lang w:val="en-US"/>
        </w:rPr>
        <w:t>遮阳类型</w:t>
      </w:r>
      <w:bookmarkEnd w:id="44"/>
    </w:p>
    <w:p w14:paraId="34226D23">
      <w:pPr>
        <w:pStyle w:val="5"/>
        <w:widowControl w:val="0"/>
        <w:jc w:val="both"/>
        <w:rPr>
          <w:kern w:val="2"/>
          <w:lang w:val="en-US"/>
        </w:rPr>
      </w:pPr>
      <w:bookmarkStart w:id="45" w:name="_Toc1493"/>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72729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E0CC7D">
            <w:pPr>
              <w:jc w:val="center"/>
            </w:pPr>
            <w:r>
              <w:t>序号</w:t>
            </w:r>
          </w:p>
        </w:tc>
        <w:tc>
          <w:tcPr>
            <w:shd w:val="clear" w:color="auto" w:fill="E6E6E6"/>
            <w:vAlign w:val="center"/>
          </w:tcPr>
          <w:p w14:paraId="0E15BC78">
            <w:pPr>
              <w:jc w:val="center"/>
            </w:pPr>
            <w:r>
              <w:t>编号</w:t>
            </w:r>
          </w:p>
        </w:tc>
        <w:tc>
          <w:tcPr>
            <w:shd w:val="clear" w:color="auto" w:fill="E6E6E6"/>
            <w:vAlign w:val="center"/>
          </w:tcPr>
          <w:p w14:paraId="6B0122DE">
            <w:pPr>
              <w:jc w:val="center"/>
            </w:pPr>
            <w:r>
              <w:t>夏季遮阳系数</w:t>
            </w:r>
          </w:p>
        </w:tc>
        <w:tc>
          <w:tcPr>
            <w:shd w:val="clear" w:color="auto" w:fill="E6E6E6"/>
            <w:vAlign w:val="center"/>
          </w:tcPr>
          <w:p w14:paraId="6B43A62D">
            <w:pPr>
              <w:jc w:val="center"/>
            </w:pPr>
            <w:r>
              <w:t>冬季遮阳系数</w:t>
            </w:r>
          </w:p>
        </w:tc>
        <w:tc>
          <w:tcPr>
            <w:shd w:val="clear" w:color="auto" w:fill="E6E6E6"/>
            <w:vAlign w:val="center"/>
          </w:tcPr>
          <w:p w14:paraId="68EFD3FA">
            <w:pPr>
              <w:jc w:val="center"/>
            </w:pPr>
            <w:r>
              <w:t>平均遮阳系数</w:t>
            </w:r>
          </w:p>
        </w:tc>
        <w:tc>
          <w:tcPr>
            <w:shd w:val="clear" w:color="auto" w:fill="E6E6E6"/>
            <w:vAlign w:val="center"/>
          </w:tcPr>
          <w:p w14:paraId="057E91C5">
            <w:pPr>
              <w:jc w:val="center"/>
            </w:pPr>
            <w:r>
              <w:t>备注</w:t>
            </w:r>
          </w:p>
        </w:tc>
      </w:tr>
      <w:tr w14:paraId="3EBD80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BED0E3">
            <w:r>
              <w:t>1</w:t>
            </w:r>
          </w:p>
        </w:tc>
        <w:tc>
          <w:tcPr>
            <w:vAlign w:val="center"/>
          </w:tcPr>
          <w:p w14:paraId="64D4506C">
            <w:r>
              <w:t>活动遮阳0</w:t>
            </w:r>
          </w:p>
        </w:tc>
        <w:tc>
          <w:tcPr>
            <w:vAlign w:val="center"/>
          </w:tcPr>
          <w:p w14:paraId="1251E551">
            <w:r>
              <w:t>1.000</w:t>
            </w:r>
          </w:p>
        </w:tc>
        <w:tc>
          <w:tcPr>
            <w:vAlign w:val="center"/>
          </w:tcPr>
          <w:p w14:paraId="736FF5C3">
            <w:r>
              <w:t>1.000</w:t>
            </w:r>
          </w:p>
        </w:tc>
        <w:tc>
          <w:tcPr>
            <w:vAlign w:val="center"/>
          </w:tcPr>
          <w:p w14:paraId="2C6D45D5">
            <w:r>
              <w:t>1.000</w:t>
            </w:r>
          </w:p>
        </w:tc>
        <w:tc>
          <w:tcPr>
            <w:vAlign w:val="center"/>
          </w:tcPr>
          <w:p w14:paraId="7ACEC4BA"/>
        </w:tc>
      </w:tr>
    </w:tbl>
    <w:p w14:paraId="7F8D3CE2">
      <w:pPr>
        <w:pStyle w:val="2"/>
        <w:widowControl w:val="0"/>
        <w:jc w:val="both"/>
        <w:rPr>
          <w:kern w:val="2"/>
          <w:lang w:val="en-US"/>
        </w:rPr>
      </w:pPr>
      <w:bookmarkStart w:id="46" w:name="_Toc7488"/>
      <w:r>
        <w:rPr>
          <w:kern w:val="2"/>
          <w:lang w:val="en-US"/>
        </w:rPr>
        <w:t>统计汇总</w:t>
      </w:r>
      <w:bookmarkEnd w:id="46"/>
    </w:p>
    <w:p w14:paraId="3F03C0DB">
      <w:pPr>
        <w:pStyle w:val="4"/>
        <w:widowControl w:val="0"/>
        <w:jc w:val="both"/>
        <w:rPr>
          <w:kern w:val="2"/>
          <w:lang w:val="en-US"/>
        </w:rPr>
      </w:pPr>
      <w:bookmarkStart w:id="47" w:name="_Toc20319"/>
      <w:r>
        <w:rPr>
          <w:kern w:val="2"/>
          <w:lang w:val="en-US"/>
        </w:rPr>
        <w:t>各朝向遮阳设施统计</w:t>
      </w:r>
      <w:bookmarkEnd w:id="47"/>
    </w:p>
    <w:p w14:paraId="1E8E993C">
      <w:pPr>
        <w:widowControl w:val="0"/>
        <w:jc w:val="both"/>
        <w:rPr>
          <w:kern w:val="2"/>
          <w:lang w:val="en-US"/>
        </w:rPr>
      </w:pPr>
      <w:r>
        <w:rPr>
          <w:kern w:val="2"/>
          <w:lang w:val="en-US"/>
        </w:rPr>
        <w:t>1.南向</w:t>
      </w:r>
    </w:p>
    <w:p w14:paraId="61EF0B3C">
      <w:pPr>
        <w:widowControl w:val="0"/>
        <w:jc w:val="both"/>
        <w:rPr>
          <w:kern w:val="2"/>
          <w:lang w:val="en-US"/>
        </w:rPr>
      </w:pPr>
      <w:r>
        <w:rPr>
          <w:kern w:val="2"/>
          <w:lang w:val="en-US"/>
        </w:rPr>
        <w:t>无外窗</w:t>
      </w:r>
    </w:p>
    <w:p w14:paraId="06F2DBF9">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F6A00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EDDB44">
            <w:pPr>
              <w:jc w:val="center"/>
            </w:pPr>
            <w:r>
              <w:t>序号</w:t>
            </w:r>
          </w:p>
        </w:tc>
        <w:tc>
          <w:tcPr>
            <w:shd w:val="clear" w:color="auto" w:fill="E6E6E6"/>
            <w:vAlign w:val="center"/>
          </w:tcPr>
          <w:p w14:paraId="77B877A5">
            <w:pPr>
              <w:jc w:val="center"/>
            </w:pPr>
            <w:r>
              <w:t>门窗</w:t>
            </w:r>
            <w:r>
              <w:br w:type="textWrapping"/>
            </w:r>
            <w:r>
              <w:t>编号</w:t>
            </w:r>
          </w:p>
        </w:tc>
        <w:tc>
          <w:tcPr>
            <w:shd w:val="clear" w:color="auto" w:fill="E6E6E6"/>
            <w:vAlign w:val="center"/>
          </w:tcPr>
          <w:p w14:paraId="2C18D9B3">
            <w:pPr>
              <w:jc w:val="center"/>
            </w:pPr>
            <w:r>
              <w:t>楼层</w:t>
            </w:r>
          </w:p>
        </w:tc>
        <w:tc>
          <w:tcPr>
            <w:shd w:val="clear" w:color="auto" w:fill="E6E6E6"/>
            <w:vAlign w:val="center"/>
          </w:tcPr>
          <w:p w14:paraId="42DF3188">
            <w:pPr>
              <w:jc w:val="center"/>
            </w:pPr>
            <w:r>
              <w:t>数量</w:t>
            </w:r>
          </w:p>
        </w:tc>
        <w:tc>
          <w:tcPr>
            <w:shd w:val="clear" w:color="auto" w:fill="E6E6E6"/>
            <w:vAlign w:val="center"/>
          </w:tcPr>
          <w:p w14:paraId="0DD701E2">
            <w:pPr>
              <w:jc w:val="center"/>
            </w:pPr>
            <w:r>
              <w:t>单个面积（㎡）</w:t>
            </w:r>
          </w:p>
        </w:tc>
        <w:tc>
          <w:tcPr>
            <w:shd w:val="clear" w:color="auto" w:fill="E6E6E6"/>
            <w:vAlign w:val="center"/>
          </w:tcPr>
          <w:p w14:paraId="1CD6F543">
            <w:pPr>
              <w:jc w:val="center"/>
            </w:pPr>
            <w:r>
              <w:t>总面积（㎡）</w:t>
            </w:r>
          </w:p>
        </w:tc>
        <w:tc>
          <w:tcPr>
            <w:shd w:val="clear" w:color="auto" w:fill="E6E6E6"/>
            <w:vAlign w:val="center"/>
          </w:tcPr>
          <w:p w14:paraId="59E93379">
            <w:pPr>
              <w:jc w:val="center"/>
            </w:pPr>
            <w:r>
              <w:t>构造</w:t>
            </w:r>
            <w:r>
              <w:br w:type="textWrapping"/>
            </w:r>
            <w:r>
              <w:t>编号</w:t>
            </w:r>
          </w:p>
        </w:tc>
        <w:tc>
          <w:tcPr>
            <w:shd w:val="clear" w:color="auto" w:fill="E6E6E6"/>
            <w:vAlign w:val="center"/>
          </w:tcPr>
          <w:p w14:paraId="09978121">
            <w:pPr>
              <w:jc w:val="center"/>
            </w:pPr>
            <w:r>
              <w:t>整窗</w:t>
            </w:r>
            <w:r>
              <w:br w:type="textWrapping"/>
            </w:r>
            <w:r>
              <w:t>遮阳系数</w:t>
            </w:r>
          </w:p>
        </w:tc>
        <w:tc>
          <w:tcPr>
            <w:shd w:val="clear" w:color="auto" w:fill="E6E6E6"/>
            <w:vAlign w:val="center"/>
          </w:tcPr>
          <w:p w14:paraId="0ADC5BF3">
            <w:pPr>
              <w:jc w:val="center"/>
            </w:pPr>
            <w:r>
              <w:t>外遮阳</w:t>
            </w:r>
            <w:r>
              <w:br w:type="textWrapping"/>
            </w:r>
            <w:r>
              <w:t>编号</w:t>
            </w:r>
          </w:p>
        </w:tc>
        <w:tc>
          <w:tcPr>
            <w:shd w:val="clear" w:color="auto" w:fill="E6E6E6"/>
            <w:vAlign w:val="center"/>
          </w:tcPr>
          <w:p w14:paraId="4C4D55AD">
            <w:pPr>
              <w:jc w:val="center"/>
            </w:pPr>
            <w:r>
              <w:t>是否中置遮阳</w:t>
            </w:r>
          </w:p>
        </w:tc>
      </w:tr>
      <w:tr w14:paraId="3FF58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856C7B">
            <w:r>
              <w:t>1</w:t>
            </w:r>
          </w:p>
        </w:tc>
        <w:tc>
          <w:tcPr>
            <w:vAlign w:val="center"/>
          </w:tcPr>
          <w:p w14:paraId="132BB7F0"/>
        </w:tc>
        <w:tc>
          <w:tcPr>
            <w:vAlign w:val="center"/>
          </w:tcPr>
          <w:p w14:paraId="2DCE33DB">
            <w:r>
              <w:t>1</w:t>
            </w:r>
          </w:p>
        </w:tc>
        <w:tc>
          <w:tcPr>
            <w:vAlign w:val="center"/>
          </w:tcPr>
          <w:p w14:paraId="26C581F2">
            <w:r>
              <w:t>3</w:t>
            </w:r>
          </w:p>
        </w:tc>
        <w:tc>
          <w:tcPr>
            <w:vAlign w:val="center"/>
          </w:tcPr>
          <w:p w14:paraId="12135710">
            <w:r>
              <w:t>0.35</w:t>
            </w:r>
          </w:p>
        </w:tc>
        <w:tc>
          <w:tcPr>
            <w:vAlign w:val="center"/>
          </w:tcPr>
          <w:p w14:paraId="0799FCEE">
            <w:r>
              <w:t>1.05</w:t>
            </w:r>
          </w:p>
        </w:tc>
        <w:tc>
          <w:tcPr>
            <w:vAlign w:val="center"/>
          </w:tcPr>
          <w:p w14:paraId="40E863B6">
            <w:r>
              <w:t>65</w:t>
            </w:r>
          </w:p>
        </w:tc>
        <w:tc>
          <w:tcPr>
            <w:vAlign w:val="center"/>
          </w:tcPr>
          <w:p w14:paraId="58F7C879">
            <w:r>
              <w:t>0.52</w:t>
            </w:r>
          </w:p>
        </w:tc>
        <w:tc>
          <w:tcPr>
            <w:vAlign w:val="center"/>
          </w:tcPr>
          <w:p w14:paraId="3071CC9A">
            <w:r>
              <w:t>活动遮阳0</w:t>
            </w:r>
          </w:p>
        </w:tc>
        <w:tc>
          <w:tcPr>
            <w:vAlign w:val="center"/>
          </w:tcPr>
          <w:p w14:paraId="099EE539">
            <w:r>
              <w:t>否</w:t>
            </w:r>
          </w:p>
        </w:tc>
      </w:tr>
      <w:tr w14:paraId="20B2AA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1079D0">
            <w:r>
              <w:t>2</w:t>
            </w:r>
          </w:p>
        </w:tc>
        <w:tc>
          <w:tcPr>
            <w:vAlign w:val="center"/>
          </w:tcPr>
          <w:p w14:paraId="2F09F4B7"/>
        </w:tc>
        <w:tc>
          <w:tcPr>
            <w:vAlign w:val="center"/>
          </w:tcPr>
          <w:p w14:paraId="5A87FA87">
            <w:r>
              <w:t>1</w:t>
            </w:r>
          </w:p>
        </w:tc>
        <w:tc>
          <w:tcPr>
            <w:vAlign w:val="center"/>
          </w:tcPr>
          <w:p w14:paraId="4F118771">
            <w:r>
              <w:t>4</w:t>
            </w:r>
          </w:p>
        </w:tc>
        <w:tc>
          <w:tcPr>
            <w:vAlign w:val="center"/>
          </w:tcPr>
          <w:p w14:paraId="63ADD55E">
            <w:r>
              <w:t>1.68</w:t>
            </w:r>
          </w:p>
        </w:tc>
        <w:tc>
          <w:tcPr>
            <w:vAlign w:val="center"/>
          </w:tcPr>
          <w:p w14:paraId="61D36F9C">
            <w:r>
              <w:t>6.72</w:t>
            </w:r>
          </w:p>
        </w:tc>
        <w:tc>
          <w:tcPr>
            <w:vAlign w:val="center"/>
          </w:tcPr>
          <w:p w14:paraId="05010ECF">
            <w:r>
              <w:t>65</w:t>
            </w:r>
          </w:p>
        </w:tc>
        <w:tc>
          <w:tcPr>
            <w:vAlign w:val="center"/>
          </w:tcPr>
          <w:p w14:paraId="6DFFB36D">
            <w:r>
              <w:t>0.52</w:t>
            </w:r>
          </w:p>
        </w:tc>
        <w:tc>
          <w:tcPr>
            <w:vAlign w:val="center"/>
          </w:tcPr>
          <w:p w14:paraId="142F6FC9">
            <w:r>
              <w:t>活动遮阳0</w:t>
            </w:r>
          </w:p>
        </w:tc>
        <w:tc>
          <w:tcPr>
            <w:vAlign w:val="center"/>
          </w:tcPr>
          <w:p w14:paraId="5B598378">
            <w:r>
              <w:t>否</w:t>
            </w:r>
          </w:p>
        </w:tc>
      </w:tr>
      <w:tr w14:paraId="46F440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D7218F">
            <w:r>
              <w:t>3</w:t>
            </w:r>
          </w:p>
        </w:tc>
        <w:tc>
          <w:tcPr>
            <w:vAlign w:val="center"/>
          </w:tcPr>
          <w:p w14:paraId="42A53E76"/>
        </w:tc>
        <w:tc>
          <w:tcPr>
            <w:vAlign w:val="center"/>
          </w:tcPr>
          <w:p w14:paraId="7BA1365C">
            <w:r>
              <w:t>1</w:t>
            </w:r>
          </w:p>
        </w:tc>
        <w:tc>
          <w:tcPr>
            <w:vAlign w:val="center"/>
          </w:tcPr>
          <w:p w14:paraId="60ACC4AA">
            <w:r>
              <w:t>1</w:t>
            </w:r>
          </w:p>
        </w:tc>
        <w:tc>
          <w:tcPr>
            <w:vAlign w:val="center"/>
          </w:tcPr>
          <w:p w14:paraId="793BC341">
            <w:r>
              <w:t>22.04</w:t>
            </w:r>
          </w:p>
        </w:tc>
        <w:tc>
          <w:tcPr>
            <w:vAlign w:val="center"/>
          </w:tcPr>
          <w:p w14:paraId="1185FA1E">
            <w:r>
              <w:t>22.04</w:t>
            </w:r>
          </w:p>
        </w:tc>
        <w:tc>
          <w:tcPr>
            <w:vAlign w:val="center"/>
          </w:tcPr>
          <w:p w14:paraId="003F009F">
            <w:r>
              <w:t>65</w:t>
            </w:r>
          </w:p>
        </w:tc>
        <w:tc>
          <w:tcPr>
            <w:vAlign w:val="center"/>
          </w:tcPr>
          <w:p w14:paraId="08EE6FD7">
            <w:r>
              <w:t>0.52</w:t>
            </w:r>
          </w:p>
        </w:tc>
        <w:tc>
          <w:tcPr>
            <w:vAlign w:val="center"/>
          </w:tcPr>
          <w:p w14:paraId="693D1819">
            <w:r>
              <w:t>活动遮阳0</w:t>
            </w:r>
          </w:p>
        </w:tc>
        <w:tc>
          <w:tcPr>
            <w:vAlign w:val="center"/>
          </w:tcPr>
          <w:p w14:paraId="2B6D897A">
            <w:r>
              <w:t>否</w:t>
            </w:r>
          </w:p>
        </w:tc>
      </w:tr>
      <w:tr w14:paraId="102A2B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730AA5">
            <w:r>
              <w:t>4</w:t>
            </w:r>
          </w:p>
        </w:tc>
        <w:tc>
          <w:tcPr>
            <w:vAlign w:val="center"/>
          </w:tcPr>
          <w:p w14:paraId="34636FD5"/>
        </w:tc>
        <w:tc>
          <w:tcPr>
            <w:vAlign w:val="center"/>
          </w:tcPr>
          <w:p w14:paraId="3D4B53D4">
            <w:r>
              <w:t>1</w:t>
            </w:r>
          </w:p>
        </w:tc>
        <w:tc>
          <w:tcPr>
            <w:vAlign w:val="center"/>
          </w:tcPr>
          <w:p w14:paraId="25CE3C05">
            <w:r>
              <w:t>2</w:t>
            </w:r>
          </w:p>
        </w:tc>
        <w:tc>
          <w:tcPr>
            <w:vAlign w:val="center"/>
          </w:tcPr>
          <w:p w14:paraId="5D5C72E0">
            <w:r>
              <w:t>22.74</w:t>
            </w:r>
          </w:p>
        </w:tc>
        <w:tc>
          <w:tcPr>
            <w:vAlign w:val="center"/>
          </w:tcPr>
          <w:p w14:paraId="17F05FC0">
            <w:r>
              <w:t>45.49</w:t>
            </w:r>
          </w:p>
        </w:tc>
        <w:tc>
          <w:tcPr>
            <w:vAlign w:val="center"/>
          </w:tcPr>
          <w:p w14:paraId="4F5993A4">
            <w:r>
              <w:t>65</w:t>
            </w:r>
          </w:p>
        </w:tc>
        <w:tc>
          <w:tcPr>
            <w:vAlign w:val="center"/>
          </w:tcPr>
          <w:p w14:paraId="259F65F1">
            <w:r>
              <w:t>0.52</w:t>
            </w:r>
          </w:p>
        </w:tc>
        <w:tc>
          <w:tcPr>
            <w:vAlign w:val="center"/>
          </w:tcPr>
          <w:p w14:paraId="1D57DA1D">
            <w:r>
              <w:t>活动遮阳0</w:t>
            </w:r>
          </w:p>
        </w:tc>
        <w:tc>
          <w:tcPr>
            <w:vAlign w:val="center"/>
          </w:tcPr>
          <w:p w14:paraId="4B69F3B2">
            <w:r>
              <w:t>否</w:t>
            </w:r>
          </w:p>
        </w:tc>
      </w:tr>
      <w:tr w14:paraId="1B2C88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70072D">
            <w:r>
              <w:t>5</w:t>
            </w:r>
          </w:p>
        </w:tc>
        <w:tc>
          <w:tcPr>
            <w:vAlign w:val="center"/>
          </w:tcPr>
          <w:p w14:paraId="09EDC71D"/>
        </w:tc>
        <w:tc>
          <w:tcPr>
            <w:vAlign w:val="center"/>
          </w:tcPr>
          <w:p w14:paraId="7E7D36CF">
            <w:r>
              <w:t>1</w:t>
            </w:r>
          </w:p>
        </w:tc>
        <w:tc>
          <w:tcPr>
            <w:vAlign w:val="center"/>
          </w:tcPr>
          <w:p w14:paraId="7B0D3310">
            <w:r>
              <w:t>1</w:t>
            </w:r>
          </w:p>
        </w:tc>
        <w:tc>
          <w:tcPr>
            <w:vAlign w:val="center"/>
          </w:tcPr>
          <w:p w14:paraId="214FC615">
            <w:r>
              <w:t>22.12</w:t>
            </w:r>
          </w:p>
        </w:tc>
        <w:tc>
          <w:tcPr>
            <w:vAlign w:val="center"/>
          </w:tcPr>
          <w:p w14:paraId="081ACA63">
            <w:r>
              <w:t>22.12</w:t>
            </w:r>
          </w:p>
        </w:tc>
        <w:tc>
          <w:tcPr>
            <w:vAlign w:val="center"/>
          </w:tcPr>
          <w:p w14:paraId="393CDF93">
            <w:r>
              <w:t>65</w:t>
            </w:r>
          </w:p>
        </w:tc>
        <w:tc>
          <w:tcPr>
            <w:vAlign w:val="center"/>
          </w:tcPr>
          <w:p w14:paraId="5DB2F0E1">
            <w:r>
              <w:t>0.52</w:t>
            </w:r>
          </w:p>
        </w:tc>
        <w:tc>
          <w:tcPr>
            <w:vAlign w:val="center"/>
          </w:tcPr>
          <w:p w14:paraId="40080EBC">
            <w:r>
              <w:t>活动遮阳0</w:t>
            </w:r>
          </w:p>
        </w:tc>
        <w:tc>
          <w:tcPr>
            <w:vAlign w:val="center"/>
          </w:tcPr>
          <w:p w14:paraId="511D67BF">
            <w:r>
              <w:t>否</w:t>
            </w:r>
          </w:p>
        </w:tc>
      </w:tr>
      <w:tr w14:paraId="62A817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337011">
            <w:r>
              <w:t>6</w:t>
            </w:r>
          </w:p>
        </w:tc>
        <w:tc>
          <w:tcPr>
            <w:vAlign w:val="center"/>
          </w:tcPr>
          <w:p w14:paraId="6BB01888"/>
        </w:tc>
        <w:tc>
          <w:tcPr>
            <w:vAlign w:val="center"/>
          </w:tcPr>
          <w:p w14:paraId="40A36474">
            <w:r>
              <w:t>1</w:t>
            </w:r>
          </w:p>
        </w:tc>
        <w:tc>
          <w:tcPr>
            <w:vAlign w:val="center"/>
          </w:tcPr>
          <w:p w14:paraId="710B3558">
            <w:r>
              <w:t>1</w:t>
            </w:r>
          </w:p>
        </w:tc>
        <w:tc>
          <w:tcPr>
            <w:vAlign w:val="center"/>
          </w:tcPr>
          <w:p w14:paraId="366B5A8A">
            <w:r>
              <w:t>0.27</w:t>
            </w:r>
          </w:p>
        </w:tc>
        <w:tc>
          <w:tcPr>
            <w:vAlign w:val="center"/>
          </w:tcPr>
          <w:p w14:paraId="1FEA391C">
            <w:r>
              <w:t>0.27</w:t>
            </w:r>
          </w:p>
        </w:tc>
        <w:tc>
          <w:tcPr>
            <w:vAlign w:val="center"/>
          </w:tcPr>
          <w:p w14:paraId="3FB6E0D8">
            <w:r>
              <w:t>65</w:t>
            </w:r>
          </w:p>
        </w:tc>
        <w:tc>
          <w:tcPr>
            <w:vAlign w:val="center"/>
          </w:tcPr>
          <w:p w14:paraId="0E1288E4">
            <w:r>
              <w:t>0.52</w:t>
            </w:r>
          </w:p>
        </w:tc>
        <w:tc>
          <w:tcPr>
            <w:vAlign w:val="center"/>
          </w:tcPr>
          <w:p w14:paraId="4E111DD5">
            <w:r>
              <w:t>活动遮阳0</w:t>
            </w:r>
          </w:p>
        </w:tc>
        <w:tc>
          <w:tcPr>
            <w:vAlign w:val="center"/>
          </w:tcPr>
          <w:p w14:paraId="61B49A7E">
            <w:r>
              <w:t>否</w:t>
            </w:r>
          </w:p>
        </w:tc>
      </w:tr>
      <w:tr w14:paraId="569DB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706FE7">
            <w:r>
              <w:t>7</w:t>
            </w:r>
          </w:p>
        </w:tc>
        <w:tc>
          <w:tcPr>
            <w:vAlign w:val="center"/>
          </w:tcPr>
          <w:p w14:paraId="1B159EA6">
            <w:r>
              <w:t>C-1</w:t>
            </w:r>
          </w:p>
        </w:tc>
        <w:tc>
          <w:tcPr>
            <w:vAlign w:val="center"/>
          </w:tcPr>
          <w:p w14:paraId="55BD134E">
            <w:r>
              <w:t>1</w:t>
            </w:r>
          </w:p>
        </w:tc>
        <w:tc>
          <w:tcPr>
            <w:vAlign w:val="center"/>
          </w:tcPr>
          <w:p w14:paraId="1AE153D3">
            <w:r>
              <w:t>2</w:t>
            </w:r>
          </w:p>
        </w:tc>
        <w:tc>
          <w:tcPr>
            <w:vAlign w:val="center"/>
          </w:tcPr>
          <w:p w14:paraId="57EB4DF4">
            <w:r>
              <w:t>6.48</w:t>
            </w:r>
          </w:p>
        </w:tc>
        <w:tc>
          <w:tcPr>
            <w:vAlign w:val="center"/>
          </w:tcPr>
          <w:p w14:paraId="0A8DE029">
            <w:r>
              <w:t>12.96</w:t>
            </w:r>
          </w:p>
        </w:tc>
        <w:tc>
          <w:tcPr>
            <w:vAlign w:val="center"/>
          </w:tcPr>
          <w:p w14:paraId="7FAB1D88">
            <w:r>
              <w:t>18</w:t>
            </w:r>
          </w:p>
        </w:tc>
        <w:tc>
          <w:tcPr>
            <w:vAlign w:val="center"/>
          </w:tcPr>
          <w:p w14:paraId="3274581E">
            <w:r>
              <w:t>0.43</w:t>
            </w:r>
          </w:p>
        </w:tc>
        <w:tc>
          <w:tcPr>
            <w:vAlign w:val="center"/>
          </w:tcPr>
          <w:p w14:paraId="66AA7E40">
            <w:r>
              <w:t>活动遮阳0</w:t>
            </w:r>
          </w:p>
        </w:tc>
        <w:tc>
          <w:tcPr>
            <w:vAlign w:val="center"/>
          </w:tcPr>
          <w:p w14:paraId="16FAAB13">
            <w:r>
              <w:t>否</w:t>
            </w:r>
          </w:p>
        </w:tc>
      </w:tr>
      <w:tr w14:paraId="0E686F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86DAB8">
            <w:r>
              <w:t>8</w:t>
            </w:r>
          </w:p>
        </w:tc>
        <w:tc>
          <w:tcPr>
            <w:vAlign w:val="center"/>
          </w:tcPr>
          <w:p w14:paraId="0BF21A93">
            <w:r>
              <w:t>C-2</w:t>
            </w:r>
          </w:p>
        </w:tc>
        <w:tc>
          <w:tcPr>
            <w:vAlign w:val="center"/>
          </w:tcPr>
          <w:p w14:paraId="6C474368">
            <w:r>
              <w:t>1</w:t>
            </w:r>
          </w:p>
        </w:tc>
        <w:tc>
          <w:tcPr>
            <w:vAlign w:val="center"/>
          </w:tcPr>
          <w:p w14:paraId="69860D10">
            <w:r>
              <w:t>3</w:t>
            </w:r>
          </w:p>
        </w:tc>
        <w:tc>
          <w:tcPr>
            <w:vAlign w:val="center"/>
          </w:tcPr>
          <w:p w14:paraId="6CE331C6">
            <w:r>
              <w:t>7.92</w:t>
            </w:r>
          </w:p>
        </w:tc>
        <w:tc>
          <w:tcPr>
            <w:vAlign w:val="center"/>
          </w:tcPr>
          <w:p w14:paraId="62264B9A">
            <w:r>
              <w:t>23.76</w:t>
            </w:r>
          </w:p>
        </w:tc>
        <w:tc>
          <w:tcPr>
            <w:vAlign w:val="center"/>
          </w:tcPr>
          <w:p w14:paraId="3E8F46CA">
            <w:r>
              <w:t>18</w:t>
            </w:r>
          </w:p>
        </w:tc>
        <w:tc>
          <w:tcPr>
            <w:vAlign w:val="center"/>
          </w:tcPr>
          <w:p w14:paraId="104B42C4">
            <w:r>
              <w:t>0.43</w:t>
            </w:r>
          </w:p>
        </w:tc>
        <w:tc>
          <w:tcPr>
            <w:vAlign w:val="center"/>
          </w:tcPr>
          <w:p w14:paraId="6ED0382C">
            <w:r>
              <w:t>活动遮阳0</w:t>
            </w:r>
          </w:p>
        </w:tc>
        <w:tc>
          <w:tcPr>
            <w:vAlign w:val="center"/>
          </w:tcPr>
          <w:p w14:paraId="059E618B">
            <w:r>
              <w:t>否</w:t>
            </w:r>
          </w:p>
        </w:tc>
      </w:tr>
      <w:tr w14:paraId="433D0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392F27">
            <w:r>
              <w:t>9</w:t>
            </w:r>
          </w:p>
        </w:tc>
        <w:tc>
          <w:tcPr>
            <w:vAlign w:val="center"/>
          </w:tcPr>
          <w:p w14:paraId="7863D040">
            <w:r>
              <w:t>C-3</w:t>
            </w:r>
          </w:p>
        </w:tc>
        <w:tc>
          <w:tcPr>
            <w:vAlign w:val="center"/>
          </w:tcPr>
          <w:p w14:paraId="546D7C8F">
            <w:r>
              <w:t>1</w:t>
            </w:r>
          </w:p>
        </w:tc>
        <w:tc>
          <w:tcPr>
            <w:vAlign w:val="center"/>
          </w:tcPr>
          <w:p w14:paraId="64EDC6AA">
            <w:r>
              <w:t>4</w:t>
            </w:r>
          </w:p>
        </w:tc>
        <w:tc>
          <w:tcPr>
            <w:vAlign w:val="center"/>
          </w:tcPr>
          <w:p w14:paraId="09A61FBC">
            <w:r>
              <w:t>3.96</w:t>
            </w:r>
          </w:p>
        </w:tc>
        <w:tc>
          <w:tcPr>
            <w:vAlign w:val="center"/>
          </w:tcPr>
          <w:p w14:paraId="324E27A8">
            <w:r>
              <w:t>15.84</w:t>
            </w:r>
          </w:p>
        </w:tc>
        <w:tc>
          <w:tcPr>
            <w:vAlign w:val="center"/>
          </w:tcPr>
          <w:p w14:paraId="2190CD1A">
            <w:r>
              <w:t>18</w:t>
            </w:r>
          </w:p>
        </w:tc>
        <w:tc>
          <w:tcPr>
            <w:vAlign w:val="center"/>
          </w:tcPr>
          <w:p w14:paraId="1A009BFB">
            <w:r>
              <w:t>0.43</w:t>
            </w:r>
          </w:p>
        </w:tc>
        <w:tc>
          <w:tcPr>
            <w:vAlign w:val="center"/>
          </w:tcPr>
          <w:p w14:paraId="33362AA1">
            <w:r>
              <w:t>活动遮阳0</w:t>
            </w:r>
          </w:p>
        </w:tc>
        <w:tc>
          <w:tcPr>
            <w:vAlign w:val="center"/>
          </w:tcPr>
          <w:p w14:paraId="3FBB27D7">
            <w:r>
              <w:t>否</w:t>
            </w:r>
          </w:p>
        </w:tc>
      </w:tr>
      <w:tr w14:paraId="0C0E4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0DC6F8">
            <w:r>
              <w:t>10</w:t>
            </w:r>
          </w:p>
        </w:tc>
        <w:tc>
          <w:tcPr>
            <w:vAlign w:val="center"/>
          </w:tcPr>
          <w:p w14:paraId="6F27123A">
            <w:r>
              <w:t>C-7</w:t>
            </w:r>
          </w:p>
        </w:tc>
        <w:tc>
          <w:tcPr>
            <w:vAlign w:val="center"/>
          </w:tcPr>
          <w:p w14:paraId="16F69BBA">
            <w:r>
              <w:t>1</w:t>
            </w:r>
          </w:p>
        </w:tc>
        <w:tc>
          <w:tcPr>
            <w:vAlign w:val="center"/>
          </w:tcPr>
          <w:p w14:paraId="4CE259DB">
            <w:r>
              <w:t>3</w:t>
            </w:r>
          </w:p>
        </w:tc>
        <w:tc>
          <w:tcPr>
            <w:vAlign w:val="center"/>
          </w:tcPr>
          <w:p w14:paraId="113A529C">
            <w:r>
              <w:t>7.92</w:t>
            </w:r>
          </w:p>
        </w:tc>
        <w:tc>
          <w:tcPr>
            <w:vAlign w:val="center"/>
          </w:tcPr>
          <w:p w14:paraId="3905F6B0">
            <w:r>
              <w:t>23.76</w:t>
            </w:r>
          </w:p>
        </w:tc>
        <w:tc>
          <w:tcPr>
            <w:vAlign w:val="center"/>
          </w:tcPr>
          <w:p w14:paraId="23CED970">
            <w:r>
              <w:t>18</w:t>
            </w:r>
          </w:p>
        </w:tc>
        <w:tc>
          <w:tcPr>
            <w:vAlign w:val="center"/>
          </w:tcPr>
          <w:p w14:paraId="2C1005DA">
            <w:r>
              <w:t>0.43</w:t>
            </w:r>
          </w:p>
        </w:tc>
        <w:tc>
          <w:tcPr>
            <w:vAlign w:val="center"/>
          </w:tcPr>
          <w:p w14:paraId="5A241A24">
            <w:r>
              <w:t>活动遮阳0</w:t>
            </w:r>
          </w:p>
        </w:tc>
        <w:tc>
          <w:tcPr>
            <w:vAlign w:val="center"/>
          </w:tcPr>
          <w:p w14:paraId="3B36D9ED">
            <w:r>
              <w:t>否</w:t>
            </w:r>
          </w:p>
        </w:tc>
      </w:tr>
      <w:tr w14:paraId="1ED06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02D285">
            <w:r>
              <w:t>11</w:t>
            </w:r>
          </w:p>
        </w:tc>
        <w:tc>
          <w:tcPr>
            <w:vAlign w:val="center"/>
          </w:tcPr>
          <w:p w14:paraId="21FED4A0">
            <w:r>
              <w:t>C-7</w:t>
            </w:r>
          </w:p>
        </w:tc>
        <w:tc>
          <w:tcPr>
            <w:vAlign w:val="center"/>
          </w:tcPr>
          <w:p w14:paraId="7AE3AB5B">
            <w:r>
              <w:t>1</w:t>
            </w:r>
          </w:p>
        </w:tc>
        <w:tc>
          <w:tcPr>
            <w:vAlign w:val="center"/>
          </w:tcPr>
          <w:p w14:paraId="7CD6143C">
            <w:r>
              <w:t>1</w:t>
            </w:r>
          </w:p>
        </w:tc>
        <w:tc>
          <w:tcPr>
            <w:vAlign w:val="center"/>
          </w:tcPr>
          <w:p w14:paraId="62A7666C">
            <w:r>
              <w:t>6.48</w:t>
            </w:r>
          </w:p>
        </w:tc>
        <w:tc>
          <w:tcPr>
            <w:vAlign w:val="center"/>
          </w:tcPr>
          <w:p w14:paraId="78AF45F0">
            <w:r>
              <w:t>6.48</w:t>
            </w:r>
          </w:p>
        </w:tc>
        <w:tc>
          <w:tcPr>
            <w:vAlign w:val="center"/>
          </w:tcPr>
          <w:p w14:paraId="6B5E6203">
            <w:r>
              <w:t>18</w:t>
            </w:r>
          </w:p>
        </w:tc>
        <w:tc>
          <w:tcPr>
            <w:vAlign w:val="center"/>
          </w:tcPr>
          <w:p w14:paraId="0A76CA37">
            <w:r>
              <w:t>0.43</w:t>
            </w:r>
          </w:p>
        </w:tc>
        <w:tc>
          <w:tcPr>
            <w:vAlign w:val="center"/>
          </w:tcPr>
          <w:p w14:paraId="63A67EFA">
            <w:r>
              <w:t>活动遮阳0</w:t>
            </w:r>
          </w:p>
        </w:tc>
        <w:tc>
          <w:tcPr>
            <w:vAlign w:val="center"/>
          </w:tcPr>
          <w:p w14:paraId="13970A23">
            <w:r>
              <w:t>否</w:t>
            </w:r>
          </w:p>
        </w:tc>
      </w:tr>
      <w:tr w14:paraId="011CC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4FF07B">
            <w:r>
              <w:t>12</w:t>
            </w:r>
          </w:p>
        </w:tc>
        <w:tc>
          <w:tcPr>
            <w:vAlign w:val="center"/>
          </w:tcPr>
          <w:p w14:paraId="4DC82522"/>
        </w:tc>
        <w:tc>
          <w:tcPr>
            <w:vAlign w:val="center"/>
          </w:tcPr>
          <w:p w14:paraId="5A9FB821">
            <w:r>
              <w:t>2</w:t>
            </w:r>
          </w:p>
        </w:tc>
        <w:tc>
          <w:tcPr>
            <w:vAlign w:val="center"/>
          </w:tcPr>
          <w:p w14:paraId="3BDAECCE">
            <w:r>
              <w:t>1</w:t>
            </w:r>
          </w:p>
        </w:tc>
        <w:tc>
          <w:tcPr>
            <w:vAlign w:val="center"/>
          </w:tcPr>
          <w:p w14:paraId="6BAA872D">
            <w:r>
              <w:t>5.60</w:t>
            </w:r>
          </w:p>
        </w:tc>
        <w:tc>
          <w:tcPr>
            <w:vAlign w:val="center"/>
          </w:tcPr>
          <w:p w14:paraId="03022B46">
            <w:r>
              <w:t>5.60</w:t>
            </w:r>
          </w:p>
        </w:tc>
        <w:tc>
          <w:tcPr>
            <w:vAlign w:val="center"/>
          </w:tcPr>
          <w:p w14:paraId="7665F8FF">
            <w:r>
              <w:t>65</w:t>
            </w:r>
          </w:p>
        </w:tc>
        <w:tc>
          <w:tcPr>
            <w:vAlign w:val="center"/>
          </w:tcPr>
          <w:p w14:paraId="12FB151E">
            <w:r>
              <w:t>0.52</w:t>
            </w:r>
          </w:p>
        </w:tc>
        <w:tc>
          <w:tcPr>
            <w:vAlign w:val="center"/>
          </w:tcPr>
          <w:p w14:paraId="1D74AFB3">
            <w:r>
              <w:t>活动遮阳0</w:t>
            </w:r>
          </w:p>
        </w:tc>
        <w:tc>
          <w:tcPr>
            <w:vAlign w:val="center"/>
          </w:tcPr>
          <w:p w14:paraId="11CAE373">
            <w:r>
              <w:t>否</w:t>
            </w:r>
          </w:p>
        </w:tc>
      </w:tr>
      <w:tr w14:paraId="68AED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BD60AE">
            <w:r>
              <w:t>13</w:t>
            </w:r>
          </w:p>
        </w:tc>
        <w:tc>
          <w:tcPr>
            <w:vAlign w:val="center"/>
          </w:tcPr>
          <w:p w14:paraId="2BCB7AC3"/>
        </w:tc>
        <w:tc>
          <w:tcPr>
            <w:vAlign w:val="center"/>
          </w:tcPr>
          <w:p w14:paraId="287ABE7E">
            <w:r>
              <w:t>2</w:t>
            </w:r>
          </w:p>
        </w:tc>
        <w:tc>
          <w:tcPr>
            <w:vAlign w:val="center"/>
          </w:tcPr>
          <w:p w14:paraId="66BCFCF9">
            <w:r>
              <w:t>1</w:t>
            </w:r>
          </w:p>
        </w:tc>
        <w:tc>
          <w:tcPr>
            <w:vAlign w:val="center"/>
          </w:tcPr>
          <w:p w14:paraId="5AF59680">
            <w:r>
              <w:t>31.47</w:t>
            </w:r>
          </w:p>
        </w:tc>
        <w:tc>
          <w:tcPr>
            <w:vAlign w:val="center"/>
          </w:tcPr>
          <w:p w14:paraId="18A73C9F">
            <w:r>
              <w:t>31.47</w:t>
            </w:r>
          </w:p>
        </w:tc>
        <w:tc>
          <w:tcPr>
            <w:vAlign w:val="center"/>
          </w:tcPr>
          <w:p w14:paraId="23FDD6B5">
            <w:r>
              <w:t>65</w:t>
            </w:r>
          </w:p>
        </w:tc>
        <w:tc>
          <w:tcPr>
            <w:vAlign w:val="center"/>
          </w:tcPr>
          <w:p w14:paraId="5A4B58BE">
            <w:r>
              <w:t>0.52</w:t>
            </w:r>
          </w:p>
        </w:tc>
        <w:tc>
          <w:tcPr>
            <w:vAlign w:val="center"/>
          </w:tcPr>
          <w:p w14:paraId="086A4723">
            <w:r>
              <w:t>活动遮阳0</w:t>
            </w:r>
          </w:p>
        </w:tc>
        <w:tc>
          <w:tcPr>
            <w:vAlign w:val="center"/>
          </w:tcPr>
          <w:p w14:paraId="245083DE">
            <w:r>
              <w:t>否</w:t>
            </w:r>
          </w:p>
        </w:tc>
      </w:tr>
      <w:tr w14:paraId="4214A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D21B12">
            <w:r>
              <w:t>14</w:t>
            </w:r>
          </w:p>
        </w:tc>
        <w:tc>
          <w:tcPr>
            <w:vAlign w:val="center"/>
          </w:tcPr>
          <w:p w14:paraId="2642DEFA"/>
        </w:tc>
        <w:tc>
          <w:tcPr>
            <w:vAlign w:val="center"/>
          </w:tcPr>
          <w:p w14:paraId="17EC656A">
            <w:r>
              <w:t>2</w:t>
            </w:r>
          </w:p>
        </w:tc>
        <w:tc>
          <w:tcPr>
            <w:vAlign w:val="center"/>
          </w:tcPr>
          <w:p w14:paraId="70DBC42C">
            <w:r>
              <w:t>1</w:t>
            </w:r>
          </w:p>
        </w:tc>
        <w:tc>
          <w:tcPr>
            <w:vAlign w:val="center"/>
          </w:tcPr>
          <w:p w14:paraId="33954422">
            <w:r>
              <w:t>9.16</w:t>
            </w:r>
          </w:p>
        </w:tc>
        <w:tc>
          <w:tcPr>
            <w:vAlign w:val="center"/>
          </w:tcPr>
          <w:p w14:paraId="4774ED00">
            <w:r>
              <w:t>9.16</w:t>
            </w:r>
          </w:p>
        </w:tc>
        <w:tc>
          <w:tcPr>
            <w:vAlign w:val="center"/>
          </w:tcPr>
          <w:p w14:paraId="03F1BDEC">
            <w:r>
              <w:t>65</w:t>
            </w:r>
          </w:p>
        </w:tc>
        <w:tc>
          <w:tcPr>
            <w:vAlign w:val="center"/>
          </w:tcPr>
          <w:p w14:paraId="32E43972">
            <w:r>
              <w:t>0.52</w:t>
            </w:r>
          </w:p>
        </w:tc>
        <w:tc>
          <w:tcPr>
            <w:vAlign w:val="center"/>
          </w:tcPr>
          <w:p w14:paraId="6CC81EBE">
            <w:r>
              <w:t>活动遮阳0</w:t>
            </w:r>
          </w:p>
        </w:tc>
        <w:tc>
          <w:tcPr>
            <w:vAlign w:val="center"/>
          </w:tcPr>
          <w:p w14:paraId="5A23B098">
            <w:r>
              <w:t>否</w:t>
            </w:r>
          </w:p>
        </w:tc>
      </w:tr>
      <w:tr w14:paraId="25DF4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E332DC">
            <w:r>
              <w:t>15</w:t>
            </w:r>
          </w:p>
        </w:tc>
        <w:tc>
          <w:tcPr>
            <w:vAlign w:val="center"/>
          </w:tcPr>
          <w:p w14:paraId="7CD350C3"/>
        </w:tc>
        <w:tc>
          <w:tcPr>
            <w:vAlign w:val="center"/>
          </w:tcPr>
          <w:p w14:paraId="3C1B158F">
            <w:r>
              <w:t>2</w:t>
            </w:r>
          </w:p>
        </w:tc>
        <w:tc>
          <w:tcPr>
            <w:vAlign w:val="center"/>
          </w:tcPr>
          <w:p w14:paraId="1B2BBEFF">
            <w:r>
              <w:t>2</w:t>
            </w:r>
          </w:p>
        </w:tc>
        <w:tc>
          <w:tcPr>
            <w:vAlign w:val="center"/>
          </w:tcPr>
          <w:p w14:paraId="46C6D442">
            <w:r>
              <w:t>10.30</w:t>
            </w:r>
          </w:p>
        </w:tc>
        <w:tc>
          <w:tcPr>
            <w:vAlign w:val="center"/>
          </w:tcPr>
          <w:p w14:paraId="2307C7B3">
            <w:r>
              <w:t>20.60</w:t>
            </w:r>
          </w:p>
        </w:tc>
        <w:tc>
          <w:tcPr>
            <w:vAlign w:val="center"/>
          </w:tcPr>
          <w:p w14:paraId="496467DD">
            <w:r>
              <w:t>65</w:t>
            </w:r>
          </w:p>
        </w:tc>
        <w:tc>
          <w:tcPr>
            <w:vAlign w:val="center"/>
          </w:tcPr>
          <w:p w14:paraId="271F54BD">
            <w:r>
              <w:t>0.52</w:t>
            </w:r>
          </w:p>
        </w:tc>
        <w:tc>
          <w:tcPr>
            <w:vAlign w:val="center"/>
          </w:tcPr>
          <w:p w14:paraId="157AD2B1">
            <w:r>
              <w:t>活动遮阳0</w:t>
            </w:r>
          </w:p>
        </w:tc>
        <w:tc>
          <w:tcPr>
            <w:vAlign w:val="center"/>
          </w:tcPr>
          <w:p w14:paraId="53CC513F">
            <w:r>
              <w:t>否</w:t>
            </w:r>
          </w:p>
        </w:tc>
      </w:tr>
      <w:tr w14:paraId="11BA1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22552B">
            <w:r>
              <w:t>16</w:t>
            </w:r>
          </w:p>
        </w:tc>
        <w:tc>
          <w:tcPr>
            <w:vAlign w:val="center"/>
          </w:tcPr>
          <w:p w14:paraId="50B9C648">
            <w:r>
              <w:t>C-1</w:t>
            </w:r>
          </w:p>
        </w:tc>
        <w:tc>
          <w:tcPr>
            <w:vAlign w:val="center"/>
          </w:tcPr>
          <w:p w14:paraId="28B9303A">
            <w:r>
              <w:t>2</w:t>
            </w:r>
          </w:p>
        </w:tc>
        <w:tc>
          <w:tcPr>
            <w:vAlign w:val="center"/>
          </w:tcPr>
          <w:p w14:paraId="11B46459">
            <w:r>
              <w:t>6</w:t>
            </w:r>
          </w:p>
        </w:tc>
        <w:tc>
          <w:tcPr>
            <w:vAlign w:val="center"/>
          </w:tcPr>
          <w:p w14:paraId="46747CAB">
            <w:r>
              <w:t>6.48</w:t>
            </w:r>
          </w:p>
        </w:tc>
        <w:tc>
          <w:tcPr>
            <w:vAlign w:val="center"/>
          </w:tcPr>
          <w:p w14:paraId="5010ADC4">
            <w:r>
              <w:t>38.88</w:t>
            </w:r>
          </w:p>
        </w:tc>
        <w:tc>
          <w:tcPr>
            <w:vAlign w:val="center"/>
          </w:tcPr>
          <w:p w14:paraId="6DD8532E">
            <w:r>
              <w:t>18</w:t>
            </w:r>
          </w:p>
        </w:tc>
        <w:tc>
          <w:tcPr>
            <w:vAlign w:val="center"/>
          </w:tcPr>
          <w:p w14:paraId="799EEFAD">
            <w:r>
              <w:t>0.43</w:t>
            </w:r>
          </w:p>
        </w:tc>
        <w:tc>
          <w:tcPr>
            <w:vAlign w:val="center"/>
          </w:tcPr>
          <w:p w14:paraId="4BBF8236">
            <w:r>
              <w:t>活动遮阳0</w:t>
            </w:r>
          </w:p>
        </w:tc>
        <w:tc>
          <w:tcPr>
            <w:vAlign w:val="center"/>
          </w:tcPr>
          <w:p w14:paraId="71EF31B1">
            <w:r>
              <w:t>否</w:t>
            </w:r>
          </w:p>
        </w:tc>
      </w:tr>
      <w:tr w14:paraId="35F605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57728F">
            <w:r>
              <w:t>17</w:t>
            </w:r>
          </w:p>
        </w:tc>
        <w:tc>
          <w:tcPr>
            <w:vAlign w:val="center"/>
          </w:tcPr>
          <w:p w14:paraId="2DD5FE4C">
            <w:r>
              <w:t>C-2</w:t>
            </w:r>
          </w:p>
        </w:tc>
        <w:tc>
          <w:tcPr>
            <w:vAlign w:val="center"/>
          </w:tcPr>
          <w:p w14:paraId="307720CB">
            <w:r>
              <w:t>2~3</w:t>
            </w:r>
          </w:p>
        </w:tc>
        <w:tc>
          <w:tcPr>
            <w:vAlign w:val="center"/>
          </w:tcPr>
          <w:p w14:paraId="156B1402">
            <w:r>
              <w:t>2</w:t>
            </w:r>
          </w:p>
        </w:tc>
        <w:tc>
          <w:tcPr>
            <w:vAlign w:val="center"/>
          </w:tcPr>
          <w:p w14:paraId="285BB568">
            <w:r>
              <w:t>7.92</w:t>
            </w:r>
          </w:p>
        </w:tc>
        <w:tc>
          <w:tcPr>
            <w:vAlign w:val="center"/>
          </w:tcPr>
          <w:p w14:paraId="215F1940">
            <w:r>
              <w:t>15.84</w:t>
            </w:r>
          </w:p>
        </w:tc>
        <w:tc>
          <w:tcPr>
            <w:vAlign w:val="center"/>
          </w:tcPr>
          <w:p w14:paraId="4D1EFA80">
            <w:r>
              <w:t>18</w:t>
            </w:r>
          </w:p>
        </w:tc>
        <w:tc>
          <w:tcPr>
            <w:vAlign w:val="center"/>
          </w:tcPr>
          <w:p w14:paraId="2213E974">
            <w:r>
              <w:t>0.43</w:t>
            </w:r>
          </w:p>
        </w:tc>
        <w:tc>
          <w:tcPr>
            <w:vAlign w:val="center"/>
          </w:tcPr>
          <w:p w14:paraId="791473F5">
            <w:r>
              <w:t>活动遮阳0</w:t>
            </w:r>
          </w:p>
        </w:tc>
        <w:tc>
          <w:tcPr>
            <w:vAlign w:val="center"/>
          </w:tcPr>
          <w:p w14:paraId="3C0FC1E1">
            <w:r>
              <w:t>否</w:t>
            </w:r>
          </w:p>
        </w:tc>
      </w:tr>
      <w:tr w14:paraId="67C4D3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82C4FC">
            <w:r>
              <w:t>18</w:t>
            </w:r>
          </w:p>
        </w:tc>
        <w:tc>
          <w:tcPr>
            <w:vAlign w:val="center"/>
          </w:tcPr>
          <w:p w14:paraId="1EE5F30E">
            <w:r>
              <w:t>C-2</w:t>
            </w:r>
          </w:p>
        </w:tc>
        <w:tc>
          <w:tcPr>
            <w:vAlign w:val="center"/>
          </w:tcPr>
          <w:p w14:paraId="1D5DDB3B">
            <w:r>
              <w:t>2</w:t>
            </w:r>
          </w:p>
        </w:tc>
        <w:tc>
          <w:tcPr>
            <w:vAlign w:val="center"/>
          </w:tcPr>
          <w:p w14:paraId="681E0502">
            <w:r>
              <w:t>2</w:t>
            </w:r>
          </w:p>
        </w:tc>
        <w:tc>
          <w:tcPr>
            <w:vAlign w:val="center"/>
          </w:tcPr>
          <w:p w14:paraId="2D98C4F0">
            <w:r>
              <w:t>7.92</w:t>
            </w:r>
          </w:p>
        </w:tc>
        <w:tc>
          <w:tcPr>
            <w:vAlign w:val="center"/>
          </w:tcPr>
          <w:p w14:paraId="355D2748">
            <w:r>
              <w:t>15.84</w:t>
            </w:r>
          </w:p>
        </w:tc>
        <w:tc>
          <w:tcPr>
            <w:vAlign w:val="center"/>
          </w:tcPr>
          <w:p w14:paraId="1D294743">
            <w:r>
              <w:t>18</w:t>
            </w:r>
          </w:p>
        </w:tc>
        <w:tc>
          <w:tcPr>
            <w:vAlign w:val="center"/>
          </w:tcPr>
          <w:p w14:paraId="2C7B576B">
            <w:r>
              <w:t>0.43</w:t>
            </w:r>
          </w:p>
        </w:tc>
        <w:tc>
          <w:tcPr>
            <w:vAlign w:val="center"/>
          </w:tcPr>
          <w:p w14:paraId="286E4D69">
            <w:r>
              <w:t>活动遮阳0</w:t>
            </w:r>
          </w:p>
        </w:tc>
        <w:tc>
          <w:tcPr>
            <w:vAlign w:val="center"/>
          </w:tcPr>
          <w:p w14:paraId="2D0635B6">
            <w:r>
              <w:t>否</w:t>
            </w:r>
          </w:p>
        </w:tc>
      </w:tr>
      <w:tr w14:paraId="21FB3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9059ED">
            <w:r>
              <w:t>19</w:t>
            </w:r>
          </w:p>
        </w:tc>
        <w:tc>
          <w:tcPr>
            <w:vAlign w:val="center"/>
          </w:tcPr>
          <w:p w14:paraId="39E98847">
            <w:r>
              <w:t>C-7</w:t>
            </w:r>
          </w:p>
        </w:tc>
        <w:tc>
          <w:tcPr>
            <w:vAlign w:val="center"/>
          </w:tcPr>
          <w:p w14:paraId="01898F49">
            <w:r>
              <w:t>2</w:t>
            </w:r>
          </w:p>
        </w:tc>
        <w:tc>
          <w:tcPr>
            <w:vAlign w:val="center"/>
          </w:tcPr>
          <w:p w14:paraId="657CE43D">
            <w:r>
              <w:t>3</w:t>
            </w:r>
          </w:p>
        </w:tc>
        <w:tc>
          <w:tcPr>
            <w:vAlign w:val="center"/>
          </w:tcPr>
          <w:p w14:paraId="487DF9C5">
            <w:r>
              <w:t>7.92</w:t>
            </w:r>
          </w:p>
        </w:tc>
        <w:tc>
          <w:tcPr>
            <w:vAlign w:val="center"/>
          </w:tcPr>
          <w:p w14:paraId="0EC6B4D4">
            <w:r>
              <w:t>23.76</w:t>
            </w:r>
          </w:p>
        </w:tc>
        <w:tc>
          <w:tcPr>
            <w:vAlign w:val="center"/>
          </w:tcPr>
          <w:p w14:paraId="71A53FAD">
            <w:r>
              <w:t>18</w:t>
            </w:r>
          </w:p>
        </w:tc>
        <w:tc>
          <w:tcPr>
            <w:vAlign w:val="center"/>
          </w:tcPr>
          <w:p w14:paraId="30B73106">
            <w:r>
              <w:t>0.43</w:t>
            </w:r>
          </w:p>
        </w:tc>
        <w:tc>
          <w:tcPr>
            <w:vAlign w:val="center"/>
          </w:tcPr>
          <w:p w14:paraId="3F78863F">
            <w:r>
              <w:t>活动遮阳0</w:t>
            </w:r>
          </w:p>
        </w:tc>
        <w:tc>
          <w:tcPr>
            <w:vAlign w:val="center"/>
          </w:tcPr>
          <w:p w14:paraId="21EB4646">
            <w:r>
              <w:t>否</w:t>
            </w:r>
          </w:p>
        </w:tc>
      </w:tr>
      <w:tr w14:paraId="2B99B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28191D">
            <w:r>
              <w:t>20</w:t>
            </w:r>
          </w:p>
        </w:tc>
        <w:tc>
          <w:tcPr>
            <w:vAlign w:val="center"/>
          </w:tcPr>
          <w:p w14:paraId="2ECC21A0">
            <w:r>
              <w:t>C-7</w:t>
            </w:r>
          </w:p>
        </w:tc>
        <w:tc>
          <w:tcPr>
            <w:vAlign w:val="center"/>
          </w:tcPr>
          <w:p w14:paraId="6782BB05">
            <w:r>
              <w:t>2</w:t>
            </w:r>
          </w:p>
        </w:tc>
        <w:tc>
          <w:tcPr>
            <w:vAlign w:val="center"/>
          </w:tcPr>
          <w:p w14:paraId="6FF68427">
            <w:r>
              <w:t>1</w:t>
            </w:r>
          </w:p>
        </w:tc>
        <w:tc>
          <w:tcPr>
            <w:vAlign w:val="center"/>
          </w:tcPr>
          <w:p w14:paraId="2F748509">
            <w:r>
              <w:t>6.48</w:t>
            </w:r>
          </w:p>
        </w:tc>
        <w:tc>
          <w:tcPr>
            <w:vAlign w:val="center"/>
          </w:tcPr>
          <w:p w14:paraId="2830D37E">
            <w:r>
              <w:t>6.48</w:t>
            </w:r>
          </w:p>
        </w:tc>
        <w:tc>
          <w:tcPr>
            <w:vAlign w:val="center"/>
          </w:tcPr>
          <w:p w14:paraId="54FAF607">
            <w:r>
              <w:t>18</w:t>
            </w:r>
          </w:p>
        </w:tc>
        <w:tc>
          <w:tcPr>
            <w:vAlign w:val="center"/>
          </w:tcPr>
          <w:p w14:paraId="6E5CD87A">
            <w:r>
              <w:t>0.43</w:t>
            </w:r>
          </w:p>
        </w:tc>
        <w:tc>
          <w:tcPr>
            <w:vAlign w:val="center"/>
          </w:tcPr>
          <w:p w14:paraId="520D4DC0">
            <w:r>
              <w:t>活动遮阳0</w:t>
            </w:r>
          </w:p>
        </w:tc>
        <w:tc>
          <w:tcPr>
            <w:vAlign w:val="center"/>
          </w:tcPr>
          <w:p w14:paraId="7B7EF5D4">
            <w:r>
              <w:t>否</w:t>
            </w:r>
          </w:p>
        </w:tc>
      </w:tr>
      <w:tr w14:paraId="6C2AF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9DB31E">
            <w:r>
              <w:t>21</w:t>
            </w:r>
          </w:p>
        </w:tc>
        <w:tc>
          <w:tcPr>
            <w:vAlign w:val="center"/>
          </w:tcPr>
          <w:p w14:paraId="081E28A9">
            <w:r>
              <w:t>C-1</w:t>
            </w:r>
          </w:p>
        </w:tc>
        <w:tc>
          <w:tcPr>
            <w:vAlign w:val="center"/>
          </w:tcPr>
          <w:p w14:paraId="360CDE68">
            <w:r>
              <w:t>3</w:t>
            </w:r>
          </w:p>
        </w:tc>
        <w:tc>
          <w:tcPr>
            <w:vAlign w:val="center"/>
          </w:tcPr>
          <w:p w14:paraId="37F69662">
            <w:r>
              <w:t>8</w:t>
            </w:r>
          </w:p>
        </w:tc>
        <w:tc>
          <w:tcPr>
            <w:vAlign w:val="center"/>
          </w:tcPr>
          <w:p w14:paraId="16E815CA">
            <w:r>
              <w:t>6.48</w:t>
            </w:r>
          </w:p>
        </w:tc>
        <w:tc>
          <w:tcPr>
            <w:vAlign w:val="center"/>
          </w:tcPr>
          <w:p w14:paraId="07765FDF">
            <w:r>
              <w:t>51.84</w:t>
            </w:r>
          </w:p>
        </w:tc>
        <w:tc>
          <w:tcPr>
            <w:vAlign w:val="center"/>
          </w:tcPr>
          <w:p w14:paraId="261E7868">
            <w:r>
              <w:t>18</w:t>
            </w:r>
          </w:p>
        </w:tc>
        <w:tc>
          <w:tcPr>
            <w:vAlign w:val="center"/>
          </w:tcPr>
          <w:p w14:paraId="3941DE43">
            <w:r>
              <w:t>0.43</w:t>
            </w:r>
          </w:p>
        </w:tc>
        <w:tc>
          <w:tcPr>
            <w:vAlign w:val="center"/>
          </w:tcPr>
          <w:p w14:paraId="4123B983">
            <w:r>
              <w:t>活动遮阳0</w:t>
            </w:r>
          </w:p>
        </w:tc>
        <w:tc>
          <w:tcPr>
            <w:vAlign w:val="center"/>
          </w:tcPr>
          <w:p w14:paraId="17572036">
            <w:r>
              <w:t>否</w:t>
            </w:r>
          </w:p>
        </w:tc>
      </w:tr>
      <w:tr w14:paraId="2BAD4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1E6767">
            <w:r>
              <w:t>22</w:t>
            </w:r>
          </w:p>
        </w:tc>
        <w:tc>
          <w:tcPr>
            <w:vAlign w:val="center"/>
          </w:tcPr>
          <w:p w14:paraId="69E90226">
            <w:r>
              <w:t>C-2</w:t>
            </w:r>
          </w:p>
        </w:tc>
        <w:tc>
          <w:tcPr>
            <w:vAlign w:val="center"/>
          </w:tcPr>
          <w:p w14:paraId="46922D67">
            <w:r>
              <w:t>3</w:t>
            </w:r>
          </w:p>
        </w:tc>
        <w:tc>
          <w:tcPr>
            <w:vAlign w:val="center"/>
          </w:tcPr>
          <w:p w14:paraId="31F6DE1B">
            <w:r>
              <w:t>1</w:t>
            </w:r>
          </w:p>
        </w:tc>
        <w:tc>
          <w:tcPr>
            <w:vAlign w:val="center"/>
          </w:tcPr>
          <w:p w14:paraId="08153DB0">
            <w:r>
              <w:t>7.92</w:t>
            </w:r>
          </w:p>
        </w:tc>
        <w:tc>
          <w:tcPr>
            <w:vAlign w:val="center"/>
          </w:tcPr>
          <w:p w14:paraId="617B9176">
            <w:r>
              <w:t>7.92</w:t>
            </w:r>
          </w:p>
        </w:tc>
        <w:tc>
          <w:tcPr>
            <w:vAlign w:val="center"/>
          </w:tcPr>
          <w:p w14:paraId="1AF82E85">
            <w:r>
              <w:t>18</w:t>
            </w:r>
          </w:p>
        </w:tc>
        <w:tc>
          <w:tcPr>
            <w:vAlign w:val="center"/>
          </w:tcPr>
          <w:p w14:paraId="00A49E3B">
            <w:r>
              <w:t>0.43</w:t>
            </w:r>
          </w:p>
        </w:tc>
        <w:tc>
          <w:tcPr>
            <w:vAlign w:val="center"/>
          </w:tcPr>
          <w:p w14:paraId="2A64FA94">
            <w:r>
              <w:t>活动遮阳0</w:t>
            </w:r>
          </w:p>
        </w:tc>
        <w:tc>
          <w:tcPr>
            <w:vAlign w:val="center"/>
          </w:tcPr>
          <w:p w14:paraId="4B30A268">
            <w:r>
              <w:t>否</w:t>
            </w:r>
          </w:p>
        </w:tc>
      </w:tr>
      <w:tr w14:paraId="34347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DB4107">
            <w:r>
              <w:t>23</w:t>
            </w:r>
          </w:p>
        </w:tc>
        <w:tc>
          <w:tcPr>
            <w:vAlign w:val="center"/>
          </w:tcPr>
          <w:p w14:paraId="3C2C7EE8">
            <w:r>
              <w:t>C-3</w:t>
            </w:r>
          </w:p>
        </w:tc>
        <w:tc>
          <w:tcPr>
            <w:vAlign w:val="center"/>
          </w:tcPr>
          <w:p w14:paraId="4FBB0B18">
            <w:r>
              <w:t>3</w:t>
            </w:r>
          </w:p>
        </w:tc>
        <w:tc>
          <w:tcPr>
            <w:vAlign w:val="center"/>
          </w:tcPr>
          <w:p w14:paraId="0BBD3FE3">
            <w:r>
              <w:t>10</w:t>
            </w:r>
          </w:p>
        </w:tc>
        <w:tc>
          <w:tcPr>
            <w:vAlign w:val="center"/>
          </w:tcPr>
          <w:p w14:paraId="43EB0C03">
            <w:r>
              <w:t>3.96</w:t>
            </w:r>
          </w:p>
        </w:tc>
        <w:tc>
          <w:tcPr>
            <w:vAlign w:val="center"/>
          </w:tcPr>
          <w:p w14:paraId="41F0CC21">
            <w:r>
              <w:t>39.60</w:t>
            </w:r>
          </w:p>
        </w:tc>
        <w:tc>
          <w:tcPr>
            <w:vAlign w:val="center"/>
          </w:tcPr>
          <w:p w14:paraId="43560649">
            <w:r>
              <w:t>18</w:t>
            </w:r>
          </w:p>
        </w:tc>
        <w:tc>
          <w:tcPr>
            <w:vAlign w:val="center"/>
          </w:tcPr>
          <w:p w14:paraId="33B45235">
            <w:r>
              <w:t>0.43</w:t>
            </w:r>
          </w:p>
        </w:tc>
        <w:tc>
          <w:tcPr>
            <w:vAlign w:val="center"/>
          </w:tcPr>
          <w:p w14:paraId="37FE7C3F">
            <w:r>
              <w:t>活动遮阳0</w:t>
            </w:r>
          </w:p>
        </w:tc>
        <w:tc>
          <w:tcPr>
            <w:vAlign w:val="center"/>
          </w:tcPr>
          <w:p w14:paraId="46045BE2">
            <w:r>
              <w:t>否</w:t>
            </w:r>
          </w:p>
        </w:tc>
      </w:tr>
      <w:tr w14:paraId="138E98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10DCAB">
            <w:r>
              <w:t>24</w:t>
            </w:r>
          </w:p>
        </w:tc>
        <w:tc>
          <w:tcPr>
            <w:vAlign w:val="center"/>
          </w:tcPr>
          <w:p w14:paraId="76FCA9FC">
            <w:r>
              <w:t>C-1</w:t>
            </w:r>
          </w:p>
        </w:tc>
        <w:tc>
          <w:tcPr>
            <w:vAlign w:val="center"/>
          </w:tcPr>
          <w:p w14:paraId="70314AAD">
            <w:r>
              <w:t>4</w:t>
            </w:r>
          </w:p>
        </w:tc>
        <w:tc>
          <w:tcPr>
            <w:vAlign w:val="center"/>
          </w:tcPr>
          <w:p w14:paraId="3728E4B6">
            <w:r>
              <w:t>5</w:t>
            </w:r>
          </w:p>
        </w:tc>
        <w:tc>
          <w:tcPr>
            <w:vAlign w:val="center"/>
          </w:tcPr>
          <w:p w14:paraId="0AE084C8">
            <w:r>
              <w:t>6.48</w:t>
            </w:r>
          </w:p>
        </w:tc>
        <w:tc>
          <w:tcPr>
            <w:vAlign w:val="center"/>
          </w:tcPr>
          <w:p w14:paraId="2633FC33">
            <w:r>
              <w:t>32.40</w:t>
            </w:r>
          </w:p>
        </w:tc>
        <w:tc>
          <w:tcPr>
            <w:vAlign w:val="center"/>
          </w:tcPr>
          <w:p w14:paraId="6BA217BD">
            <w:r>
              <w:t>18</w:t>
            </w:r>
          </w:p>
        </w:tc>
        <w:tc>
          <w:tcPr>
            <w:vAlign w:val="center"/>
          </w:tcPr>
          <w:p w14:paraId="6F59FB6D">
            <w:r>
              <w:t>0.43</w:t>
            </w:r>
          </w:p>
        </w:tc>
        <w:tc>
          <w:tcPr>
            <w:vAlign w:val="center"/>
          </w:tcPr>
          <w:p w14:paraId="749DD44B">
            <w:r>
              <w:t>活动遮阳0</w:t>
            </w:r>
          </w:p>
        </w:tc>
        <w:tc>
          <w:tcPr>
            <w:vAlign w:val="center"/>
          </w:tcPr>
          <w:p w14:paraId="04D54CA9">
            <w:r>
              <w:t>否</w:t>
            </w:r>
          </w:p>
        </w:tc>
      </w:tr>
      <w:tr w14:paraId="343970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690470">
            <w:r>
              <w:t>25</w:t>
            </w:r>
          </w:p>
        </w:tc>
        <w:tc>
          <w:tcPr>
            <w:vAlign w:val="center"/>
          </w:tcPr>
          <w:p w14:paraId="5A08EA76">
            <w:r>
              <w:t>C-2</w:t>
            </w:r>
          </w:p>
        </w:tc>
        <w:tc>
          <w:tcPr>
            <w:vAlign w:val="center"/>
          </w:tcPr>
          <w:p w14:paraId="0A703098">
            <w:r>
              <w:t>4</w:t>
            </w:r>
          </w:p>
        </w:tc>
        <w:tc>
          <w:tcPr>
            <w:vAlign w:val="center"/>
          </w:tcPr>
          <w:p w14:paraId="7E1C1FDF">
            <w:r>
              <w:t>2</w:t>
            </w:r>
          </w:p>
        </w:tc>
        <w:tc>
          <w:tcPr>
            <w:vAlign w:val="center"/>
          </w:tcPr>
          <w:p w14:paraId="5D4F868F">
            <w:r>
              <w:t>7.92</w:t>
            </w:r>
          </w:p>
        </w:tc>
        <w:tc>
          <w:tcPr>
            <w:vAlign w:val="center"/>
          </w:tcPr>
          <w:p w14:paraId="1D41CAFC">
            <w:r>
              <w:t>15.84</w:t>
            </w:r>
          </w:p>
        </w:tc>
        <w:tc>
          <w:tcPr>
            <w:vAlign w:val="center"/>
          </w:tcPr>
          <w:p w14:paraId="421AE15E">
            <w:r>
              <w:t>18</w:t>
            </w:r>
          </w:p>
        </w:tc>
        <w:tc>
          <w:tcPr>
            <w:vAlign w:val="center"/>
          </w:tcPr>
          <w:p w14:paraId="16919EA2">
            <w:r>
              <w:t>0.43</w:t>
            </w:r>
          </w:p>
        </w:tc>
        <w:tc>
          <w:tcPr>
            <w:vAlign w:val="center"/>
          </w:tcPr>
          <w:p w14:paraId="679FC86A">
            <w:r>
              <w:t>活动遮阳0</w:t>
            </w:r>
          </w:p>
        </w:tc>
        <w:tc>
          <w:tcPr>
            <w:vAlign w:val="center"/>
          </w:tcPr>
          <w:p w14:paraId="1A1E8362">
            <w:r>
              <w:t>否</w:t>
            </w:r>
          </w:p>
        </w:tc>
      </w:tr>
      <w:tr w14:paraId="228EF0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AB1738">
            <w:r>
              <w:t>26</w:t>
            </w:r>
          </w:p>
        </w:tc>
        <w:tc>
          <w:tcPr>
            <w:vAlign w:val="center"/>
          </w:tcPr>
          <w:p w14:paraId="5616A089">
            <w:r>
              <w:t>C-1</w:t>
            </w:r>
          </w:p>
        </w:tc>
        <w:tc>
          <w:tcPr>
            <w:vAlign w:val="center"/>
          </w:tcPr>
          <w:p w14:paraId="3D7B9A12">
            <w:r>
              <w:t>5</w:t>
            </w:r>
          </w:p>
        </w:tc>
        <w:tc>
          <w:tcPr>
            <w:vAlign w:val="center"/>
          </w:tcPr>
          <w:p w14:paraId="74E1FE42">
            <w:r>
              <w:t>6</w:t>
            </w:r>
          </w:p>
        </w:tc>
        <w:tc>
          <w:tcPr>
            <w:vAlign w:val="center"/>
          </w:tcPr>
          <w:p w14:paraId="114A79A1">
            <w:r>
              <w:t>6.48</w:t>
            </w:r>
          </w:p>
        </w:tc>
        <w:tc>
          <w:tcPr>
            <w:vAlign w:val="center"/>
          </w:tcPr>
          <w:p w14:paraId="29CC215F">
            <w:r>
              <w:t>38.88</w:t>
            </w:r>
          </w:p>
        </w:tc>
        <w:tc>
          <w:tcPr>
            <w:vAlign w:val="center"/>
          </w:tcPr>
          <w:p w14:paraId="3D60778A">
            <w:r>
              <w:t>18</w:t>
            </w:r>
          </w:p>
        </w:tc>
        <w:tc>
          <w:tcPr>
            <w:vAlign w:val="center"/>
          </w:tcPr>
          <w:p w14:paraId="779338CC">
            <w:r>
              <w:t>0.43</w:t>
            </w:r>
          </w:p>
        </w:tc>
        <w:tc>
          <w:tcPr>
            <w:vAlign w:val="center"/>
          </w:tcPr>
          <w:p w14:paraId="1E05231C">
            <w:r>
              <w:t>活动遮阳0</w:t>
            </w:r>
          </w:p>
        </w:tc>
        <w:tc>
          <w:tcPr>
            <w:vAlign w:val="center"/>
          </w:tcPr>
          <w:p w14:paraId="7C456275">
            <w:r>
              <w:t>否</w:t>
            </w:r>
          </w:p>
        </w:tc>
      </w:tr>
      <w:tr w14:paraId="46F4E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4A068B">
            <w:r>
              <w:t>27</w:t>
            </w:r>
          </w:p>
        </w:tc>
        <w:tc>
          <w:tcPr>
            <w:vAlign w:val="center"/>
          </w:tcPr>
          <w:p w14:paraId="454B3B8A">
            <w:r>
              <w:t>C-2</w:t>
            </w:r>
          </w:p>
        </w:tc>
        <w:tc>
          <w:tcPr>
            <w:vAlign w:val="center"/>
          </w:tcPr>
          <w:p w14:paraId="4D0349D3">
            <w:r>
              <w:t>5</w:t>
            </w:r>
          </w:p>
        </w:tc>
        <w:tc>
          <w:tcPr>
            <w:vAlign w:val="center"/>
          </w:tcPr>
          <w:p w14:paraId="63396B79">
            <w:r>
              <w:t>2</w:t>
            </w:r>
          </w:p>
        </w:tc>
        <w:tc>
          <w:tcPr>
            <w:vAlign w:val="center"/>
          </w:tcPr>
          <w:p w14:paraId="6313F1C9">
            <w:r>
              <w:t>7.92</w:t>
            </w:r>
          </w:p>
        </w:tc>
        <w:tc>
          <w:tcPr>
            <w:vAlign w:val="center"/>
          </w:tcPr>
          <w:p w14:paraId="45DE3618">
            <w:r>
              <w:t>15.84</w:t>
            </w:r>
          </w:p>
        </w:tc>
        <w:tc>
          <w:tcPr>
            <w:vAlign w:val="center"/>
          </w:tcPr>
          <w:p w14:paraId="0663E514">
            <w:r>
              <w:t>18</w:t>
            </w:r>
          </w:p>
        </w:tc>
        <w:tc>
          <w:tcPr>
            <w:vAlign w:val="center"/>
          </w:tcPr>
          <w:p w14:paraId="159E7594">
            <w:r>
              <w:t>0.43</w:t>
            </w:r>
          </w:p>
        </w:tc>
        <w:tc>
          <w:tcPr>
            <w:vAlign w:val="center"/>
          </w:tcPr>
          <w:p w14:paraId="73406354">
            <w:r>
              <w:t>活动遮阳0</w:t>
            </w:r>
          </w:p>
        </w:tc>
        <w:tc>
          <w:tcPr>
            <w:vAlign w:val="center"/>
          </w:tcPr>
          <w:p w14:paraId="4C5A4E89">
            <w:r>
              <w:t>否</w:t>
            </w:r>
          </w:p>
        </w:tc>
      </w:tr>
      <w:tr w14:paraId="3E658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6D7CC3">
            <w:r>
              <w:t>28</w:t>
            </w:r>
          </w:p>
        </w:tc>
        <w:tc>
          <w:tcPr>
            <w:vAlign w:val="center"/>
          </w:tcPr>
          <w:p w14:paraId="50CA0877">
            <w:r>
              <w:t>C-1</w:t>
            </w:r>
          </w:p>
        </w:tc>
        <w:tc>
          <w:tcPr>
            <w:vAlign w:val="center"/>
          </w:tcPr>
          <w:p w14:paraId="3B2BF5D8">
            <w:r>
              <w:t>6</w:t>
            </w:r>
          </w:p>
        </w:tc>
        <w:tc>
          <w:tcPr>
            <w:vAlign w:val="center"/>
          </w:tcPr>
          <w:p w14:paraId="5D341D28">
            <w:r>
              <w:t>8</w:t>
            </w:r>
          </w:p>
        </w:tc>
        <w:tc>
          <w:tcPr>
            <w:vAlign w:val="center"/>
          </w:tcPr>
          <w:p w14:paraId="50BBF9AE">
            <w:r>
              <w:t>6.48</w:t>
            </w:r>
          </w:p>
        </w:tc>
        <w:tc>
          <w:tcPr>
            <w:vAlign w:val="center"/>
          </w:tcPr>
          <w:p w14:paraId="3362A253">
            <w:r>
              <w:t>51.84</w:t>
            </w:r>
          </w:p>
        </w:tc>
        <w:tc>
          <w:tcPr>
            <w:vAlign w:val="center"/>
          </w:tcPr>
          <w:p w14:paraId="778F417D">
            <w:r>
              <w:t>18</w:t>
            </w:r>
          </w:p>
        </w:tc>
        <w:tc>
          <w:tcPr>
            <w:vAlign w:val="center"/>
          </w:tcPr>
          <w:p w14:paraId="5DDC7240">
            <w:r>
              <w:t>0.43</w:t>
            </w:r>
          </w:p>
        </w:tc>
        <w:tc>
          <w:tcPr>
            <w:vAlign w:val="center"/>
          </w:tcPr>
          <w:p w14:paraId="7769E921">
            <w:r>
              <w:t>活动遮阳0</w:t>
            </w:r>
          </w:p>
        </w:tc>
        <w:tc>
          <w:tcPr>
            <w:vAlign w:val="center"/>
          </w:tcPr>
          <w:p w14:paraId="4A432399">
            <w:r>
              <w:t>否</w:t>
            </w:r>
          </w:p>
        </w:tc>
      </w:tr>
      <w:tr w14:paraId="74FB3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4EADD7">
            <w:r>
              <w:t>29</w:t>
            </w:r>
          </w:p>
        </w:tc>
        <w:tc>
          <w:tcPr>
            <w:vAlign w:val="center"/>
          </w:tcPr>
          <w:p w14:paraId="3BE15DB7">
            <w:r>
              <w:t>C-2</w:t>
            </w:r>
          </w:p>
        </w:tc>
        <w:tc>
          <w:tcPr>
            <w:vAlign w:val="center"/>
          </w:tcPr>
          <w:p w14:paraId="3B679B79">
            <w:r>
              <w:t>6</w:t>
            </w:r>
          </w:p>
        </w:tc>
        <w:tc>
          <w:tcPr>
            <w:vAlign w:val="center"/>
          </w:tcPr>
          <w:p w14:paraId="2C624E11">
            <w:r>
              <w:t>2</w:t>
            </w:r>
          </w:p>
        </w:tc>
        <w:tc>
          <w:tcPr>
            <w:vAlign w:val="center"/>
          </w:tcPr>
          <w:p w14:paraId="3B385D58">
            <w:r>
              <w:t>7.92</w:t>
            </w:r>
          </w:p>
        </w:tc>
        <w:tc>
          <w:tcPr>
            <w:vAlign w:val="center"/>
          </w:tcPr>
          <w:p w14:paraId="7E24A4D1">
            <w:r>
              <w:t>15.84</w:t>
            </w:r>
          </w:p>
        </w:tc>
        <w:tc>
          <w:tcPr>
            <w:vAlign w:val="center"/>
          </w:tcPr>
          <w:p w14:paraId="0D902987">
            <w:r>
              <w:t>18</w:t>
            </w:r>
          </w:p>
        </w:tc>
        <w:tc>
          <w:tcPr>
            <w:vAlign w:val="center"/>
          </w:tcPr>
          <w:p w14:paraId="0A4093C6">
            <w:r>
              <w:t>0.43</w:t>
            </w:r>
          </w:p>
        </w:tc>
        <w:tc>
          <w:tcPr>
            <w:vAlign w:val="center"/>
          </w:tcPr>
          <w:p w14:paraId="5E2DE7F6">
            <w:r>
              <w:t>活动遮阳0</w:t>
            </w:r>
          </w:p>
        </w:tc>
        <w:tc>
          <w:tcPr>
            <w:vAlign w:val="center"/>
          </w:tcPr>
          <w:p w14:paraId="30320450">
            <w:r>
              <w:t>否</w:t>
            </w:r>
          </w:p>
        </w:tc>
      </w:tr>
      <w:tr w14:paraId="33BBBB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6DF858E">
            <w:r>
              <w:t>朝向总面积（㎡）</w:t>
            </w:r>
          </w:p>
        </w:tc>
        <w:tc>
          <w:tcPr>
            <w:vAlign w:val="center"/>
          </w:tcPr>
          <w:p w14:paraId="6D6F966D">
            <w:r>
              <w:t>618.10</w:t>
            </w:r>
          </w:p>
        </w:tc>
        <w:tc>
          <w:tcPr>
            <w:gridSpan w:val="4"/>
            <w:shd w:val="clear" w:color="auto" w:fill="E6E6E6"/>
            <w:vAlign w:val="center"/>
          </w:tcPr>
          <w:p w14:paraId="6E9203B9"/>
        </w:tc>
      </w:tr>
    </w:tbl>
    <w:p w14:paraId="0EC95026">
      <w:pPr>
        <w:widowControl w:val="0"/>
        <w:jc w:val="both"/>
        <w:rPr>
          <w:kern w:val="2"/>
          <w:lang w:val="en-US"/>
        </w:rPr>
      </w:pPr>
    </w:p>
    <w:p w14:paraId="605C95F5">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C94D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4F4A9">
            <w:pPr>
              <w:jc w:val="center"/>
            </w:pPr>
            <w:r>
              <w:t>序号</w:t>
            </w:r>
          </w:p>
        </w:tc>
        <w:tc>
          <w:tcPr>
            <w:shd w:val="clear" w:color="auto" w:fill="E6E6E6"/>
            <w:vAlign w:val="center"/>
          </w:tcPr>
          <w:p w14:paraId="44637B07">
            <w:pPr>
              <w:jc w:val="center"/>
            </w:pPr>
            <w:r>
              <w:t>门窗</w:t>
            </w:r>
            <w:r>
              <w:br w:type="textWrapping"/>
            </w:r>
            <w:r>
              <w:t>编号</w:t>
            </w:r>
          </w:p>
        </w:tc>
        <w:tc>
          <w:tcPr>
            <w:shd w:val="clear" w:color="auto" w:fill="E6E6E6"/>
            <w:vAlign w:val="center"/>
          </w:tcPr>
          <w:p w14:paraId="2DF66D0C">
            <w:pPr>
              <w:jc w:val="center"/>
            </w:pPr>
            <w:r>
              <w:t>楼层</w:t>
            </w:r>
          </w:p>
        </w:tc>
        <w:tc>
          <w:tcPr>
            <w:shd w:val="clear" w:color="auto" w:fill="E6E6E6"/>
            <w:vAlign w:val="center"/>
          </w:tcPr>
          <w:p w14:paraId="24EBEB42">
            <w:pPr>
              <w:jc w:val="center"/>
            </w:pPr>
            <w:r>
              <w:t>数量</w:t>
            </w:r>
          </w:p>
        </w:tc>
        <w:tc>
          <w:tcPr>
            <w:shd w:val="clear" w:color="auto" w:fill="E6E6E6"/>
            <w:vAlign w:val="center"/>
          </w:tcPr>
          <w:p w14:paraId="35002C11">
            <w:pPr>
              <w:jc w:val="center"/>
            </w:pPr>
            <w:r>
              <w:t>单个面积（㎡）</w:t>
            </w:r>
          </w:p>
        </w:tc>
        <w:tc>
          <w:tcPr>
            <w:shd w:val="clear" w:color="auto" w:fill="E6E6E6"/>
            <w:vAlign w:val="center"/>
          </w:tcPr>
          <w:p w14:paraId="775F3827">
            <w:pPr>
              <w:jc w:val="center"/>
            </w:pPr>
            <w:r>
              <w:t>总面积（㎡）</w:t>
            </w:r>
          </w:p>
        </w:tc>
        <w:tc>
          <w:tcPr>
            <w:shd w:val="clear" w:color="auto" w:fill="E6E6E6"/>
            <w:vAlign w:val="center"/>
          </w:tcPr>
          <w:p w14:paraId="170A0A96">
            <w:pPr>
              <w:jc w:val="center"/>
            </w:pPr>
            <w:r>
              <w:t>构造</w:t>
            </w:r>
            <w:r>
              <w:br w:type="textWrapping"/>
            </w:r>
            <w:r>
              <w:t>编号</w:t>
            </w:r>
          </w:p>
        </w:tc>
        <w:tc>
          <w:tcPr>
            <w:shd w:val="clear" w:color="auto" w:fill="E6E6E6"/>
            <w:vAlign w:val="center"/>
          </w:tcPr>
          <w:p w14:paraId="0F4A5937">
            <w:pPr>
              <w:jc w:val="center"/>
            </w:pPr>
            <w:r>
              <w:t>整窗</w:t>
            </w:r>
            <w:r>
              <w:br w:type="textWrapping"/>
            </w:r>
            <w:r>
              <w:t>遮阳系数</w:t>
            </w:r>
          </w:p>
        </w:tc>
        <w:tc>
          <w:tcPr>
            <w:shd w:val="clear" w:color="auto" w:fill="E6E6E6"/>
            <w:vAlign w:val="center"/>
          </w:tcPr>
          <w:p w14:paraId="7DE9B924">
            <w:pPr>
              <w:jc w:val="center"/>
            </w:pPr>
            <w:r>
              <w:t>外遮阳</w:t>
            </w:r>
            <w:r>
              <w:br w:type="textWrapping"/>
            </w:r>
            <w:r>
              <w:t>编号</w:t>
            </w:r>
          </w:p>
        </w:tc>
        <w:tc>
          <w:tcPr>
            <w:shd w:val="clear" w:color="auto" w:fill="E6E6E6"/>
            <w:vAlign w:val="center"/>
          </w:tcPr>
          <w:p w14:paraId="0F5B7026">
            <w:pPr>
              <w:jc w:val="center"/>
            </w:pPr>
            <w:r>
              <w:t>是否中置遮阳</w:t>
            </w:r>
          </w:p>
        </w:tc>
      </w:tr>
      <w:tr w14:paraId="450A9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FBE961">
            <w:r>
              <w:t>1</w:t>
            </w:r>
          </w:p>
        </w:tc>
        <w:tc>
          <w:tcPr>
            <w:vAlign w:val="center"/>
          </w:tcPr>
          <w:p w14:paraId="7730BCF1"/>
        </w:tc>
        <w:tc>
          <w:tcPr>
            <w:vAlign w:val="center"/>
          </w:tcPr>
          <w:p w14:paraId="2B858460">
            <w:r>
              <w:t>1</w:t>
            </w:r>
          </w:p>
        </w:tc>
        <w:tc>
          <w:tcPr>
            <w:vAlign w:val="center"/>
          </w:tcPr>
          <w:p w14:paraId="09F24E30">
            <w:r>
              <w:t>4</w:t>
            </w:r>
          </w:p>
        </w:tc>
        <w:tc>
          <w:tcPr>
            <w:vAlign w:val="center"/>
          </w:tcPr>
          <w:p w14:paraId="7A45E2A2">
            <w:r>
              <w:t>27.30</w:t>
            </w:r>
          </w:p>
        </w:tc>
        <w:tc>
          <w:tcPr>
            <w:vAlign w:val="center"/>
          </w:tcPr>
          <w:p w14:paraId="7D65E356">
            <w:r>
              <w:t>109.20</w:t>
            </w:r>
          </w:p>
        </w:tc>
        <w:tc>
          <w:tcPr>
            <w:vAlign w:val="center"/>
          </w:tcPr>
          <w:p w14:paraId="5300927B">
            <w:r>
              <w:t>65</w:t>
            </w:r>
          </w:p>
        </w:tc>
        <w:tc>
          <w:tcPr>
            <w:vAlign w:val="center"/>
          </w:tcPr>
          <w:p w14:paraId="68F6C597">
            <w:r>
              <w:t>0.52</w:t>
            </w:r>
          </w:p>
        </w:tc>
        <w:tc>
          <w:tcPr>
            <w:vAlign w:val="center"/>
          </w:tcPr>
          <w:p w14:paraId="0912553F">
            <w:r>
              <w:t>活动遮阳0</w:t>
            </w:r>
          </w:p>
        </w:tc>
        <w:tc>
          <w:tcPr>
            <w:vAlign w:val="center"/>
          </w:tcPr>
          <w:p w14:paraId="0BBB44CB">
            <w:r>
              <w:t>否</w:t>
            </w:r>
          </w:p>
        </w:tc>
      </w:tr>
      <w:tr w14:paraId="6BC60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1D7D6A">
            <w:r>
              <w:t>2</w:t>
            </w:r>
          </w:p>
        </w:tc>
        <w:tc>
          <w:tcPr>
            <w:vAlign w:val="center"/>
          </w:tcPr>
          <w:p w14:paraId="2F9CF786">
            <w:r>
              <w:t>C-2</w:t>
            </w:r>
          </w:p>
        </w:tc>
        <w:tc>
          <w:tcPr>
            <w:vAlign w:val="center"/>
          </w:tcPr>
          <w:p w14:paraId="1843FCA5">
            <w:r>
              <w:t>1~2</w:t>
            </w:r>
          </w:p>
        </w:tc>
        <w:tc>
          <w:tcPr>
            <w:vAlign w:val="center"/>
          </w:tcPr>
          <w:p w14:paraId="71791DCB">
            <w:r>
              <w:t>8</w:t>
            </w:r>
          </w:p>
        </w:tc>
        <w:tc>
          <w:tcPr>
            <w:vAlign w:val="center"/>
          </w:tcPr>
          <w:p w14:paraId="070025CA">
            <w:r>
              <w:t>7.92</w:t>
            </w:r>
          </w:p>
        </w:tc>
        <w:tc>
          <w:tcPr>
            <w:vAlign w:val="center"/>
          </w:tcPr>
          <w:p w14:paraId="5E37FB5C">
            <w:r>
              <w:t>63.36</w:t>
            </w:r>
          </w:p>
        </w:tc>
        <w:tc>
          <w:tcPr>
            <w:vAlign w:val="center"/>
          </w:tcPr>
          <w:p w14:paraId="5A1F6839">
            <w:r>
              <w:t>18</w:t>
            </w:r>
          </w:p>
        </w:tc>
        <w:tc>
          <w:tcPr>
            <w:vAlign w:val="center"/>
          </w:tcPr>
          <w:p w14:paraId="3FE879DC">
            <w:r>
              <w:t>0.43</w:t>
            </w:r>
          </w:p>
        </w:tc>
        <w:tc>
          <w:tcPr>
            <w:vAlign w:val="center"/>
          </w:tcPr>
          <w:p w14:paraId="4119A683">
            <w:r>
              <w:t>活动遮阳0</w:t>
            </w:r>
          </w:p>
        </w:tc>
        <w:tc>
          <w:tcPr>
            <w:vAlign w:val="center"/>
          </w:tcPr>
          <w:p w14:paraId="41513C31">
            <w:r>
              <w:t>否</w:t>
            </w:r>
          </w:p>
        </w:tc>
      </w:tr>
      <w:tr w14:paraId="03F7A0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5E37D2">
            <w:r>
              <w:t>3</w:t>
            </w:r>
          </w:p>
        </w:tc>
        <w:tc>
          <w:tcPr>
            <w:vAlign w:val="center"/>
          </w:tcPr>
          <w:p w14:paraId="24737F22">
            <w:r>
              <w:t>C-5</w:t>
            </w:r>
          </w:p>
        </w:tc>
        <w:tc>
          <w:tcPr>
            <w:vAlign w:val="center"/>
          </w:tcPr>
          <w:p w14:paraId="21E9260A">
            <w:r>
              <w:t>1</w:t>
            </w:r>
          </w:p>
        </w:tc>
        <w:tc>
          <w:tcPr>
            <w:vAlign w:val="center"/>
          </w:tcPr>
          <w:p w14:paraId="3F1827BF">
            <w:r>
              <w:t>2</w:t>
            </w:r>
          </w:p>
        </w:tc>
        <w:tc>
          <w:tcPr>
            <w:vAlign w:val="center"/>
          </w:tcPr>
          <w:p w14:paraId="029B2221">
            <w:r>
              <w:t>2.97</w:t>
            </w:r>
          </w:p>
        </w:tc>
        <w:tc>
          <w:tcPr>
            <w:vAlign w:val="center"/>
          </w:tcPr>
          <w:p w14:paraId="6AEB5508">
            <w:r>
              <w:t>5.94</w:t>
            </w:r>
          </w:p>
        </w:tc>
        <w:tc>
          <w:tcPr>
            <w:vAlign w:val="center"/>
          </w:tcPr>
          <w:p w14:paraId="65BD3315">
            <w:r>
              <w:t>18</w:t>
            </w:r>
          </w:p>
        </w:tc>
        <w:tc>
          <w:tcPr>
            <w:vAlign w:val="center"/>
          </w:tcPr>
          <w:p w14:paraId="68D19F14">
            <w:r>
              <w:t>0.43</w:t>
            </w:r>
          </w:p>
        </w:tc>
        <w:tc>
          <w:tcPr>
            <w:vAlign w:val="center"/>
          </w:tcPr>
          <w:p w14:paraId="53F2EE2A">
            <w:r>
              <w:t>活动遮阳0</w:t>
            </w:r>
          </w:p>
        </w:tc>
        <w:tc>
          <w:tcPr>
            <w:vAlign w:val="center"/>
          </w:tcPr>
          <w:p w14:paraId="33E2A890">
            <w:r>
              <w:t>否</w:t>
            </w:r>
          </w:p>
        </w:tc>
      </w:tr>
      <w:tr w14:paraId="49ED6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6B380E">
            <w:r>
              <w:t>4</w:t>
            </w:r>
          </w:p>
        </w:tc>
        <w:tc>
          <w:tcPr>
            <w:vAlign w:val="center"/>
          </w:tcPr>
          <w:p w14:paraId="01064F4B">
            <w:r>
              <w:t>C-6</w:t>
            </w:r>
          </w:p>
        </w:tc>
        <w:tc>
          <w:tcPr>
            <w:vAlign w:val="center"/>
          </w:tcPr>
          <w:p w14:paraId="5591549E">
            <w:r>
              <w:t>1</w:t>
            </w:r>
          </w:p>
        </w:tc>
        <w:tc>
          <w:tcPr>
            <w:vAlign w:val="center"/>
          </w:tcPr>
          <w:p w14:paraId="7A03CE33">
            <w:r>
              <w:t>2</w:t>
            </w:r>
          </w:p>
        </w:tc>
        <w:tc>
          <w:tcPr>
            <w:vAlign w:val="center"/>
          </w:tcPr>
          <w:p w14:paraId="34CAB407">
            <w:r>
              <w:t>2.43</w:t>
            </w:r>
          </w:p>
        </w:tc>
        <w:tc>
          <w:tcPr>
            <w:vAlign w:val="center"/>
          </w:tcPr>
          <w:p w14:paraId="69647DCF">
            <w:r>
              <w:t>4.86</w:t>
            </w:r>
          </w:p>
        </w:tc>
        <w:tc>
          <w:tcPr>
            <w:vAlign w:val="center"/>
          </w:tcPr>
          <w:p w14:paraId="3D3D0D90">
            <w:r>
              <w:t>18</w:t>
            </w:r>
          </w:p>
        </w:tc>
        <w:tc>
          <w:tcPr>
            <w:vAlign w:val="center"/>
          </w:tcPr>
          <w:p w14:paraId="6E740577">
            <w:r>
              <w:t>0.43</w:t>
            </w:r>
          </w:p>
        </w:tc>
        <w:tc>
          <w:tcPr>
            <w:vAlign w:val="center"/>
          </w:tcPr>
          <w:p w14:paraId="06CC41BE">
            <w:r>
              <w:t>活动遮阳0</w:t>
            </w:r>
          </w:p>
        </w:tc>
        <w:tc>
          <w:tcPr>
            <w:vAlign w:val="center"/>
          </w:tcPr>
          <w:p w14:paraId="7784B01B">
            <w:r>
              <w:t>否</w:t>
            </w:r>
          </w:p>
        </w:tc>
      </w:tr>
      <w:tr w14:paraId="29D689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67D161">
            <w:r>
              <w:t>5</w:t>
            </w:r>
          </w:p>
        </w:tc>
        <w:tc>
          <w:tcPr>
            <w:vAlign w:val="center"/>
          </w:tcPr>
          <w:p w14:paraId="23D4403A"/>
        </w:tc>
        <w:tc>
          <w:tcPr>
            <w:vAlign w:val="center"/>
          </w:tcPr>
          <w:p w14:paraId="4E49F325">
            <w:r>
              <w:t>2</w:t>
            </w:r>
          </w:p>
        </w:tc>
        <w:tc>
          <w:tcPr>
            <w:vAlign w:val="center"/>
          </w:tcPr>
          <w:p w14:paraId="3E3B2C8E">
            <w:r>
              <w:t>1</w:t>
            </w:r>
          </w:p>
        </w:tc>
        <w:tc>
          <w:tcPr>
            <w:vAlign w:val="center"/>
          </w:tcPr>
          <w:p w14:paraId="56F07052">
            <w:r>
              <w:t>27.65</w:t>
            </w:r>
          </w:p>
        </w:tc>
        <w:tc>
          <w:tcPr>
            <w:vAlign w:val="center"/>
          </w:tcPr>
          <w:p w14:paraId="2A7CDC31">
            <w:r>
              <w:t>27.65</w:t>
            </w:r>
          </w:p>
        </w:tc>
        <w:tc>
          <w:tcPr>
            <w:vAlign w:val="center"/>
          </w:tcPr>
          <w:p w14:paraId="333DDD1C">
            <w:r>
              <w:t>65</w:t>
            </w:r>
          </w:p>
        </w:tc>
        <w:tc>
          <w:tcPr>
            <w:vAlign w:val="center"/>
          </w:tcPr>
          <w:p w14:paraId="1F2FD13A">
            <w:r>
              <w:t>0.52</w:t>
            </w:r>
          </w:p>
        </w:tc>
        <w:tc>
          <w:tcPr>
            <w:vAlign w:val="center"/>
          </w:tcPr>
          <w:p w14:paraId="34FF069B">
            <w:r>
              <w:t>活动遮阳0</w:t>
            </w:r>
          </w:p>
        </w:tc>
        <w:tc>
          <w:tcPr>
            <w:vAlign w:val="center"/>
          </w:tcPr>
          <w:p w14:paraId="6C08721D">
            <w:r>
              <w:t>否</w:t>
            </w:r>
          </w:p>
        </w:tc>
      </w:tr>
      <w:tr w14:paraId="4BFB8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C2D0D5">
            <w:r>
              <w:t>6</w:t>
            </w:r>
          </w:p>
        </w:tc>
        <w:tc>
          <w:tcPr>
            <w:vAlign w:val="center"/>
          </w:tcPr>
          <w:p w14:paraId="1D1D05BA"/>
        </w:tc>
        <w:tc>
          <w:tcPr>
            <w:vAlign w:val="center"/>
          </w:tcPr>
          <w:p w14:paraId="6388CD35">
            <w:r>
              <w:t>2</w:t>
            </w:r>
          </w:p>
        </w:tc>
        <w:tc>
          <w:tcPr>
            <w:vAlign w:val="center"/>
          </w:tcPr>
          <w:p w14:paraId="23FCEA9F">
            <w:r>
              <w:t>2</w:t>
            </w:r>
          </w:p>
        </w:tc>
        <w:tc>
          <w:tcPr>
            <w:vAlign w:val="center"/>
          </w:tcPr>
          <w:p w14:paraId="28300849">
            <w:r>
              <w:t>27.30</w:t>
            </w:r>
          </w:p>
        </w:tc>
        <w:tc>
          <w:tcPr>
            <w:vAlign w:val="center"/>
          </w:tcPr>
          <w:p w14:paraId="0BB9054B">
            <w:r>
              <w:t>54.60</w:t>
            </w:r>
          </w:p>
        </w:tc>
        <w:tc>
          <w:tcPr>
            <w:vAlign w:val="center"/>
          </w:tcPr>
          <w:p w14:paraId="4AFA9EBA">
            <w:r>
              <w:t>65</w:t>
            </w:r>
          </w:p>
        </w:tc>
        <w:tc>
          <w:tcPr>
            <w:vAlign w:val="center"/>
          </w:tcPr>
          <w:p w14:paraId="08D0326A">
            <w:r>
              <w:t>0.52</w:t>
            </w:r>
          </w:p>
        </w:tc>
        <w:tc>
          <w:tcPr>
            <w:vAlign w:val="center"/>
          </w:tcPr>
          <w:p w14:paraId="1FACB902">
            <w:r>
              <w:t>活动遮阳0</w:t>
            </w:r>
          </w:p>
        </w:tc>
        <w:tc>
          <w:tcPr>
            <w:vAlign w:val="center"/>
          </w:tcPr>
          <w:p w14:paraId="7E5DCC18">
            <w:r>
              <w:t>否</w:t>
            </w:r>
          </w:p>
        </w:tc>
      </w:tr>
      <w:tr w14:paraId="25C088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5DB7F5">
            <w:r>
              <w:t>7</w:t>
            </w:r>
          </w:p>
        </w:tc>
        <w:tc>
          <w:tcPr>
            <w:vAlign w:val="center"/>
          </w:tcPr>
          <w:p w14:paraId="03542700"/>
        </w:tc>
        <w:tc>
          <w:tcPr>
            <w:vAlign w:val="center"/>
          </w:tcPr>
          <w:p w14:paraId="5253968F">
            <w:r>
              <w:t>2</w:t>
            </w:r>
          </w:p>
        </w:tc>
        <w:tc>
          <w:tcPr>
            <w:vAlign w:val="center"/>
          </w:tcPr>
          <w:p w14:paraId="6F33847D">
            <w:r>
              <w:t>1</w:t>
            </w:r>
          </w:p>
        </w:tc>
        <w:tc>
          <w:tcPr>
            <w:vAlign w:val="center"/>
          </w:tcPr>
          <w:p w14:paraId="0B35BB67">
            <w:r>
              <w:t>26.95</w:t>
            </w:r>
          </w:p>
        </w:tc>
        <w:tc>
          <w:tcPr>
            <w:vAlign w:val="center"/>
          </w:tcPr>
          <w:p w14:paraId="560AE0CE">
            <w:r>
              <w:t>26.95</w:t>
            </w:r>
          </w:p>
        </w:tc>
        <w:tc>
          <w:tcPr>
            <w:vAlign w:val="center"/>
          </w:tcPr>
          <w:p w14:paraId="7891B3A9">
            <w:r>
              <w:t>65</w:t>
            </w:r>
          </w:p>
        </w:tc>
        <w:tc>
          <w:tcPr>
            <w:vAlign w:val="center"/>
          </w:tcPr>
          <w:p w14:paraId="4B3E867C">
            <w:r>
              <w:t>0.52</w:t>
            </w:r>
          </w:p>
        </w:tc>
        <w:tc>
          <w:tcPr>
            <w:vAlign w:val="center"/>
          </w:tcPr>
          <w:p w14:paraId="5B75E5D1">
            <w:r>
              <w:t>活动遮阳0</w:t>
            </w:r>
          </w:p>
        </w:tc>
        <w:tc>
          <w:tcPr>
            <w:vAlign w:val="center"/>
          </w:tcPr>
          <w:p w14:paraId="6E2B5DB4">
            <w:r>
              <w:t>否</w:t>
            </w:r>
          </w:p>
        </w:tc>
      </w:tr>
      <w:tr w14:paraId="3CA2C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098EA8">
            <w:r>
              <w:t>8</w:t>
            </w:r>
          </w:p>
        </w:tc>
        <w:tc>
          <w:tcPr>
            <w:vAlign w:val="center"/>
          </w:tcPr>
          <w:p w14:paraId="31D7D81A">
            <w:r>
              <w:t>C-1</w:t>
            </w:r>
          </w:p>
        </w:tc>
        <w:tc>
          <w:tcPr>
            <w:vAlign w:val="center"/>
          </w:tcPr>
          <w:p w14:paraId="54011717">
            <w:r>
              <w:t>2</w:t>
            </w:r>
          </w:p>
        </w:tc>
        <w:tc>
          <w:tcPr>
            <w:vAlign w:val="center"/>
          </w:tcPr>
          <w:p w14:paraId="3CA3D3A1">
            <w:r>
              <w:t>4</w:t>
            </w:r>
          </w:p>
        </w:tc>
        <w:tc>
          <w:tcPr>
            <w:vAlign w:val="center"/>
          </w:tcPr>
          <w:p w14:paraId="621A0610">
            <w:r>
              <w:t>6.48</w:t>
            </w:r>
          </w:p>
        </w:tc>
        <w:tc>
          <w:tcPr>
            <w:vAlign w:val="center"/>
          </w:tcPr>
          <w:p w14:paraId="235DBAF6">
            <w:r>
              <w:t>25.92</w:t>
            </w:r>
          </w:p>
        </w:tc>
        <w:tc>
          <w:tcPr>
            <w:vAlign w:val="center"/>
          </w:tcPr>
          <w:p w14:paraId="3791579C">
            <w:r>
              <w:t>18</w:t>
            </w:r>
          </w:p>
        </w:tc>
        <w:tc>
          <w:tcPr>
            <w:vAlign w:val="center"/>
          </w:tcPr>
          <w:p w14:paraId="39EF0B1E">
            <w:r>
              <w:t>0.43</w:t>
            </w:r>
          </w:p>
        </w:tc>
        <w:tc>
          <w:tcPr>
            <w:vAlign w:val="center"/>
          </w:tcPr>
          <w:p w14:paraId="68D3DEA1">
            <w:r>
              <w:t>活动遮阳0</w:t>
            </w:r>
          </w:p>
        </w:tc>
        <w:tc>
          <w:tcPr>
            <w:vAlign w:val="center"/>
          </w:tcPr>
          <w:p w14:paraId="2C71F39F">
            <w:r>
              <w:t>否</w:t>
            </w:r>
          </w:p>
        </w:tc>
      </w:tr>
      <w:tr w14:paraId="4B983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84E26C">
            <w:r>
              <w:t>9</w:t>
            </w:r>
          </w:p>
        </w:tc>
        <w:tc>
          <w:tcPr>
            <w:vAlign w:val="center"/>
          </w:tcPr>
          <w:p w14:paraId="0893B46C">
            <w:r>
              <w:t>C-2</w:t>
            </w:r>
          </w:p>
        </w:tc>
        <w:tc>
          <w:tcPr>
            <w:vAlign w:val="center"/>
          </w:tcPr>
          <w:p w14:paraId="1A83D654">
            <w:r>
              <w:t>2</w:t>
            </w:r>
          </w:p>
        </w:tc>
        <w:tc>
          <w:tcPr>
            <w:vAlign w:val="center"/>
          </w:tcPr>
          <w:p w14:paraId="0865E0F1">
            <w:r>
              <w:t>1</w:t>
            </w:r>
          </w:p>
        </w:tc>
        <w:tc>
          <w:tcPr>
            <w:vAlign w:val="center"/>
          </w:tcPr>
          <w:p w14:paraId="7D5DAEA3">
            <w:r>
              <w:t>7.92</w:t>
            </w:r>
          </w:p>
        </w:tc>
        <w:tc>
          <w:tcPr>
            <w:vAlign w:val="center"/>
          </w:tcPr>
          <w:p w14:paraId="6F08F974">
            <w:r>
              <w:t>7.92</w:t>
            </w:r>
          </w:p>
        </w:tc>
        <w:tc>
          <w:tcPr>
            <w:vAlign w:val="center"/>
          </w:tcPr>
          <w:p w14:paraId="61F5F1A3">
            <w:r>
              <w:t>18</w:t>
            </w:r>
          </w:p>
        </w:tc>
        <w:tc>
          <w:tcPr>
            <w:vAlign w:val="center"/>
          </w:tcPr>
          <w:p w14:paraId="437A9640">
            <w:r>
              <w:t>0.43</w:t>
            </w:r>
          </w:p>
        </w:tc>
        <w:tc>
          <w:tcPr>
            <w:vAlign w:val="center"/>
          </w:tcPr>
          <w:p w14:paraId="5C31C8D7">
            <w:r>
              <w:t>活动遮阳0</w:t>
            </w:r>
          </w:p>
        </w:tc>
        <w:tc>
          <w:tcPr>
            <w:vAlign w:val="center"/>
          </w:tcPr>
          <w:p w14:paraId="73EF2BE7">
            <w:r>
              <w:t>否</w:t>
            </w:r>
          </w:p>
        </w:tc>
      </w:tr>
      <w:tr w14:paraId="2B3DA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080923">
            <w:r>
              <w:t>10</w:t>
            </w:r>
          </w:p>
        </w:tc>
        <w:tc>
          <w:tcPr>
            <w:vAlign w:val="center"/>
          </w:tcPr>
          <w:p w14:paraId="3BF5E614">
            <w:r>
              <w:t>C-2</w:t>
            </w:r>
          </w:p>
        </w:tc>
        <w:tc>
          <w:tcPr>
            <w:vAlign w:val="center"/>
          </w:tcPr>
          <w:p w14:paraId="57690554">
            <w:r>
              <w:t>2~3</w:t>
            </w:r>
          </w:p>
        </w:tc>
        <w:tc>
          <w:tcPr>
            <w:vAlign w:val="center"/>
          </w:tcPr>
          <w:p w14:paraId="7BD24F62">
            <w:r>
              <w:t>4</w:t>
            </w:r>
          </w:p>
        </w:tc>
        <w:tc>
          <w:tcPr>
            <w:vAlign w:val="center"/>
          </w:tcPr>
          <w:p w14:paraId="214C78A8">
            <w:r>
              <w:t>7.92</w:t>
            </w:r>
          </w:p>
        </w:tc>
        <w:tc>
          <w:tcPr>
            <w:vAlign w:val="center"/>
          </w:tcPr>
          <w:p w14:paraId="781C420B">
            <w:r>
              <w:t>31.68</w:t>
            </w:r>
          </w:p>
        </w:tc>
        <w:tc>
          <w:tcPr>
            <w:vAlign w:val="center"/>
          </w:tcPr>
          <w:p w14:paraId="6642BA16">
            <w:r>
              <w:t>18</w:t>
            </w:r>
          </w:p>
        </w:tc>
        <w:tc>
          <w:tcPr>
            <w:vAlign w:val="center"/>
          </w:tcPr>
          <w:p w14:paraId="67CAC6D9">
            <w:r>
              <w:t>0.43</w:t>
            </w:r>
          </w:p>
        </w:tc>
        <w:tc>
          <w:tcPr>
            <w:vAlign w:val="center"/>
          </w:tcPr>
          <w:p w14:paraId="7442CA98">
            <w:r>
              <w:t>活动遮阳0</w:t>
            </w:r>
          </w:p>
        </w:tc>
        <w:tc>
          <w:tcPr>
            <w:vAlign w:val="center"/>
          </w:tcPr>
          <w:p w14:paraId="5419DD86">
            <w:r>
              <w:t>否</w:t>
            </w:r>
          </w:p>
        </w:tc>
      </w:tr>
      <w:tr w14:paraId="40F52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17C8C0">
            <w:r>
              <w:t>11</w:t>
            </w:r>
          </w:p>
        </w:tc>
        <w:tc>
          <w:tcPr>
            <w:vAlign w:val="center"/>
          </w:tcPr>
          <w:p w14:paraId="3B4E5752">
            <w:r>
              <w:t>C-4</w:t>
            </w:r>
          </w:p>
        </w:tc>
        <w:tc>
          <w:tcPr>
            <w:vAlign w:val="center"/>
          </w:tcPr>
          <w:p w14:paraId="2ECF0484">
            <w:r>
              <w:t>2</w:t>
            </w:r>
          </w:p>
        </w:tc>
        <w:tc>
          <w:tcPr>
            <w:vAlign w:val="center"/>
          </w:tcPr>
          <w:p w14:paraId="6007908C">
            <w:r>
              <w:t>3</w:t>
            </w:r>
          </w:p>
        </w:tc>
        <w:tc>
          <w:tcPr>
            <w:vAlign w:val="center"/>
          </w:tcPr>
          <w:p w14:paraId="79A1EDA2">
            <w:r>
              <w:t>2.88</w:t>
            </w:r>
          </w:p>
        </w:tc>
        <w:tc>
          <w:tcPr>
            <w:vAlign w:val="center"/>
          </w:tcPr>
          <w:p w14:paraId="0C3ECFB4">
            <w:r>
              <w:t>8.64</w:t>
            </w:r>
          </w:p>
        </w:tc>
        <w:tc>
          <w:tcPr>
            <w:vAlign w:val="center"/>
          </w:tcPr>
          <w:p w14:paraId="046BBDE0">
            <w:r>
              <w:t>18</w:t>
            </w:r>
          </w:p>
        </w:tc>
        <w:tc>
          <w:tcPr>
            <w:vAlign w:val="center"/>
          </w:tcPr>
          <w:p w14:paraId="5D0660CB">
            <w:r>
              <w:t>0.43</w:t>
            </w:r>
          </w:p>
        </w:tc>
        <w:tc>
          <w:tcPr>
            <w:vAlign w:val="center"/>
          </w:tcPr>
          <w:p w14:paraId="6CA6BE3C">
            <w:r>
              <w:t>活动遮阳0</w:t>
            </w:r>
          </w:p>
        </w:tc>
        <w:tc>
          <w:tcPr>
            <w:vAlign w:val="center"/>
          </w:tcPr>
          <w:p w14:paraId="7891EAF6">
            <w:r>
              <w:t>否</w:t>
            </w:r>
          </w:p>
        </w:tc>
      </w:tr>
      <w:tr w14:paraId="643FE8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203F1D">
            <w:r>
              <w:t>12</w:t>
            </w:r>
          </w:p>
        </w:tc>
        <w:tc>
          <w:tcPr>
            <w:vAlign w:val="center"/>
          </w:tcPr>
          <w:p w14:paraId="3817F8B7">
            <w:r>
              <w:t>C-5</w:t>
            </w:r>
          </w:p>
        </w:tc>
        <w:tc>
          <w:tcPr>
            <w:vAlign w:val="center"/>
          </w:tcPr>
          <w:p w14:paraId="7B268F9B">
            <w:r>
              <w:t>2</w:t>
            </w:r>
          </w:p>
        </w:tc>
        <w:tc>
          <w:tcPr>
            <w:vAlign w:val="center"/>
          </w:tcPr>
          <w:p w14:paraId="528D2A4E">
            <w:r>
              <w:t>2</w:t>
            </w:r>
          </w:p>
        </w:tc>
        <w:tc>
          <w:tcPr>
            <w:vAlign w:val="center"/>
          </w:tcPr>
          <w:p w14:paraId="055874E5">
            <w:r>
              <w:t>2.97</w:t>
            </w:r>
          </w:p>
        </w:tc>
        <w:tc>
          <w:tcPr>
            <w:vAlign w:val="center"/>
          </w:tcPr>
          <w:p w14:paraId="098DDC07">
            <w:r>
              <w:t>5.94</w:t>
            </w:r>
          </w:p>
        </w:tc>
        <w:tc>
          <w:tcPr>
            <w:vAlign w:val="center"/>
          </w:tcPr>
          <w:p w14:paraId="24356666">
            <w:r>
              <w:t>18</w:t>
            </w:r>
          </w:p>
        </w:tc>
        <w:tc>
          <w:tcPr>
            <w:vAlign w:val="center"/>
          </w:tcPr>
          <w:p w14:paraId="46FF85FE">
            <w:r>
              <w:t>0.43</w:t>
            </w:r>
          </w:p>
        </w:tc>
        <w:tc>
          <w:tcPr>
            <w:vAlign w:val="center"/>
          </w:tcPr>
          <w:p w14:paraId="262722B3">
            <w:r>
              <w:t>活动遮阳0</w:t>
            </w:r>
          </w:p>
        </w:tc>
        <w:tc>
          <w:tcPr>
            <w:vAlign w:val="center"/>
          </w:tcPr>
          <w:p w14:paraId="089C4122">
            <w:r>
              <w:t>否</w:t>
            </w:r>
          </w:p>
        </w:tc>
      </w:tr>
      <w:tr w14:paraId="27B579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EF3758">
            <w:r>
              <w:t>13</w:t>
            </w:r>
          </w:p>
        </w:tc>
        <w:tc>
          <w:tcPr>
            <w:vAlign w:val="center"/>
          </w:tcPr>
          <w:p w14:paraId="0F838B45">
            <w:r>
              <w:t>C-6</w:t>
            </w:r>
          </w:p>
        </w:tc>
        <w:tc>
          <w:tcPr>
            <w:vAlign w:val="center"/>
          </w:tcPr>
          <w:p w14:paraId="5D94D983">
            <w:r>
              <w:t>2~3</w:t>
            </w:r>
          </w:p>
        </w:tc>
        <w:tc>
          <w:tcPr>
            <w:vAlign w:val="center"/>
          </w:tcPr>
          <w:p w14:paraId="6BBC3D8A">
            <w:r>
              <w:t>3</w:t>
            </w:r>
          </w:p>
        </w:tc>
        <w:tc>
          <w:tcPr>
            <w:vAlign w:val="center"/>
          </w:tcPr>
          <w:p w14:paraId="4C9B15E3">
            <w:r>
              <w:t>2.43</w:t>
            </w:r>
          </w:p>
        </w:tc>
        <w:tc>
          <w:tcPr>
            <w:vAlign w:val="center"/>
          </w:tcPr>
          <w:p w14:paraId="4934E3CA">
            <w:r>
              <w:t>7.29</w:t>
            </w:r>
          </w:p>
        </w:tc>
        <w:tc>
          <w:tcPr>
            <w:vAlign w:val="center"/>
          </w:tcPr>
          <w:p w14:paraId="2873C16B">
            <w:r>
              <w:t>18</w:t>
            </w:r>
          </w:p>
        </w:tc>
        <w:tc>
          <w:tcPr>
            <w:vAlign w:val="center"/>
          </w:tcPr>
          <w:p w14:paraId="61673BA9">
            <w:r>
              <w:t>0.43</w:t>
            </w:r>
          </w:p>
        </w:tc>
        <w:tc>
          <w:tcPr>
            <w:vAlign w:val="center"/>
          </w:tcPr>
          <w:p w14:paraId="07DE6491">
            <w:r>
              <w:t>活动遮阳0</w:t>
            </w:r>
          </w:p>
        </w:tc>
        <w:tc>
          <w:tcPr>
            <w:vAlign w:val="center"/>
          </w:tcPr>
          <w:p w14:paraId="3C3BA531">
            <w:r>
              <w:t>否</w:t>
            </w:r>
          </w:p>
        </w:tc>
      </w:tr>
      <w:tr w14:paraId="61AD5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7768A5">
            <w:r>
              <w:t>14</w:t>
            </w:r>
          </w:p>
        </w:tc>
        <w:tc>
          <w:tcPr>
            <w:vAlign w:val="center"/>
          </w:tcPr>
          <w:p w14:paraId="64BCEA0A">
            <w:r>
              <w:t>C-9</w:t>
            </w:r>
          </w:p>
        </w:tc>
        <w:tc>
          <w:tcPr>
            <w:vAlign w:val="center"/>
          </w:tcPr>
          <w:p w14:paraId="371FF992">
            <w:r>
              <w:t>2</w:t>
            </w:r>
          </w:p>
        </w:tc>
        <w:tc>
          <w:tcPr>
            <w:vAlign w:val="center"/>
          </w:tcPr>
          <w:p w14:paraId="307952F6">
            <w:r>
              <w:t>2</w:t>
            </w:r>
          </w:p>
        </w:tc>
        <w:tc>
          <w:tcPr>
            <w:vAlign w:val="center"/>
          </w:tcPr>
          <w:p w14:paraId="1E91C200">
            <w:r>
              <w:t>11.34</w:t>
            </w:r>
          </w:p>
        </w:tc>
        <w:tc>
          <w:tcPr>
            <w:vAlign w:val="center"/>
          </w:tcPr>
          <w:p w14:paraId="715DCA62">
            <w:r>
              <w:t>22.68</w:t>
            </w:r>
          </w:p>
        </w:tc>
        <w:tc>
          <w:tcPr>
            <w:vAlign w:val="center"/>
          </w:tcPr>
          <w:p w14:paraId="3EE14847">
            <w:r>
              <w:t>18</w:t>
            </w:r>
          </w:p>
        </w:tc>
        <w:tc>
          <w:tcPr>
            <w:vAlign w:val="center"/>
          </w:tcPr>
          <w:p w14:paraId="17A124F6">
            <w:r>
              <w:t>0.43</w:t>
            </w:r>
          </w:p>
        </w:tc>
        <w:tc>
          <w:tcPr>
            <w:vAlign w:val="center"/>
          </w:tcPr>
          <w:p w14:paraId="0C9AF99B">
            <w:r>
              <w:t>活动遮阳0</w:t>
            </w:r>
          </w:p>
        </w:tc>
        <w:tc>
          <w:tcPr>
            <w:vAlign w:val="center"/>
          </w:tcPr>
          <w:p w14:paraId="7B7759D7">
            <w:r>
              <w:t>否</w:t>
            </w:r>
          </w:p>
        </w:tc>
      </w:tr>
      <w:tr w14:paraId="634A8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4DDDD7">
            <w:r>
              <w:t>15</w:t>
            </w:r>
          </w:p>
        </w:tc>
        <w:tc>
          <w:tcPr>
            <w:vAlign w:val="center"/>
          </w:tcPr>
          <w:p w14:paraId="0CC6AECF">
            <w:r>
              <w:t>C-1</w:t>
            </w:r>
          </w:p>
        </w:tc>
        <w:tc>
          <w:tcPr>
            <w:vAlign w:val="center"/>
          </w:tcPr>
          <w:p w14:paraId="02BF4DC4">
            <w:r>
              <w:t>3</w:t>
            </w:r>
          </w:p>
        </w:tc>
        <w:tc>
          <w:tcPr>
            <w:vAlign w:val="center"/>
          </w:tcPr>
          <w:p w14:paraId="1913C484">
            <w:r>
              <w:t>9</w:t>
            </w:r>
          </w:p>
        </w:tc>
        <w:tc>
          <w:tcPr>
            <w:vAlign w:val="center"/>
          </w:tcPr>
          <w:p w14:paraId="1055ED3F">
            <w:r>
              <w:t>6.48</w:t>
            </w:r>
          </w:p>
        </w:tc>
        <w:tc>
          <w:tcPr>
            <w:vAlign w:val="center"/>
          </w:tcPr>
          <w:p w14:paraId="22E67246">
            <w:r>
              <w:t>58.32</w:t>
            </w:r>
          </w:p>
        </w:tc>
        <w:tc>
          <w:tcPr>
            <w:vAlign w:val="center"/>
          </w:tcPr>
          <w:p w14:paraId="566BAE4C">
            <w:r>
              <w:t>18</w:t>
            </w:r>
          </w:p>
        </w:tc>
        <w:tc>
          <w:tcPr>
            <w:vAlign w:val="center"/>
          </w:tcPr>
          <w:p w14:paraId="622D217E">
            <w:r>
              <w:t>0.43</w:t>
            </w:r>
          </w:p>
        </w:tc>
        <w:tc>
          <w:tcPr>
            <w:vAlign w:val="center"/>
          </w:tcPr>
          <w:p w14:paraId="1FD4DFF7">
            <w:r>
              <w:t>活动遮阳0</w:t>
            </w:r>
          </w:p>
        </w:tc>
        <w:tc>
          <w:tcPr>
            <w:vAlign w:val="center"/>
          </w:tcPr>
          <w:p w14:paraId="5239CE96">
            <w:r>
              <w:t>否</w:t>
            </w:r>
          </w:p>
        </w:tc>
      </w:tr>
      <w:tr w14:paraId="09F5D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8AB50F">
            <w:r>
              <w:t>16</w:t>
            </w:r>
          </w:p>
        </w:tc>
        <w:tc>
          <w:tcPr>
            <w:vAlign w:val="center"/>
          </w:tcPr>
          <w:p w14:paraId="75B51E69">
            <w:r>
              <w:t>C-2</w:t>
            </w:r>
          </w:p>
        </w:tc>
        <w:tc>
          <w:tcPr>
            <w:vAlign w:val="center"/>
          </w:tcPr>
          <w:p w14:paraId="30B3463F">
            <w:r>
              <w:t>3</w:t>
            </w:r>
          </w:p>
        </w:tc>
        <w:tc>
          <w:tcPr>
            <w:vAlign w:val="center"/>
          </w:tcPr>
          <w:p w14:paraId="27386A64">
            <w:r>
              <w:t>3</w:t>
            </w:r>
          </w:p>
        </w:tc>
        <w:tc>
          <w:tcPr>
            <w:vAlign w:val="center"/>
          </w:tcPr>
          <w:p w14:paraId="170EE4CA">
            <w:r>
              <w:t>7.92</w:t>
            </w:r>
          </w:p>
        </w:tc>
        <w:tc>
          <w:tcPr>
            <w:vAlign w:val="center"/>
          </w:tcPr>
          <w:p w14:paraId="10320435">
            <w:r>
              <w:t>23.76</w:t>
            </w:r>
          </w:p>
        </w:tc>
        <w:tc>
          <w:tcPr>
            <w:vAlign w:val="center"/>
          </w:tcPr>
          <w:p w14:paraId="0AC03599">
            <w:r>
              <w:t>18</w:t>
            </w:r>
          </w:p>
        </w:tc>
        <w:tc>
          <w:tcPr>
            <w:vAlign w:val="center"/>
          </w:tcPr>
          <w:p w14:paraId="7B3D3E32">
            <w:r>
              <w:t>0.43</w:t>
            </w:r>
          </w:p>
        </w:tc>
        <w:tc>
          <w:tcPr>
            <w:vAlign w:val="center"/>
          </w:tcPr>
          <w:p w14:paraId="1418ED6F">
            <w:r>
              <w:t>活动遮阳0</w:t>
            </w:r>
          </w:p>
        </w:tc>
        <w:tc>
          <w:tcPr>
            <w:vAlign w:val="center"/>
          </w:tcPr>
          <w:p w14:paraId="56C15503">
            <w:r>
              <w:t>否</w:t>
            </w:r>
          </w:p>
        </w:tc>
      </w:tr>
      <w:tr w14:paraId="102E6E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DB5205">
            <w:r>
              <w:t>17</w:t>
            </w:r>
          </w:p>
        </w:tc>
        <w:tc>
          <w:tcPr>
            <w:vAlign w:val="center"/>
          </w:tcPr>
          <w:p w14:paraId="424C2C92">
            <w:r>
              <w:t>C-3</w:t>
            </w:r>
          </w:p>
        </w:tc>
        <w:tc>
          <w:tcPr>
            <w:vAlign w:val="center"/>
          </w:tcPr>
          <w:p w14:paraId="6B000325">
            <w:r>
              <w:t>3</w:t>
            </w:r>
          </w:p>
        </w:tc>
        <w:tc>
          <w:tcPr>
            <w:vAlign w:val="center"/>
          </w:tcPr>
          <w:p w14:paraId="12D6CAC1">
            <w:r>
              <w:t>3</w:t>
            </w:r>
          </w:p>
        </w:tc>
        <w:tc>
          <w:tcPr>
            <w:vAlign w:val="center"/>
          </w:tcPr>
          <w:p w14:paraId="43F1F016">
            <w:r>
              <w:t>3.96</w:t>
            </w:r>
          </w:p>
        </w:tc>
        <w:tc>
          <w:tcPr>
            <w:vAlign w:val="center"/>
          </w:tcPr>
          <w:p w14:paraId="42790E5D">
            <w:r>
              <w:t>11.88</w:t>
            </w:r>
          </w:p>
        </w:tc>
        <w:tc>
          <w:tcPr>
            <w:vAlign w:val="center"/>
          </w:tcPr>
          <w:p w14:paraId="0A162483">
            <w:r>
              <w:t>18</w:t>
            </w:r>
          </w:p>
        </w:tc>
        <w:tc>
          <w:tcPr>
            <w:vAlign w:val="center"/>
          </w:tcPr>
          <w:p w14:paraId="72AAE785">
            <w:r>
              <w:t>0.43</w:t>
            </w:r>
          </w:p>
        </w:tc>
        <w:tc>
          <w:tcPr>
            <w:vAlign w:val="center"/>
          </w:tcPr>
          <w:p w14:paraId="02671274">
            <w:r>
              <w:t>活动遮阳0</w:t>
            </w:r>
          </w:p>
        </w:tc>
        <w:tc>
          <w:tcPr>
            <w:vAlign w:val="center"/>
          </w:tcPr>
          <w:p w14:paraId="6915E328">
            <w:r>
              <w:t>否</w:t>
            </w:r>
          </w:p>
        </w:tc>
      </w:tr>
      <w:tr w14:paraId="69D97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F30324">
            <w:r>
              <w:t>18</w:t>
            </w:r>
          </w:p>
        </w:tc>
        <w:tc>
          <w:tcPr>
            <w:vAlign w:val="center"/>
          </w:tcPr>
          <w:p w14:paraId="3CEFBEBF">
            <w:r>
              <w:t>C-5</w:t>
            </w:r>
          </w:p>
        </w:tc>
        <w:tc>
          <w:tcPr>
            <w:vAlign w:val="center"/>
          </w:tcPr>
          <w:p w14:paraId="774A4461">
            <w:r>
              <w:t>3</w:t>
            </w:r>
          </w:p>
        </w:tc>
        <w:tc>
          <w:tcPr>
            <w:vAlign w:val="center"/>
          </w:tcPr>
          <w:p w14:paraId="725137AB">
            <w:r>
              <w:t>2</w:t>
            </w:r>
          </w:p>
        </w:tc>
        <w:tc>
          <w:tcPr>
            <w:vAlign w:val="center"/>
          </w:tcPr>
          <w:p w14:paraId="1371A4C7">
            <w:r>
              <w:t>2.97</w:t>
            </w:r>
          </w:p>
        </w:tc>
        <w:tc>
          <w:tcPr>
            <w:vAlign w:val="center"/>
          </w:tcPr>
          <w:p w14:paraId="1F1F0DAE">
            <w:r>
              <w:t>5.94</w:t>
            </w:r>
          </w:p>
        </w:tc>
        <w:tc>
          <w:tcPr>
            <w:vAlign w:val="center"/>
          </w:tcPr>
          <w:p w14:paraId="6382A866">
            <w:r>
              <w:t>18</w:t>
            </w:r>
          </w:p>
        </w:tc>
        <w:tc>
          <w:tcPr>
            <w:vAlign w:val="center"/>
          </w:tcPr>
          <w:p w14:paraId="6BB5C044">
            <w:r>
              <w:t>0.43</w:t>
            </w:r>
          </w:p>
        </w:tc>
        <w:tc>
          <w:tcPr>
            <w:vAlign w:val="center"/>
          </w:tcPr>
          <w:p w14:paraId="33EFC1B7">
            <w:r>
              <w:t>活动遮阳0</w:t>
            </w:r>
          </w:p>
        </w:tc>
        <w:tc>
          <w:tcPr>
            <w:vAlign w:val="center"/>
          </w:tcPr>
          <w:p w14:paraId="6E25C38F">
            <w:r>
              <w:t>否</w:t>
            </w:r>
          </w:p>
        </w:tc>
      </w:tr>
      <w:tr w14:paraId="51917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698884">
            <w:r>
              <w:t>19</w:t>
            </w:r>
          </w:p>
        </w:tc>
        <w:tc>
          <w:tcPr>
            <w:vAlign w:val="center"/>
          </w:tcPr>
          <w:p w14:paraId="6EFFB725">
            <w:r>
              <w:t>C-1</w:t>
            </w:r>
          </w:p>
        </w:tc>
        <w:tc>
          <w:tcPr>
            <w:vAlign w:val="center"/>
          </w:tcPr>
          <w:p w14:paraId="42363A28">
            <w:r>
              <w:t>4</w:t>
            </w:r>
          </w:p>
        </w:tc>
        <w:tc>
          <w:tcPr>
            <w:vAlign w:val="center"/>
          </w:tcPr>
          <w:p w14:paraId="6BE914E0">
            <w:r>
              <w:t>10</w:t>
            </w:r>
          </w:p>
        </w:tc>
        <w:tc>
          <w:tcPr>
            <w:vAlign w:val="center"/>
          </w:tcPr>
          <w:p w14:paraId="7390BE31">
            <w:r>
              <w:t>6.48</w:t>
            </w:r>
          </w:p>
        </w:tc>
        <w:tc>
          <w:tcPr>
            <w:vAlign w:val="center"/>
          </w:tcPr>
          <w:p w14:paraId="62414023">
            <w:r>
              <w:t>64.80</w:t>
            </w:r>
          </w:p>
        </w:tc>
        <w:tc>
          <w:tcPr>
            <w:vAlign w:val="center"/>
          </w:tcPr>
          <w:p w14:paraId="2673680C">
            <w:r>
              <w:t>18</w:t>
            </w:r>
          </w:p>
        </w:tc>
        <w:tc>
          <w:tcPr>
            <w:vAlign w:val="center"/>
          </w:tcPr>
          <w:p w14:paraId="51BDBC60">
            <w:r>
              <w:t>0.43</w:t>
            </w:r>
          </w:p>
        </w:tc>
        <w:tc>
          <w:tcPr>
            <w:vAlign w:val="center"/>
          </w:tcPr>
          <w:p w14:paraId="79419066">
            <w:r>
              <w:t>活动遮阳0</w:t>
            </w:r>
          </w:p>
        </w:tc>
        <w:tc>
          <w:tcPr>
            <w:vAlign w:val="center"/>
          </w:tcPr>
          <w:p w14:paraId="79B885CF">
            <w:r>
              <w:t>否</w:t>
            </w:r>
          </w:p>
        </w:tc>
      </w:tr>
      <w:tr w14:paraId="053846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A73957">
            <w:r>
              <w:t>20</w:t>
            </w:r>
          </w:p>
        </w:tc>
        <w:tc>
          <w:tcPr>
            <w:vAlign w:val="center"/>
          </w:tcPr>
          <w:p w14:paraId="413586EA">
            <w:r>
              <w:t>C-2</w:t>
            </w:r>
          </w:p>
        </w:tc>
        <w:tc>
          <w:tcPr>
            <w:vAlign w:val="center"/>
          </w:tcPr>
          <w:p w14:paraId="5DEA88C1">
            <w:r>
              <w:t>4</w:t>
            </w:r>
          </w:p>
        </w:tc>
        <w:tc>
          <w:tcPr>
            <w:vAlign w:val="center"/>
          </w:tcPr>
          <w:p w14:paraId="707ADF94">
            <w:r>
              <w:t>3</w:t>
            </w:r>
          </w:p>
        </w:tc>
        <w:tc>
          <w:tcPr>
            <w:vAlign w:val="center"/>
          </w:tcPr>
          <w:p w14:paraId="2E995C76">
            <w:r>
              <w:t>7.92</w:t>
            </w:r>
          </w:p>
        </w:tc>
        <w:tc>
          <w:tcPr>
            <w:vAlign w:val="center"/>
          </w:tcPr>
          <w:p w14:paraId="049B72F0">
            <w:r>
              <w:t>23.76</w:t>
            </w:r>
          </w:p>
        </w:tc>
        <w:tc>
          <w:tcPr>
            <w:vAlign w:val="center"/>
          </w:tcPr>
          <w:p w14:paraId="7160AB5A">
            <w:r>
              <w:t>18</w:t>
            </w:r>
          </w:p>
        </w:tc>
        <w:tc>
          <w:tcPr>
            <w:vAlign w:val="center"/>
          </w:tcPr>
          <w:p w14:paraId="6DDC84C6">
            <w:r>
              <w:t>0.43</w:t>
            </w:r>
          </w:p>
        </w:tc>
        <w:tc>
          <w:tcPr>
            <w:vAlign w:val="center"/>
          </w:tcPr>
          <w:p w14:paraId="37D8ABA9">
            <w:r>
              <w:t>活动遮阳0</w:t>
            </w:r>
          </w:p>
        </w:tc>
        <w:tc>
          <w:tcPr>
            <w:vAlign w:val="center"/>
          </w:tcPr>
          <w:p w14:paraId="3D954F9F">
            <w:r>
              <w:t>否</w:t>
            </w:r>
          </w:p>
        </w:tc>
      </w:tr>
      <w:tr w14:paraId="1BCBE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221A9C">
            <w:r>
              <w:t>21</w:t>
            </w:r>
          </w:p>
        </w:tc>
        <w:tc>
          <w:tcPr>
            <w:vAlign w:val="center"/>
          </w:tcPr>
          <w:p w14:paraId="46404455">
            <w:r>
              <w:t>C-2</w:t>
            </w:r>
          </w:p>
        </w:tc>
        <w:tc>
          <w:tcPr>
            <w:vAlign w:val="center"/>
          </w:tcPr>
          <w:p w14:paraId="61C8A8D2">
            <w:r>
              <w:t>4</w:t>
            </w:r>
          </w:p>
        </w:tc>
        <w:tc>
          <w:tcPr>
            <w:vAlign w:val="center"/>
          </w:tcPr>
          <w:p w14:paraId="463DC864">
            <w:r>
              <w:t>3</w:t>
            </w:r>
          </w:p>
        </w:tc>
        <w:tc>
          <w:tcPr>
            <w:vAlign w:val="center"/>
          </w:tcPr>
          <w:p w14:paraId="150668BD">
            <w:r>
              <w:t>11.34</w:t>
            </w:r>
          </w:p>
        </w:tc>
        <w:tc>
          <w:tcPr>
            <w:vAlign w:val="center"/>
          </w:tcPr>
          <w:p w14:paraId="54EAA0EE">
            <w:r>
              <w:t>34.02</w:t>
            </w:r>
          </w:p>
        </w:tc>
        <w:tc>
          <w:tcPr>
            <w:vAlign w:val="center"/>
          </w:tcPr>
          <w:p w14:paraId="297B5868">
            <w:r>
              <w:t>18</w:t>
            </w:r>
          </w:p>
        </w:tc>
        <w:tc>
          <w:tcPr>
            <w:vAlign w:val="center"/>
          </w:tcPr>
          <w:p w14:paraId="6418F5B3">
            <w:r>
              <w:t>0.43</w:t>
            </w:r>
          </w:p>
        </w:tc>
        <w:tc>
          <w:tcPr>
            <w:vAlign w:val="center"/>
          </w:tcPr>
          <w:p w14:paraId="1BDBB3B8">
            <w:r>
              <w:t>活动遮阳0</w:t>
            </w:r>
          </w:p>
        </w:tc>
        <w:tc>
          <w:tcPr>
            <w:vAlign w:val="center"/>
          </w:tcPr>
          <w:p w14:paraId="203A84CB">
            <w:r>
              <w:t>否</w:t>
            </w:r>
          </w:p>
        </w:tc>
      </w:tr>
      <w:tr w14:paraId="1580C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899674">
            <w:r>
              <w:t>22</w:t>
            </w:r>
          </w:p>
        </w:tc>
        <w:tc>
          <w:tcPr>
            <w:vAlign w:val="center"/>
          </w:tcPr>
          <w:p w14:paraId="41E588B9">
            <w:r>
              <w:t>C-5</w:t>
            </w:r>
          </w:p>
        </w:tc>
        <w:tc>
          <w:tcPr>
            <w:vAlign w:val="center"/>
          </w:tcPr>
          <w:p w14:paraId="482733B1">
            <w:r>
              <w:t>4</w:t>
            </w:r>
          </w:p>
        </w:tc>
        <w:tc>
          <w:tcPr>
            <w:vAlign w:val="center"/>
          </w:tcPr>
          <w:p w14:paraId="549F84D2">
            <w:r>
              <w:t>2</w:t>
            </w:r>
          </w:p>
        </w:tc>
        <w:tc>
          <w:tcPr>
            <w:vAlign w:val="center"/>
          </w:tcPr>
          <w:p w14:paraId="5AEF679D">
            <w:r>
              <w:t>2.97</w:t>
            </w:r>
          </w:p>
        </w:tc>
        <w:tc>
          <w:tcPr>
            <w:vAlign w:val="center"/>
          </w:tcPr>
          <w:p w14:paraId="4D37C331">
            <w:r>
              <w:t>5.94</w:t>
            </w:r>
          </w:p>
        </w:tc>
        <w:tc>
          <w:tcPr>
            <w:vAlign w:val="center"/>
          </w:tcPr>
          <w:p w14:paraId="77C49017">
            <w:r>
              <w:t>18</w:t>
            </w:r>
          </w:p>
        </w:tc>
        <w:tc>
          <w:tcPr>
            <w:vAlign w:val="center"/>
          </w:tcPr>
          <w:p w14:paraId="5330023E">
            <w:r>
              <w:t>0.43</w:t>
            </w:r>
          </w:p>
        </w:tc>
        <w:tc>
          <w:tcPr>
            <w:vAlign w:val="center"/>
          </w:tcPr>
          <w:p w14:paraId="06749823">
            <w:r>
              <w:t>活动遮阳0</w:t>
            </w:r>
          </w:p>
        </w:tc>
        <w:tc>
          <w:tcPr>
            <w:vAlign w:val="center"/>
          </w:tcPr>
          <w:p w14:paraId="5E6D2C11">
            <w:r>
              <w:t>否</w:t>
            </w:r>
          </w:p>
        </w:tc>
      </w:tr>
      <w:tr w14:paraId="62FD2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BDA417">
            <w:r>
              <w:t>23</w:t>
            </w:r>
          </w:p>
        </w:tc>
        <w:tc>
          <w:tcPr>
            <w:vAlign w:val="center"/>
          </w:tcPr>
          <w:p w14:paraId="747CC513">
            <w:r>
              <w:t>C-6</w:t>
            </w:r>
          </w:p>
        </w:tc>
        <w:tc>
          <w:tcPr>
            <w:vAlign w:val="center"/>
          </w:tcPr>
          <w:p w14:paraId="10E888D8">
            <w:r>
              <w:t>4</w:t>
            </w:r>
          </w:p>
        </w:tc>
        <w:tc>
          <w:tcPr>
            <w:vAlign w:val="center"/>
          </w:tcPr>
          <w:p w14:paraId="3CCA36C0">
            <w:r>
              <w:t>2</w:t>
            </w:r>
          </w:p>
        </w:tc>
        <w:tc>
          <w:tcPr>
            <w:vAlign w:val="center"/>
          </w:tcPr>
          <w:p w14:paraId="53FF135E">
            <w:r>
              <w:t>2.43</w:t>
            </w:r>
          </w:p>
        </w:tc>
        <w:tc>
          <w:tcPr>
            <w:vAlign w:val="center"/>
          </w:tcPr>
          <w:p w14:paraId="0214E5AD">
            <w:r>
              <w:t>4.86</w:t>
            </w:r>
          </w:p>
        </w:tc>
        <w:tc>
          <w:tcPr>
            <w:vAlign w:val="center"/>
          </w:tcPr>
          <w:p w14:paraId="52902F50">
            <w:r>
              <w:t>18</w:t>
            </w:r>
          </w:p>
        </w:tc>
        <w:tc>
          <w:tcPr>
            <w:vAlign w:val="center"/>
          </w:tcPr>
          <w:p w14:paraId="5F3CEB47">
            <w:r>
              <w:t>0.43</w:t>
            </w:r>
          </w:p>
        </w:tc>
        <w:tc>
          <w:tcPr>
            <w:vAlign w:val="center"/>
          </w:tcPr>
          <w:p w14:paraId="37CA2BD6">
            <w:r>
              <w:t>活动遮阳0</w:t>
            </w:r>
          </w:p>
        </w:tc>
        <w:tc>
          <w:tcPr>
            <w:vAlign w:val="center"/>
          </w:tcPr>
          <w:p w14:paraId="6E144298">
            <w:r>
              <w:t>否</w:t>
            </w:r>
          </w:p>
        </w:tc>
      </w:tr>
      <w:tr w14:paraId="673BE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3F43D0">
            <w:r>
              <w:t>24</w:t>
            </w:r>
          </w:p>
        </w:tc>
        <w:tc>
          <w:tcPr>
            <w:vAlign w:val="center"/>
          </w:tcPr>
          <w:p w14:paraId="3B759592">
            <w:r>
              <w:t>C-1</w:t>
            </w:r>
          </w:p>
        </w:tc>
        <w:tc>
          <w:tcPr>
            <w:vAlign w:val="center"/>
          </w:tcPr>
          <w:p w14:paraId="75E0A543">
            <w:r>
              <w:t>5</w:t>
            </w:r>
          </w:p>
        </w:tc>
        <w:tc>
          <w:tcPr>
            <w:vAlign w:val="center"/>
          </w:tcPr>
          <w:p w14:paraId="70391EE9">
            <w:r>
              <w:t>10</w:t>
            </w:r>
          </w:p>
        </w:tc>
        <w:tc>
          <w:tcPr>
            <w:vAlign w:val="center"/>
          </w:tcPr>
          <w:p w14:paraId="436CC7B8">
            <w:r>
              <w:t>6.48</w:t>
            </w:r>
          </w:p>
        </w:tc>
        <w:tc>
          <w:tcPr>
            <w:vAlign w:val="center"/>
          </w:tcPr>
          <w:p w14:paraId="61A2E63B">
            <w:r>
              <w:t>64.80</w:t>
            </w:r>
          </w:p>
        </w:tc>
        <w:tc>
          <w:tcPr>
            <w:vAlign w:val="center"/>
          </w:tcPr>
          <w:p w14:paraId="394E9A35">
            <w:r>
              <w:t>18</w:t>
            </w:r>
          </w:p>
        </w:tc>
        <w:tc>
          <w:tcPr>
            <w:vAlign w:val="center"/>
          </w:tcPr>
          <w:p w14:paraId="78440228">
            <w:r>
              <w:t>0.43</w:t>
            </w:r>
          </w:p>
        </w:tc>
        <w:tc>
          <w:tcPr>
            <w:vAlign w:val="center"/>
          </w:tcPr>
          <w:p w14:paraId="5A7CCB8A">
            <w:r>
              <w:t>活动遮阳0</w:t>
            </w:r>
          </w:p>
        </w:tc>
        <w:tc>
          <w:tcPr>
            <w:vAlign w:val="center"/>
          </w:tcPr>
          <w:p w14:paraId="54C8F01F">
            <w:r>
              <w:t>否</w:t>
            </w:r>
          </w:p>
        </w:tc>
      </w:tr>
      <w:tr w14:paraId="0C5DD6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CFD6A2">
            <w:r>
              <w:t>25</w:t>
            </w:r>
          </w:p>
        </w:tc>
        <w:tc>
          <w:tcPr>
            <w:vAlign w:val="center"/>
          </w:tcPr>
          <w:p w14:paraId="7AAC2F75">
            <w:r>
              <w:t>C-2</w:t>
            </w:r>
          </w:p>
        </w:tc>
        <w:tc>
          <w:tcPr>
            <w:vAlign w:val="center"/>
          </w:tcPr>
          <w:p w14:paraId="3DE7683B">
            <w:r>
              <w:t>5</w:t>
            </w:r>
          </w:p>
        </w:tc>
        <w:tc>
          <w:tcPr>
            <w:vAlign w:val="center"/>
          </w:tcPr>
          <w:p w14:paraId="0469F86A">
            <w:r>
              <w:t>3</w:t>
            </w:r>
          </w:p>
        </w:tc>
        <w:tc>
          <w:tcPr>
            <w:vAlign w:val="center"/>
          </w:tcPr>
          <w:p w14:paraId="0416737B">
            <w:r>
              <w:t>7.92</w:t>
            </w:r>
          </w:p>
        </w:tc>
        <w:tc>
          <w:tcPr>
            <w:vAlign w:val="center"/>
          </w:tcPr>
          <w:p w14:paraId="367CF4D2">
            <w:r>
              <w:t>23.76</w:t>
            </w:r>
          </w:p>
        </w:tc>
        <w:tc>
          <w:tcPr>
            <w:vAlign w:val="center"/>
          </w:tcPr>
          <w:p w14:paraId="1BFA36B2">
            <w:r>
              <w:t>18</w:t>
            </w:r>
          </w:p>
        </w:tc>
        <w:tc>
          <w:tcPr>
            <w:vAlign w:val="center"/>
          </w:tcPr>
          <w:p w14:paraId="01EFF710">
            <w:r>
              <w:t>0.43</w:t>
            </w:r>
          </w:p>
        </w:tc>
        <w:tc>
          <w:tcPr>
            <w:vAlign w:val="center"/>
          </w:tcPr>
          <w:p w14:paraId="67EF5A2B">
            <w:r>
              <w:t>活动遮阳0</w:t>
            </w:r>
          </w:p>
        </w:tc>
        <w:tc>
          <w:tcPr>
            <w:vAlign w:val="center"/>
          </w:tcPr>
          <w:p w14:paraId="1989F1EF">
            <w:r>
              <w:t>否</w:t>
            </w:r>
          </w:p>
        </w:tc>
      </w:tr>
      <w:tr w14:paraId="626365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8B0A37">
            <w:r>
              <w:t>26</w:t>
            </w:r>
          </w:p>
        </w:tc>
        <w:tc>
          <w:tcPr>
            <w:vAlign w:val="center"/>
          </w:tcPr>
          <w:p w14:paraId="78E13062">
            <w:r>
              <w:t>C-2</w:t>
            </w:r>
          </w:p>
        </w:tc>
        <w:tc>
          <w:tcPr>
            <w:vAlign w:val="center"/>
          </w:tcPr>
          <w:p w14:paraId="6A8B2BC4">
            <w:r>
              <w:t>5</w:t>
            </w:r>
          </w:p>
        </w:tc>
        <w:tc>
          <w:tcPr>
            <w:vAlign w:val="center"/>
          </w:tcPr>
          <w:p w14:paraId="2CFB3745">
            <w:r>
              <w:t>3</w:t>
            </w:r>
          </w:p>
        </w:tc>
        <w:tc>
          <w:tcPr>
            <w:vAlign w:val="center"/>
          </w:tcPr>
          <w:p w14:paraId="7DE1EA5B">
            <w:r>
              <w:t>11.34</w:t>
            </w:r>
          </w:p>
        </w:tc>
        <w:tc>
          <w:tcPr>
            <w:vAlign w:val="center"/>
          </w:tcPr>
          <w:p w14:paraId="21BEEB40">
            <w:r>
              <w:t>34.02</w:t>
            </w:r>
          </w:p>
        </w:tc>
        <w:tc>
          <w:tcPr>
            <w:vAlign w:val="center"/>
          </w:tcPr>
          <w:p w14:paraId="7E35C4DB">
            <w:r>
              <w:t>18</w:t>
            </w:r>
          </w:p>
        </w:tc>
        <w:tc>
          <w:tcPr>
            <w:vAlign w:val="center"/>
          </w:tcPr>
          <w:p w14:paraId="7C62024F">
            <w:r>
              <w:t>0.43</w:t>
            </w:r>
          </w:p>
        </w:tc>
        <w:tc>
          <w:tcPr>
            <w:vAlign w:val="center"/>
          </w:tcPr>
          <w:p w14:paraId="0EB8666D">
            <w:r>
              <w:t>活动遮阳0</w:t>
            </w:r>
          </w:p>
        </w:tc>
        <w:tc>
          <w:tcPr>
            <w:vAlign w:val="center"/>
          </w:tcPr>
          <w:p w14:paraId="7A9AA6BC">
            <w:r>
              <w:t>否</w:t>
            </w:r>
          </w:p>
        </w:tc>
      </w:tr>
      <w:tr w14:paraId="4653B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325CC8">
            <w:r>
              <w:t>27</w:t>
            </w:r>
          </w:p>
        </w:tc>
        <w:tc>
          <w:tcPr>
            <w:vAlign w:val="center"/>
          </w:tcPr>
          <w:p w14:paraId="72859E96">
            <w:r>
              <w:t>C-5</w:t>
            </w:r>
          </w:p>
        </w:tc>
        <w:tc>
          <w:tcPr>
            <w:vAlign w:val="center"/>
          </w:tcPr>
          <w:p w14:paraId="36A0A9CF">
            <w:r>
              <w:t>5</w:t>
            </w:r>
          </w:p>
        </w:tc>
        <w:tc>
          <w:tcPr>
            <w:vAlign w:val="center"/>
          </w:tcPr>
          <w:p w14:paraId="4A7A448D">
            <w:r>
              <w:t>2</w:t>
            </w:r>
          </w:p>
        </w:tc>
        <w:tc>
          <w:tcPr>
            <w:vAlign w:val="center"/>
          </w:tcPr>
          <w:p w14:paraId="0C752397">
            <w:r>
              <w:t>2.97</w:t>
            </w:r>
          </w:p>
        </w:tc>
        <w:tc>
          <w:tcPr>
            <w:vAlign w:val="center"/>
          </w:tcPr>
          <w:p w14:paraId="4D16A717">
            <w:r>
              <w:t>5.94</w:t>
            </w:r>
          </w:p>
        </w:tc>
        <w:tc>
          <w:tcPr>
            <w:vAlign w:val="center"/>
          </w:tcPr>
          <w:p w14:paraId="72551597">
            <w:r>
              <w:t>18</w:t>
            </w:r>
          </w:p>
        </w:tc>
        <w:tc>
          <w:tcPr>
            <w:vAlign w:val="center"/>
          </w:tcPr>
          <w:p w14:paraId="7555F5D5">
            <w:r>
              <w:t>0.43</w:t>
            </w:r>
          </w:p>
        </w:tc>
        <w:tc>
          <w:tcPr>
            <w:vAlign w:val="center"/>
          </w:tcPr>
          <w:p w14:paraId="3E198B14">
            <w:r>
              <w:t>活动遮阳0</w:t>
            </w:r>
          </w:p>
        </w:tc>
        <w:tc>
          <w:tcPr>
            <w:vAlign w:val="center"/>
          </w:tcPr>
          <w:p w14:paraId="2523B762">
            <w:r>
              <w:t>否</w:t>
            </w:r>
          </w:p>
        </w:tc>
      </w:tr>
      <w:tr w14:paraId="4ECC06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13A455">
            <w:r>
              <w:t>28</w:t>
            </w:r>
          </w:p>
        </w:tc>
        <w:tc>
          <w:tcPr>
            <w:vAlign w:val="center"/>
          </w:tcPr>
          <w:p w14:paraId="7B3671DF">
            <w:r>
              <w:t>C-6</w:t>
            </w:r>
          </w:p>
        </w:tc>
        <w:tc>
          <w:tcPr>
            <w:vAlign w:val="center"/>
          </w:tcPr>
          <w:p w14:paraId="5417563F">
            <w:r>
              <w:t>5</w:t>
            </w:r>
          </w:p>
        </w:tc>
        <w:tc>
          <w:tcPr>
            <w:vAlign w:val="center"/>
          </w:tcPr>
          <w:p w14:paraId="2EFAC1A4">
            <w:r>
              <w:t>2</w:t>
            </w:r>
          </w:p>
        </w:tc>
        <w:tc>
          <w:tcPr>
            <w:vAlign w:val="center"/>
          </w:tcPr>
          <w:p w14:paraId="08372FB4">
            <w:r>
              <w:t>2.43</w:t>
            </w:r>
          </w:p>
        </w:tc>
        <w:tc>
          <w:tcPr>
            <w:vAlign w:val="center"/>
          </w:tcPr>
          <w:p w14:paraId="04E1F707">
            <w:r>
              <w:t>4.86</w:t>
            </w:r>
          </w:p>
        </w:tc>
        <w:tc>
          <w:tcPr>
            <w:vAlign w:val="center"/>
          </w:tcPr>
          <w:p w14:paraId="78056549">
            <w:r>
              <w:t>18</w:t>
            </w:r>
          </w:p>
        </w:tc>
        <w:tc>
          <w:tcPr>
            <w:vAlign w:val="center"/>
          </w:tcPr>
          <w:p w14:paraId="34F6BF97">
            <w:r>
              <w:t>0.43</w:t>
            </w:r>
          </w:p>
        </w:tc>
        <w:tc>
          <w:tcPr>
            <w:vAlign w:val="center"/>
          </w:tcPr>
          <w:p w14:paraId="14C48CF8">
            <w:r>
              <w:t>活动遮阳0</w:t>
            </w:r>
          </w:p>
        </w:tc>
        <w:tc>
          <w:tcPr>
            <w:vAlign w:val="center"/>
          </w:tcPr>
          <w:p w14:paraId="15CE2078">
            <w:r>
              <w:t>否</w:t>
            </w:r>
          </w:p>
        </w:tc>
      </w:tr>
      <w:tr w14:paraId="09085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E743F7">
            <w:r>
              <w:t>29</w:t>
            </w:r>
          </w:p>
        </w:tc>
        <w:tc>
          <w:tcPr>
            <w:vAlign w:val="center"/>
          </w:tcPr>
          <w:p w14:paraId="06E92F8C">
            <w:r>
              <w:t>C-1</w:t>
            </w:r>
          </w:p>
        </w:tc>
        <w:tc>
          <w:tcPr>
            <w:vAlign w:val="center"/>
          </w:tcPr>
          <w:p w14:paraId="61DAD9CC">
            <w:r>
              <w:t>6</w:t>
            </w:r>
          </w:p>
        </w:tc>
        <w:tc>
          <w:tcPr>
            <w:vAlign w:val="center"/>
          </w:tcPr>
          <w:p w14:paraId="2CD88246">
            <w:r>
              <w:t>12</w:t>
            </w:r>
          </w:p>
        </w:tc>
        <w:tc>
          <w:tcPr>
            <w:vAlign w:val="center"/>
          </w:tcPr>
          <w:p w14:paraId="55BC51C2">
            <w:r>
              <w:t>6.48</w:t>
            </w:r>
          </w:p>
        </w:tc>
        <w:tc>
          <w:tcPr>
            <w:vAlign w:val="center"/>
          </w:tcPr>
          <w:p w14:paraId="19DF52D9">
            <w:r>
              <w:t>77.76</w:t>
            </w:r>
          </w:p>
        </w:tc>
        <w:tc>
          <w:tcPr>
            <w:vAlign w:val="center"/>
          </w:tcPr>
          <w:p w14:paraId="3ACAB341">
            <w:r>
              <w:t>18</w:t>
            </w:r>
          </w:p>
        </w:tc>
        <w:tc>
          <w:tcPr>
            <w:vAlign w:val="center"/>
          </w:tcPr>
          <w:p w14:paraId="750879A4">
            <w:r>
              <w:t>0.43</w:t>
            </w:r>
          </w:p>
        </w:tc>
        <w:tc>
          <w:tcPr>
            <w:vAlign w:val="center"/>
          </w:tcPr>
          <w:p w14:paraId="65FA9EB6">
            <w:r>
              <w:t>活动遮阳0</w:t>
            </w:r>
          </w:p>
        </w:tc>
        <w:tc>
          <w:tcPr>
            <w:vAlign w:val="center"/>
          </w:tcPr>
          <w:p w14:paraId="6D5F7C74">
            <w:r>
              <w:t>否</w:t>
            </w:r>
          </w:p>
        </w:tc>
      </w:tr>
      <w:tr w14:paraId="04AA2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E1E583">
            <w:r>
              <w:t>30</w:t>
            </w:r>
          </w:p>
        </w:tc>
        <w:tc>
          <w:tcPr>
            <w:vAlign w:val="center"/>
          </w:tcPr>
          <w:p w14:paraId="5B1D7C36">
            <w:r>
              <w:t>C-2</w:t>
            </w:r>
          </w:p>
        </w:tc>
        <w:tc>
          <w:tcPr>
            <w:vAlign w:val="center"/>
          </w:tcPr>
          <w:p w14:paraId="1D3F8472">
            <w:r>
              <w:t>6</w:t>
            </w:r>
          </w:p>
        </w:tc>
        <w:tc>
          <w:tcPr>
            <w:vAlign w:val="center"/>
          </w:tcPr>
          <w:p w14:paraId="03441389">
            <w:r>
              <w:t>3</w:t>
            </w:r>
          </w:p>
        </w:tc>
        <w:tc>
          <w:tcPr>
            <w:vAlign w:val="center"/>
          </w:tcPr>
          <w:p w14:paraId="5121A28D">
            <w:r>
              <w:t>7.92</w:t>
            </w:r>
          </w:p>
        </w:tc>
        <w:tc>
          <w:tcPr>
            <w:vAlign w:val="center"/>
          </w:tcPr>
          <w:p w14:paraId="14A43804">
            <w:r>
              <w:t>23.76</w:t>
            </w:r>
          </w:p>
        </w:tc>
        <w:tc>
          <w:tcPr>
            <w:vAlign w:val="center"/>
          </w:tcPr>
          <w:p w14:paraId="2B87C00E">
            <w:r>
              <w:t>18</w:t>
            </w:r>
          </w:p>
        </w:tc>
        <w:tc>
          <w:tcPr>
            <w:vAlign w:val="center"/>
          </w:tcPr>
          <w:p w14:paraId="677CC80C">
            <w:r>
              <w:t>0.43</w:t>
            </w:r>
          </w:p>
        </w:tc>
        <w:tc>
          <w:tcPr>
            <w:vAlign w:val="center"/>
          </w:tcPr>
          <w:p w14:paraId="0DF0CCB3">
            <w:r>
              <w:t>活动遮阳0</w:t>
            </w:r>
          </w:p>
        </w:tc>
        <w:tc>
          <w:tcPr>
            <w:vAlign w:val="center"/>
          </w:tcPr>
          <w:p w14:paraId="4288E675">
            <w:r>
              <w:t>否</w:t>
            </w:r>
          </w:p>
        </w:tc>
      </w:tr>
      <w:tr w14:paraId="5D596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96FC46">
            <w:r>
              <w:t>31</w:t>
            </w:r>
          </w:p>
        </w:tc>
        <w:tc>
          <w:tcPr>
            <w:vAlign w:val="center"/>
          </w:tcPr>
          <w:p w14:paraId="0980FAE8">
            <w:r>
              <w:t>C-5</w:t>
            </w:r>
          </w:p>
        </w:tc>
        <w:tc>
          <w:tcPr>
            <w:vAlign w:val="center"/>
          </w:tcPr>
          <w:p w14:paraId="7B262621">
            <w:r>
              <w:t>6</w:t>
            </w:r>
          </w:p>
        </w:tc>
        <w:tc>
          <w:tcPr>
            <w:vAlign w:val="center"/>
          </w:tcPr>
          <w:p w14:paraId="2C6DA6C6">
            <w:r>
              <w:t>2</w:t>
            </w:r>
          </w:p>
        </w:tc>
        <w:tc>
          <w:tcPr>
            <w:vAlign w:val="center"/>
          </w:tcPr>
          <w:p w14:paraId="17108A33">
            <w:r>
              <w:t>2.97</w:t>
            </w:r>
          </w:p>
        </w:tc>
        <w:tc>
          <w:tcPr>
            <w:vAlign w:val="center"/>
          </w:tcPr>
          <w:p w14:paraId="62237A21">
            <w:r>
              <w:t>5.94</w:t>
            </w:r>
          </w:p>
        </w:tc>
        <w:tc>
          <w:tcPr>
            <w:vAlign w:val="center"/>
          </w:tcPr>
          <w:p w14:paraId="1CECBED7">
            <w:r>
              <w:t>18</w:t>
            </w:r>
          </w:p>
        </w:tc>
        <w:tc>
          <w:tcPr>
            <w:vAlign w:val="center"/>
          </w:tcPr>
          <w:p w14:paraId="23995C40">
            <w:r>
              <w:t>0.43</w:t>
            </w:r>
          </w:p>
        </w:tc>
        <w:tc>
          <w:tcPr>
            <w:vAlign w:val="center"/>
          </w:tcPr>
          <w:p w14:paraId="590492D4">
            <w:r>
              <w:t>活动遮阳0</w:t>
            </w:r>
          </w:p>
        </w:tc>
        <w:tc>
          <w:tcPr>
            <w:vAlign w:val="center"/>
          </w:tcPr>
          <w:p w14:paraId="27C6DEA6">
            <w:r>
              <w:t>否</w:t>
            </w:r>
          </w:p>
        </w:tc>
      </w:tr>
      <w:tr w14:paraId="2E48B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2EB2D7">
            <w:r>
              <w:t>32</w:t>
            </w:r>
          </w:p>
        </w:tc>
        <w:tc>
          <w:tcPr>
            <w:vAlign w:val="center"/>
          </w:tcPr>
          <w:p w14:paraId="1C981FA2">
            <w:r>
              <w:t>C-6</w:t>
            </w:r>
          </w:p>
        </w:tc>
        <w:tc>
          <w:tcPr>
            <w:vAlign w:val="center"/>
          </w:tcPr>
          <w:p w14:paraId="2C154034">
            <w:r>
              <w:t>6</w:t>
            </w:r>
          </w:p>
        </w:tc>
        <w:tc>
          <w:tcPr>
            <w:vAlign w:val="center"/>
          </w:tcPr>
          <w:p w14:paraId="2ACFEC50">
            <w:r>
              <w:t>2</w:t>
            </w:r>
          </w:p>
        </w:tc>
        <w:tc>
          <w:tcPr>
            <w:vAlign w:val="center"/>
          </w:tcPr>
          <w:p w14:paraId="0177B0C5">
            <w:r>
              <w:t>2.43</w:t>
            </w:r>
          </w:p>
        </w:tc>
        <w:tc>
          <w:tcPr>
            <w:vAlign w:val="center"/>
          </w:tcPr>
          <w:p w14:paraId="61AAEF5D">
            <w:r>
              <w:t>4.86</w:t>
            </w:r>
          </w:p>
        </w:tc>
        <w:tc>
          <w:tcPr>
            <w:vAlign w:val="center"/>
          </w:tcPr>
          <w:p w14:paraId="5B524F35">
            <w:r>
              <w:t>18</w:t>
            </w:r>
          </w:p>
        </w:tc>
        <w:tc>
          <w:tcPr>
            <w:vAlign w:val="center"/>
          </w:tcPr>
          <w:p w14:paraId="2691C7D8">
            <w:r>
              <w:t>0.43</w:t>
            </w:r>
          </w:p>
        </w:tc>
        <w:tc>
          <w:tcPr>
            <w:vAlign w:val="center"/>
          </w:tcPr>
          <w:p w14:paraId="19EB6619">
            <w:r>
              <w:t>活动遮阳0</w:t>
            </w:r>
          </w:p>
        </w:tc>
        <w:tc>
          <w:tcPr>
            <w:vAlign w:val="center"/>
          </w:tcPr>
          <w:p w14:paraId="32F1CF82">
            <w:r>
              <w:t>否</w:t>
            </w:r>
          </w:p>
        </w:tc>
      </w:tr>
      <w:tr w14:paraId="156FE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F3AA57">
            <w:r>
              <w:t>33</w:t>
            </w:r>
          </w:p>
        </w:tc>
        <w:tc>
          <w:tcPr>
            <w:vAlign w:val="center"/>
          </w:tcPr>
          <w:p w14:paraId="002C43FA">
            <w:r>
              <w:t>C-9</w:t>
            </w:r>
          </w:p>
        </w:tc>
        <w:tc>
          <w:tcPr>
            <w:vAlign w:val="center"/>
          </w:tcPr>
          <w:p w14:paraId="0D79FAAD">
            <w:r>
              <w:t>6</w:t>
            </w:r>
          </w:p>
        </w:tc>
        <w:tc>
          <w:tcPr>
            <w:vAlign w:val="center"/>
          </w:tcPr>
          <w:p w14:paraId="4E331FA6">
            <w:r>
              <w:t>3</w:t>
            </w:r>
          </w:p>
        </w:tc>
        <w:tc>
          <w:tcPr>
            <w:vAlign w:val="center"/>
          </w:tcPr>
          <w:p w14:paraId="7E379FBA">
            <w:r>
              <w:t>11.34</w:t>
            </w:r>
          </w:p>
        </w:tc>
        <w:tc>
          <w:tcPr>
            <w:vAlign w:val="center"/>
          </w:tcPr>
          <w:p w14:paraId="4B4BC61B">
            <w:r>
              <w:t>34.02</w:t>
            </w:r>
          </w:p>
        </w:tc>
        <w:tc>
          <w:tcPr>
            <w:vAlign w:val="center"/>
          </w:tcPr>
          <w:p w14:paraId="4E09324D">
            <w:r>
              <w:t>18</w:t>
            </w:r>
          </w:p>
        </w:tc>
        <w:tc>
          <w:tcPr>
            <w:vAlign w:val="center"/>
          </w:tcPr>
          <w:p w14:paraId="2E114526">
            <w:r>
              <w:t>0.43</w:t>
            </w:r>
          </w:p>
        </w:tc>
        <w:tc>
          <w:tcPr>
            <w:vAlign w:val="center"/>
          </w:tcPr>
          <w:p w14:paraId="5229BCC5">
            <w:r>
              <w:t>活动遮阳0</w:t>
            </w:r>
          </w:p>
        </w:tc>
        <w:tc>
          <w:tcPr>
            <w:vAlign w:val="center"/>
          </w:tcPr>
          <w:p w14:paraId="30D294C0">
            <w:r>
              <w:t>否</w:t>
            </w:r>
          </w:p>
        </w:tc>
      </w:tr>
      <w:tr w14:paraId="5F5D6A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B83E39B">
            <w:r>
              <w:t>朝向总面积（㎡）</w:t>
            </w:r>
          </w:p>
        </w:tc>
        <w:tc>
          <w:tcPr>
            <w:vAlign w:val="center"/>
          </w:tcPr>
          <w:p w14:paraId="0EF52AA5">
            <w:r>
              <w:t>915.63</w:t>
            </w:r>
          </w:p>
        </w:tc>
        <w:tc>
          <w:tcPr>
            <w:gridSpan w:val="4"/>
            <w:shd w:val="clear" w:color="auto" w:fill="E6E6E6"/>
            <w:vAlign w:val="center"/>
          </w:tcPr>
          <w:p w14:paraId="2F44941D"/>
        </w:tc>
      </w:tr>
    </w:tbl>
    <w:p w14:paraId="0D4421AA">
      <w:pPr>
        <w:widowControl w:val="0"/>
        <w:jc w:val="both"/>
        <w:rPr>
          <w:kern w:val="2"/>
          <w:lang w:val="en-US"/>
        </w:rPr>
      </w:pPr>
    </w:p>
    <w:p w14:paraId="32FCBDC0">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A814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DB2120">
            <w:pPr>
              <w:jc w:val="center"/>
            </w:pPr>
            <w:r>
              <w:t>序号</w:t>
            </w:r>
          </w:p>
        </w:tc>
        <w:tc>
          <w:tcPr>
            <w:shd w:val="clear" w:color="auto" w:fill="E6E6E6"/>
            <w:vAlign w:val="center"/>
          </w:tcPr>
          <w:p w14:paraId="08C7EEC0">
            <w:pPr>
              <w:jc w:val="center"/>
            </w:pPr>
            <w:r>
              <w:t>门窗</w:t>
            </w:r>
            <w:r>
              <w:br w:type="textWrapping"/>
            </w:r>
            <w:r>
              <w:t>编号</w:t>
            </w:r>
          </w:p>
        </w:tc>
        <w:tc>
          <w:tcPr>
            <w:shd w:val="clear" w:color="auto" w:fill="E6E6E6"/>
            <w:vAlign w:val="center"/>
          </w:tcPr>
          <w:p w14:paraId="10A2C297">
            <w:pPr>
              <w:jc w:val="center"/>
            </w:pPr>
            <w:r>
              <w:t>楼层</w:t>
            </w:r>
          </w:p>
        </w:tc>
        <w:tc>
          <w:tcPr>
            <w:shd w:val="clear" w:color="auto" w:fill="E6E6E6"/>
            <w:vAlign w:val="center"/>
          </w:tcPr>
          <w:p w14:paraId="05B58860">
            <w:pPr>
              <w:jc w:val="center"/>
            </w:pPr>
            <w:r>
              <w:t>数量</w:t>
            </w:r>
          </w:p>
        </w:tc>
        <w:tc>
          <w:tcPr>
            <w:shd w:val="clear" w:color="auto" w:fill="E6E6E6"/>
            <w:vAlign w:val="center"/>
          </w:tcPr>
          <w:p w14:paraId="7E368DCD">
            <w:pPr>
              <w:jc w:val="center"/>
            </w:pPr>
            <w:r>
              <w:t>单个面积（㎡）</w:t>
            </w:r>
          </w:p>
        </w:tc>
        <w:tc>
          <w:tcPr>
            <w:shd w:val="clear" w:color="auto" w:fill="E6E6E6"/>
            <w:vAlign w:val="center"/>
          </w:tcPr>
          <w:p w14:paraId="1CB59A2A">
            <w:pPr>
              <w:jc w:val="center"/>
            </w:pPr>
            <w:r>
              <w:t>总面积（㎡）</w:t>
            </w:r>
          </w:p>
        </w:tc>
        <w:tc>
          <w:tcPr>
            <w:shd w:val="clear" w:color="auto" w:fill="E6E6E6"/>
            <w:vAlign w:val="center"/>
          </w:tcPr>
          <w:p w14:paraId="792BD6B3">
            <w:pPr>
              <w:jc w:val="center"/>
            </w:pPr>
            <w:r>
              <w:t>构造</w:t>
            </w:r>
            <w:r>
              <w:br w:type="textWrapping"/>
            </w:r>
            <w:r>
              <w:t>编号</w:t>
            </w:r>
          </w:p>
        </w:tc>
        <w:tc>
          <w:tcPr>
            <w:shd w:val="clear" w:color="auto" w:fill="E6E6E6"/>
            <w:vAlign w:val="center"/>
          </w:tcPr>
          <w:p w14:paraId="54D26581">
            <w:pPr>
              <w:jc w:val="center"/>
            </w:pPr>
            <w:r>
              <w:t>整窗</w:t>
            </w:r>
            <w:r>
              <w:br w:type="textWrapping"/>
            </w:r>
            <w:r>
              <w:t>遮阳系数</w:t>
            </w:r>
          </w:p>
        </w:tc>
        <w:tc>
          <w:tcPr>
            <w:shd w:val="clear" w:color="auto" w:fill="E6E6E6"/>
            <w:vAlign w:val="center"/>
          </w:tcPr>
          <w:p w14:paraId="4E6291D6">
            <w:pPr>
              <w:jc w:val="center"/>
            </w:pPr>
            <w:r>
              <w:t>外遮阳</w:t>
            </w:r>
            <w:r>
              <w:br w:type="textWrapping"/>
            </w:r>
            <w:r>
              <w:t>编号</w:t>
            </w:r>
          </w:p>
        </w:tc>
        <w:tc>
          <w:tcPr>
            <w:shd w:val="clear" w:color="auto" w:fill="E6E6E6"/>
            <w:vAlign w:val="center"/>
          </w:tcPr>
          <w:p w14:paraId="6F623C7C">
            <w:pPr>
              <w:jc w:val="center"/>
            </w:pPr>
            <w:r>
              <w:t>是否中置遮阳</w:t>
            </w:r>
          </w:p>
        </w:tc>
      </w:tr>
      <w:tr w14:paraId="509E0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411BDC">
            <w:r>
              <w:t>1</w:t>
            </w:r>
          </w:p>
        </w:tc>
        <w:tc>
          <w:tcPr>
            <w:vAlign w:val="center"/>
          </w:tcPr>
          <w:p w14:paraId="15CB472E">
            <w:r>
              <w:t>C-7</w:t>
            </w:r>
          </w:p>
        </w:tc>
        <w:tc>
          <w:tcPr>
            <w:vAlign w:val="center"/>
          </w:tcPr>
          <w:p w14:paraId="40EAA2FC">
            <w:r>
              <w:t>1</w:t>
            </w:r>
          </w:p>
        </w:tc>
        <w:tc>
          <w:tcPr>
            <w:vAlign w:val="center"/>
          </w:tcPr>
          <w:p w14:paraId="021435F0">
            <w:r>
              <w:t>3</w:t>
            </w:r>
          </w:p>
        </w:tc>
        <w:tc>
          <w:tcPr>
            <w:vAlign w:val="center"/>
          </w:tcPr>
          <w:p w14:paraId="5F147607">
            <w:r>
              <w:t>7.92</w:t>
            </w:r>
          </w:p>
        </w:tc>
        <w:tc>
          <w:tcPr>
            <w:vAlign w:val="center"/>
          </w:tcPr>
          <w:p w14:paraId="2AB7167A">
            <w:r>
              <w:t>23.76</w:t>
            </w:r>
          </w:p>
        </w:tc>
        <w:tc>
          <w:tcPr>
            <w:vAlign w:val="center"/>
          </w:tcPr>
          <w:p w14:paraId="52EA52E7">
            <w:r>
              <w:t>18</w:t>
            </w:r>
          </w:p>
        </w:tc>
        <w:tc>
          <w:tcPr>
            <w:vAlign w:val="center"/>
          </w:tcPr>
          <w:p w14:paraId="46D9FB24">
            <w:r>
              <w:t>0.43</w:t>
            </w:r>
          </w:p>
        </w:tc>
        <w:tc>
          <w:tcPr>
            <w:vAlign w:val="center"/>
          </w:tcPr>
          <w:p w14:paraId="01E6388E">
            <w:r>
              <w:t>活动遮阳0</w:t>
            </w:r>
          </w:p>
        </w:tc>
        <w:tc>
          <w:tcPr>
            <w:vAlign w:val="center"/>
          </w:tcPr>
          <w:p w14:paraId="3A934373">
            <w:r>
              <w:t>否</w:t>
            </w:r>
          </w:p>
        </w:tc>
      </w:tr>
      <w:tr w14:paraId="1235D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FFE60F">
            <w:r>
              <w:t>2</w:t>
            </w:r>
          </w:p>
        </w:tc>
        <w:tc>
          <w:tcPr>
            <w:vAlign w:val="center"/>
          </w:tcPr>
          <w:p w14:paraId="66E15AA2">
            <w:r>
              <w:t>C-7</w:t>
            </w:r>
          </w:p>
        </w:tc>
        <w:tc>
          <w:tcPr>
            <w:vAlign w:val="center"/>
          </w:tcPr>
          <w:p w14:paraId="490FA5B9">
            <w:r>
              <w:t>1</w:t>
            </w:r>
          </w:p>
        </w:tc>
        <w:tc>
          <w:tcPr>
            <w:vAlign w:val="center"/>
          </w:tcPr>
          <w:p w14:paraId="7520697D">
            <w:r>
              <w:t>1</w:t>
            </w:r>
          </w:p>
        </w:tc>
        <w:tc>
          <w:tcPr>
            <w:vAlign w:val="center"/>
          </w:tcPr>
          <w:p w14:paraId="0A7C26F4">
            <w:r>
              <w:t>6.48</w:t>
            </w:r>
          </w:p>
        </w:tc>
        <w:tc>
          <w:tcPr>
            <w:vAlign w:val="center"/>
          </w:tcPr>
          <w:p w14:paraId="78D879FA">
            <w:r>
              <w:t>6.48</w:t>
            </w:r>
          </w:p>
        </w:tc>
        <w:tc>
          <w:tcPr>
            <w:vAlign w:val="center"/>
          </w:tcPr>
          <w:p w14:paraId="6B9D2B6A">
            <w:r>
              <w:t>18</w:t>
            </w:r>
          </w:p>
        </w:tc>
        <w:tc>
          <w:tcPr>
            <w:vAlign w:val="center"/>
          </w:tcPr>
          <w:p w14:paraId="699FB5F7">
            <w:r>
              <w:t>0.43</w:t>
            </w:r>
          </w:p>
        </w:tc>
        <w:tc>
          <w:tcPr>
            <w:vAlign w:val="center"/>
          </w:tcPr>
          <w:p w14:paraId="1408BDCC">
            <w:r>
              <w:t>活动遮阳0</w:t>
            </w:r>
          </w:p>
        </w:tc>
        <w:tc>
          <w:tcPr>
            <w:vAlign w:val="center"/>
          </w:tcPr>
          <w:p w14:paraId="72F8B208">
            <w:r>
              <w:t>否</w:t>
            </w:r>
          </w:p>
        </w:tc>
      </w:tr>
      <w:tr w14:paraId="044F9A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2EE249">
            <w:r>
              <w:t>3</w:t>
            </w:r>
          </w:p>
        </w:tc>
        <w:tc>
          <w:tcPr>
            <w:vAlign w:val="center"/>
          </w:tcPr>
          <w:p w14:paraId="030041DC"/>
        </w:tc>
        <w:tc>
          <w:tcPr>
            <w:vAlign w:val="center"/>
          </w:tcPr>
          <w:p w14:paraId="5653855A">
            <w:r>
              <w:t>2</w:t>
            </w:r>
          </w:p>
        </w:tc>
        <w:tc>
          <w:tcPr>
            <w:vAlign w:val="center"/>
          </w:tcPr>
          <w:p w14:paraId="290BE016">
            <w:r>
              <w:t>1</w:t>
            </w:r>
          </w:p>
        </w:tc>
        <w:tc>
          <w:tcPr>
            <w:vAlign w:val="center"/>
          </w:tcPr>
          <w:p w14:paraId="7841C09D">
            <w:r>
              <w:t>5.60</w:t>
            </w:r>
          </w:p>
        </w:tc>
        <w:tc>
          <w:tcPr>
            <w:vAlign w:val="center"/>
          </w:tcPr>
          <w:p w14:paraId="5C3A9195">
            <w:r>
              <w:t>5.60</w:t>
            </w:r>
          </w:p>
        </w:tc>
        <w:tc>
          <w:tcPr>
            <w:vAlign w:val="center"/>
          </w:tcPr>
          <w:p w14:paraId="78679899">
            <w:r>
              <w:t>65</w:t>
            </w:r>
          </w:p>
        </w:tc>
        <w:tc>
          <w:tcPr>
            <w:vAlign w:val="center"/>
          </w:tcPr>
          <w:p w14:paraId="6FD0C3B7">
            <w:r>
              <w:t>0.52</w:t>
            </w:r>
          </w:p>
        </w:tc>
        <w:tc>
          <w:tcPr>
            <w:vAlign w:val="center"/>
          </w:tcPr>
          <w:p w14:paraId="423BDB38">
            <w:r>
              <w:t>活动遮阳0</w:t>
            </w:r>
          </w:p>
        </w:tc>
        <w:tc>
          <w:tcPr>
            <w:vAlign w:val="center"/>
          </w:tcPr>
          <w:p w14:paraId="19F927CE">
            <w:r>
              <w:t>否</w:t>
            </w:r>
          </w:p>
        </w:tc>
      </w:tr>
      <w:tr w14:paraId="560F2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FA6FC8">
            <w:r>
              <w:t>4</w:t>
            </w:r>
          </w:p>
        </w:tc>
        <w:tc>
          <w:tcPr>
            <w:vAlign w:val="center"/>
          </w:tcPr>
          <w:p w14:paraId="0409956D">
            <w:r>
              <w:t>C-7</w:t>
            </w:r>
          </w:p>
        </w:tc>
        <w:tc>
          <w:tcPr>
            <w:vAlign w:val="center"/>
          </w:tcPr>
          <w:p w14:paraId="53CE6D8F">
            <w:r>
              <w:t>2</w:t>
            </w:r>
          </w:p>
        </w:tc>
        <w:tc>
          <w:tcPr>
            <w:vAlign w:val="center"/>
          </w:tcPr>
          <w:p w14:paraId="42FB395E">
            <w:r>
              <w:t>3</w:t>
            </w:r>
          </w:p>
        </w:tc>
        <w:tc>
          <w:tcPr>
            <w:vAlign w:val="center"/>
          </w:tcPr>
          <w:p w14:paraId="0763D916">
            <w:r>
              <w:t>7.92</w:t>
            </w:r>
          </w:p>
        </w:tc>
        <w:tc>
          <w:tcPr>
            <w:vAlign w:val="center"/>
          </w:tcPr>
          <w:p w14:paraId="289C6ABA">
            <w:r>
              <w:t>23.76</w:t>
            </w:r>
          </w:p>
        </w:tc>
        <w:tc>
          <w:tcPr>
            <w:vAlign w:val="center"/>
          </w:tcPr>
          <w:p w14:paraId="1C0E6953">
            <w:r>
              <w:t>18</w:t>
            </w:r>
          </w:p>
        </w:tc>
        <w:tc>
          <w:tcPr>
            <w:vAlign w:val="center"/>
          </w:tcPr>
          <w:p w14:paraId="16646A08">
            <w:r>
              <w:t>0.43</w:t>
            </w:r>
          </w:p>
        </w:tc>
        <w:tc>
          <w:tcPr>
            <w:vAlign w:val="center"/>
          </w:tcPr>
          <w:p w14:paraId="49A76A8A">
            <w:r>
              <w:t>活动遮阳0</w:t>
            </w:r>
          </w:p>
        </w:tc>
        <w:tc>
          <w:tcPr>
            <w:vAlign w:val="center"/>
          </w:tcPr>
          <w:p w14:paraId="52D70EF0">
            <w:r>
              <w:t>否</w:t>
            </w:r>
          </w:p>
        </w:tc>
      </w:tr>
      <w:tr w14:paraId="56AD3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A0A5CA">
            <w:r>
              <w:t>5</w:t>
            </w:r>
          </w:p>
        </w:tc>
        <w:tc>
          <w:tcPr>
            <w:vAlign w:val="center"/>
          </w:tcPr>
          <w:p w14:paraId="15BFE8BF">
            <w:r>
              <w:t>C-7</w:t>
            </w:r>
          </w:p>
        </w:tc>
        <w:tc>
          <w:tcPr>
            <w:vAlign w:val="center"/>
          </w:tcPr>
          <w:p w14:paraId="48863CE2">
            <w:r>
              <w:t>2</w:t>
            </w:r>
          </w:p>
        </w:tc>
        <w:tc>
          <w:tcPr>
            <w:vAlign w:val="center"/>
          </w:tcPr>
          <w:p w14:paraId="6C917C57">
            <w:r>
              <w:t>1</w:t>
            </w:r>
          </w:p>
        </w:tc>
        <w:tc>
          <w:tcPr>
            <w:vAlign w:val="center"/>
          </w:tcPr>
          <w:p w14:paraId="1761365A">
            <w:r>
              <w:t>6.48</w:t>
            </w:r>
          </w:p>
        </w:tc>
        <w:tc>
          <w:tcPr>
            <w:vAlign w:val="center"/>
          </w:tcPr>
          <w:p w14:paraId="6668CD67">
            <w:r>
              <w:t>6.48</w:t>
            </w:r>
          </w:p>
        </w:tc>
        <w:tc>
          <w:tcPr>
            <w:vAlign w:val="center"/>
          </w:tcPr>
          <w:p w14:paraId="5C35FF6A">
            <w:r>
              <w:t>18</w:t>
            </w:r>
          </w:p>
        </w:tc>
        <w:tc>
          <w:tcPr>
            <w:vAlign w:val="center"/>
          </w:tcPr>
          <w:p w14:paraId="13BDA05D">
            <w:r>
              <w:t>0.43</w:t>
            </w:r>
          </w:p>
        </w:tc>
        <w:tc>
          <w:tcPr>
            <w:vAlign w:val="center"/>
          </w:tcPr>
          <w:p w14:paraId="0244C65B">
            <w:r>
              <w:t>活动遮阳0</w:t>
            </w:r>
          </w:p>
        </w:tc>
        <w:tc>
          <w:tcPr>
            <w:vAlign w:val="center"/>
          </w:tcPr>
          <w:p w14:paraId="137E7C85">
            <w:r>
              <w:t>否</w:t>
            </w:r>
          </w:p>
        </w:tc>
      </w:tr>
      <w:tr w14:paraId="12164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DB3ECB1">
            <w:r>
              <w:t>朝向总面积（㎡）</w:t>
            </w:r>
          </w:p>
        </w:tc>
        <w:tc>
          <w:tcPr>
            <w:vAlign w:val="center"/>
          </w:tcPr>
          <w:p w14:paraId="4B01FFD1">
            <w:r>
              <w:t>66.08</w:t>
            </w:r>
          </w:p>
        </w:tc>
        <w:tc>
          <w:tcPr>
            <w:gridSpan w:val="4"/>
            <w:shd w:val="clear" w:color="auto" w:fill="E6E6E6"/>
            <w:vAlign w:val="center"/>
          </w:tcPr>
          <w:p w14:paraId="594A4465"/>
        </w:tc>
      </w:tr>
    </w:tbl>
    <w:p w14:paraId="20CA9A36">
      <w:pPr>
        <w:widowControl w:val="0"/>
        <w:jc w:val="both"/>
        <w:rPr>
          <w:kern w:val="2"/>
          <w:lang w:val="en-US"/>
        </w:rPr>
      </w:pPr>
    </w:p>
    <w:p w14:paraId="2C451E53">
      <w:pPr>
        <w:pStyle w:val="4"/>
        <w:widowControl w:val="0"/>
        <w:jc w:val="both"/>
        <w:rPr>
          <w:kern w:val="2"/>
          <w:lang w:val="en-US"/>
        </w:rPr>
      </w:pPr>
      <w:bookmarkStart w:id="48" w:name="_Toc10444"/>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4B37A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4B42B5">
            <w:pPr>
              <w:jc w:val="center"/>
            </w:pPr>
            <w:r>
              <w:t>朝向</w:t>
            </w:r>
          </w:p>
        </w:tc>
        <w:tc>
          <w:tcPr>
            <w:shd w:val="clear" w:color="auto" w:fill="E6E6E6"/>
            <w:vAlign w:val="center"/>
          </w:tcPr>
          <w:p w14:paraId="27330E12">
            <w:pPr>
              <w:jc w:val="center"/>
            </w:pPr>
            <w:r>
              <w:t>外窗（含透光幕墙）面积(㎡)</w:t>
            </w:r>
          </w:p>
        </w:tc>
        <w:tc>
          <w:tcPr>
            <w:shd w:val="clear" w:color="auto" w:fill="E6E6E6"/>
            <w:vAlign w:val="center"/>
          </w:tcPr>
          <w:p w14:paraId="317D2F91">
            <w:pPr>
              <w:jc w:val="center"/>
            </w:pPr>
            <w:r>
              <w:t>可调节     遮阳设施</w:t>
            </w:r>
          </w:p>
        </w:tc>
        <w:tc>
          <w:tcPr>
            <w:shd w:val="clear" w:color="auto" w:fill="E6E6E6"/>
            <w:vAlign w:val="center"/>
          </w:tcPr>
          <w:p w14:paraId="19D8894B">
            <w:pPr>
              <w:jc w:val="center"/>
            </w:pPr>
            <w:r>
              <w:t>遮阳设施  应用面积Sz0 (㎡)</w:t>
            </w:r>
          </w:p>
        </w:tc>
        <w:tc>
          <w:tcPr>
            <w:shd w:val="clear" w:color="auto" w:fill="E6E6E6"/>
            <w:vAlign w:val="center"/>
          </w:tcPr>
          <w:p w14:paraId="182149EE">
            <w:pPr>
              <w:jc w:val="center"/>
            </w:pPr>
            <w:r>
              <w:t>遮阳方式修正系数</w:t>
            </w:r>
          </w:p>
        </w:tc>
        <w:tc>
          <w:tcPr>
            <w:shd w:val="clear" w:color="auto" w:fill="E6E6E6"/>
            <w:vAlign w:val="center"/>
          </w:tcPr>
          <w:p w14:paraId="22978D24">
            <w:pPr>
              <w:jc w:val="center"/>
            </w:pPr>
            <w:r>
              <w:t>遮阳设施的面积Sz (㎡)</w:t>
            </w:r>
          </w:p>
        </w:tc>
        <w:tc>
          <w:tcPr>
            <w:shd w:val="clear" w:color="auto" w:fill="E6E6E6"/>
            <w:vAlign w:val="center"/>
          </w:tcPr>
          <w:p w14:paraId="30DFB2B4">
            <w:pPr>
              <w:jc w:val="center"/>
            </w:pPr>
            <w:r>
              <w:t>遮阳设施 占比（%）</w:t>
            </w:r>
          </w:p>
        </w:tc>
      </w:tr>
      <w:tr w14:paraId="480856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84C2CF">
            <w:r>
              <w:t>南</w:t>
            </w:r>
          </w:p>
        </w:tc>
        <w:tc>
          <w:tcPr>
            <w:vAlign w:val="center"/>
          </w:tcPr>
          <w:p w14:paraId="145E3F02">
            <w:r>
              <w:t>0.00</w:t>
            </w:r>
          </w:p>
        </w:tc>
        <w:tc>
          <w:tcPr>
            <w:vAlign w:val="center"/>
          </w:tcPr>
          <w:p w14:paraId="03CE361A">
            <w:r>
              <w:t>--</w:t>
            </w:r>
          </w:p>
        </w:tc>
        <w:tc>
          <w:tcPr>
            <w:vAlign w:val="center"/>
          </w:tcPr>
          <w:p w14:paraId="4352F15E">
            <w:r>
              <w:t>--</w:t>
            </w:r>
          </w:p>
        </w:tc>
        <w:tc>
          <w:tcPr>
            <w:vAlign w:val="center"/>
          </w:tcPr>
          <w:p w14:paraId="7317D9AD">
            <w:r>
              <w:t>--</w:t>
            </w:r>
          </w:p>
        </w:tc>
        <w:tc>
          <w:tcPr>
            <w:vAlign w:val="center"/>
          </w:tcPr>
          <w:p w14:paraId="7C893B13">
            <w:r>
              <w:t>0.00</w:t>
            </w:r>
          </w:p>
        </w:tc>
        <w:tc>
          <w:tcPr>
            <w:vAlign w:val="center"/>
          </w:tcPr>
          <w:p w14:paraId="1E1260BC">
            <w:r>
              <w:t>0</w:t>
            </w:r>
          </w:p>
        </w:tc>
      </w:tr>
      <w:tr w14:paraId="514EAE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29F4A8">
            <w:r>
              <w:t>北</w:t>
            </w:r>
          </w:p>
        </w:tc>
        <w:tc>
          <w:tcPr>
            <w:vAlign w:val="center"/>
          </w:tcPr>
          <w:p w14:paraId="47C69BBC">
            <w:r>
              <w:t>618.10</w:t>
            </w:r>
          </w:p>
        </w:tc>
        <w:tc>
          <w:tcPr>
            <w:vAlign w:val="center"/>
          </w:tcPr>
          <w:p w14:paraId="3D20ABBC">
            <w:r>
              <w:t>活动外遮阳</w:t>
            </w:r>
          </w:p>
        </w:tc>
        <w:tc>
          <w:tcPr>
            <w:vAlign w:val="center"/>
          </w:tcPr>
          <w:p w14:paraId="154ADED5">
            <w:r>
              <w:t>618.10</w:t>
            </w:r>
          </w:p>
        </w:tc>
        <w:tc>
          <w:tcPr>
            <w:vAlign w:val="center"/>
          </w:tcPr>
          <w:p w14:paraId="190487EC">
            <w:r>
              <w:t>1.2</w:t>
            </w:r>
          </w:p>
        </w:tc>
        <w:tc>
          <w:tcPr>
            <w:vAlign w:val="center"/>
          </w:tcPr>
          <w:p w14:paraId="1D964A6B">
            <w:r>
              <w:t>741.72</w:t>
            </w:r>
          </w:p>
        </w:tc>
        <w:tc>
          <w:tcPr>
            <w:vAlign w:val="center"/>
          </w:tcPr>
          <w:p w14:paraId="0E0851B8">
            <w:r>
              <w:t>120</w:t>
            </w:r>
          </w:p>
        </w:tc>
      </w:tr>
      <w:tr w14:paraId="624B4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DD146">
            <w:r>
              <w:t>东</w:t>
            </w:r>
          </w:p>
        </w:tc>
        <w:tc>
          <w:tcPr>
            <w:vAlign w:val="center"/>
          </w:tcPr>
          <w:p w14:paraId="55D3B742">
            <w:r>
              <w:t>915.63</w:t>
            </w:r>
          </w:p>
        </w:tc>
        <w:tc>
          <w:tcPr>
            <w:vAlign w:val="center"/>
          </w:tcPr>
          <w:p w14:paraId="52F21DC7">
            <w:r>
              <w:t>活动外遮阳</w:t>
            </w:r>
          </w:p>
        </w:tc>
        <w:tc>
          <w:tcPr>
            <w:vAlign w:val="center"/>
          </w:tcPr>
          <w:p w14:paraId="2EC8E06C">
            <w:r>
              <w:t>915.63</w:t>
            </w:r>
          </w:p>
        </w:tc>
        <w:tc>
          <w:tcPr>
            <w:vAlign w:val="center"/>
          </w:tcPr>
          <w:p w14:paraId="3D7BFEDC">
            <w:r>
              <w:t>1.2</w:t>
            </w:r>
          </w:p>
        </w:tc>
        <w:tc>
          <w:tcPr>
            <w:vAlign w:val="center"/>
          </w:tcPr>
          <w:p w14:paraId="5C9E80F3">
            <w:r>
              <w:t>1098.76</w:t>
            </w:r>
          </w:p>
        </w:tc>
        <w:tc>
          <w:tcPr>
            <w:vAlign w:val="center"/>
          </w:tcPr>
          <w:p w14:paraId="7F1EEF51">
            <w:r>
              <w:t>120</w:t>
            </w:r>
          </w:p>
        </w:tc>
      </w:tr>
      <w:tr w14:paraId="474E1A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A28199">
            <w:r>
              <w:t>西</w:t>
            </w:r>
          </w:p>
        </w:tc>
        <w:tc>
          <w:tcPr>
            <w:vAlign w:val="center"/>
          </w:tcPr>
          <w:p w14:paraId="4D0D48C3">
            <w:r>
              <w:t>66.08</w:t>
            </w:r>
          </w:p>
        </w:tc>
        <w:tc>
          <w:tcPr>
            <w:vAlign w:val="center"/>
          </w:tcPr>
          <w:p w14:paraId="592D2011">
            <w:r>
              <w:t>活动外遮阳</w:t>
            </w:r>
          </w:p>
        </w:tc>
        <w:tc>
          <w:tcPr>
            <w:vAlign w:val="center"/>
          </w:tcPr>
          <w:p w14:paraId="2A1276FC">
            <w:r>
              <w:t>66.08</w:t>
            </w:r>
          </w:p>
        </w:tc>
        <w:tc>
          <w:tcPr>
            <w:vAlign w:val="center"/>
          </w:tcPr>
          <w:p w14:paraId="2EE57F7C">
            <w:r>
              <w:t>1.2</w:t>
            </w:r>
          </w:p>
        </w:tc>
        <w:tc>
          <w:tcPr>
            <w:vAlign w:val="center"/>
          </w:tcPr>
          <w:p w14:paraId="0C13CABD">
            <w:r>
              <w:t>79.30</w:t>
            </w:r>
          </w:p>
        </w:tc>
        <w:tc>
          <w:tcPr>
            <w:vAlign w:val="center"/>
          </w:tcPr>
          <w:p w14:paraId="478AAA84">
            <w:r>
              <w:t>120</w:t>
            </w:r>
          </w:p>
        </w:tc>
      </w:tr>
      <w:tr w14:paraId="1B157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BC554F">
            <w:r>
              <w:t>总计</w:t>
            </w:r>
          </w:p>
        </w:tc>
        <w:tc>
          <w:tcPr>
            <w:vAlign w:val="center"/>
          </w:tcPr>
          <w:p w14:paraId="11ABD642">
            <w:r>
              <w:t>1599.81</w:t>
            </w:r>
          </w:p>
        </w:tc>
        <w:tc>
          <w:tcPr>
            <w:vAlign w:val="center"/>
          </w:tcPr>
          <w:p w14:paraId="3BB40143">
            <w:r>
              <w:t>活动外遮阳</w:t>
            </w:r>
          </w:p>
        </w:tc>
        <w:tc>
          <w:tcPr>
            <w:vAlign w:val="center"/>
          </w:tcPr>
          <w:p w14:paraId="65815C80">
            <w:r>
              <w:t>1599.81</w:t>
            </w:r>
          </w:p>
        </w:tc>
        <w:tc>
          <w:tcPr>
            <w:vAlign w:val="center"/>
          </w:tcPr>
          <w:p w14:paraId="7DC1AC0D">
            <w:r>
              <w:t>1.2</w:t>
            </w:r>
          </w:p>
        </w:tc>
        <w:tc>
          <w:tcPr>
            <w:vAlign w:val="center"/>
          </w:tcPr>
          <w:p w14:paraId="24726257">
            <w:r>
              <w:t>1919.77</w:t>
            </w:r>
          </w:p>
        </w:tc>
        <w:tc>
          <w:tcPr>
            <w:vAlign w:val="center"/>
          </w:tcPr>
          <w:p w14:paraId="0B2748FC">
            <w:r>
              <w:t>120</w:t>
            </w:r>
          </w:p>
        </w:tc>
      </w:tr>
    </w:tbl>
    <w:p w14:paraId="25B3FD3B">
      <w:pPr>
        <w:widowControl w:val="0"/>
        <w:jc w:val="both"/>
        <w:rPr>
          <w:kern w:val="2"/>
          <w:lang w:val="en-US"/>
        </w:rPr>
      </w:pPr>
    </w:p>
    <w:p w14:paraId="1F94FBC4">
      <w:pPr>
        <w:pStyle w:val="2"/>
        <w:widowControl w:val="0"/>
        <w:jc w:val="both"/>
        <w:rPr>
          <w:kern w:val="2"/>
          <w:lang w:val="en-US"/>
        </w:rPr>
      </w:pPr>
      <w:bookmarkStart w:id="49" w:name="_Toc595"/>
      <w:r>
        <w:rPr>
          <w:kern w:val="2"/>
          <w:lang w:val="en-US"/>
        </w:rPr>
        <w:t>结论</w:t>
      </w:r>
      <w:bookmarkEnd w:id="49"/>
    </w:p>
    <w:p w14:paraId="1963ECEC">
      <w:pPr>
        <w:widowControl w:val="0"/>
        <w:jc w:val="both"/>
        <w:rPr>
          <w:kern w:val="2"/>
          <w:lang w:val="en-US"/>
        </w:rPr>
      </w:pPr>
      <w:r>
        <w:rPr>
          <w:kern w:val="2"/>
          <w:lang w:val="en-US"/>
        </w:rPr>
        <w:t>本项目可调节遮阳设施的面积比例达到120%，依据《绿色建筑评价标准》GB/T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FF1FBD"/>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43FF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7</Pages>
  <Words>2208</Words>
  <Characters>3441</Characters>
  <Lines>8</Lines>
  <Paragraphs>2</Paragraphs>
  <TotalTime>0</TotalTime>
  <ScaleCrop>false</ScaleCrop>
  <LinksUpToDate>false</LinksUpToDate>
  <CharactersWithSpaces>4240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2026-03-28T09:21:00Z</dcterms:created>
  <dc:creator>WPS_1269527763</dc:creator>
  <cp:lastModifiedBy>WPS_1269527763</cp:lastModifiedBy>
  <dcterms:modified xsi:type="dcterms:W3CDTF">2026-03-28T09:21:29Z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A67C8D7389D34D89B2A128C732B040B2_11</vt:lpwstr>
  </property>
  <property fmtid="{D5CDD505-2E9C-101B-9397-08002B2CF9AE}" pid="3" name="KSOTemplateDocerSaveRecord">
    <vt:lpwstr>eyJoZGlkIjoiYzAyODIwYmZjM2ZiNTM0ZDJjNDZmM2I2ZjVhN2FmYTMiLCJ1c2VySWQiOiIxMjY5NTI3NzYzIn0=</vt:lpwstr>
  </property>
  <property fmtid="{D5CDD505-2E9C-101B-9397-08002B2CF9AE}" pid="4" name="KSOProductBuildVer">
    <vt:lpwstr>2052-12.1.0.25835</vt:lpwstr>
  </property>
</Properties>
</file>