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3" w:name="_GoBack"/>
      <w:bookmarkEnd w:id="13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福建-厦门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SP110C85A1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A04DB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_Toc30715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767C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_Toc6865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_Toc6865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35B5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_Toc12605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_Toc12605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5A529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_Toc28579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_Toc28579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76C8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_Toc29731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E3F7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9BDC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_Toc31533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5604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_Toc25192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_Toc25192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74E7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_Toc17236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_Toc17236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FF98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_Toc27046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_Toc27046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79B0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_Toc13472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_Toc13472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D812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_Toc3659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_Toc3659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0D1D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_Toc13360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_Toc13360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A7E4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_Toc16833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_Toc16833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265E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_Toc4991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_Toc4991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E1CA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_Toc1638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_Toc1638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473B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_Toc12024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_Toc12024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F2B0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_Toc17499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4427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_Toc24092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_Toc24092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F890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_Toc11665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_Toc11665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49B7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_Toc10680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_Toc10680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1B17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_Toc29598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EBAB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_Toc8458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_Toc8458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CB39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_Toc25824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_Toc25824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95C4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_Toc11455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_Toc11455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FDDE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_Toc29677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_Toc29677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CE52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_Toc30513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_Toc30513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B287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_Toc877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B3F9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_Toc31570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_Toc31570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0F22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_Toc25032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_Toc25032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1692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_Toc6177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_Toc6177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40BE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_Toc31575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_Toc31575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08E0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_Toc13474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_Toc13474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743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_Toc16112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_Toc16112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1B877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_Toc8359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_Toc8359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38AF3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_Toc20490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_Toc20490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E23F6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071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福建-厦门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24.00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118.06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1378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6203.07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3891.54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0.32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686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C26453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C96326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9ABF09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4B30AB2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92237A5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404C22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64CFA55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260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857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9731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福建-厦门, 《建筑节能气象参数标准》</w:t>
      </w:r>
      <w:bookmarkEnd w:id="42"/>
    </w:p>
    <w:p w14:paraId="7E005D9E">
      <w:pPr>
        <w:pStyle w:val="4"/>
      </w:pPr>
      <w:bookmarkStart w:id="43" w:name="_Toc651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956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31533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5192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29BE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FBB6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93E6F0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DBCF55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1E23FB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65A552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10406E9">
            <w:pPr>
              <w:jc w:val="center"/>
            </w:pPr>
            <w:r>
              <w:t>焓值(kj/kg)</w:t>
            </w:r>
          </w:p>
        </w:tc>
      </w:tr>
      <w:tr w14:paraId="1A1EA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B64E2">
            <w:r>
              <w:t>最热</w:t>
            </w:r>
          </w:p>
        </w:tc>
        <w:tc>
          <w:tcPr>
            <w:vAlign w:val="center"/>
          </w:tcPr>
          <w:p w14:paraId="254E5ED9">
            <w:r>
              <w:t>07月26日15时</w:t>
            </w:r>
          </w:p>
        </w:tc>
        <w:tc>
          <w:tcPr>
            <w:vAlign w:val="center"/>
          </w:tcPr>
          <w:p w14:paraId="672B4EEB">
            <w:r>
              <w:t>38.9</w:t>
            </w:r>
          </w:p>
        </w:tc>
        <w:tc>
          <w:tcPr>
            <w:vAlign w:val="center"/>
          </w:tcPr>
          <w:p w14:paraId="519677CB">
            <w:r>
              <w:t>21.7</w:t>
            </w:r>
          </w:p>
        </w:tc>
        <w:tc>
          <w:tcPr>
            <w:vAlign w:val="center"/>
          </w:tcPr>
          <w:p w14:paraId="20B8FAB3">
            <w:r>
              <w:t>9.6</w:t>
            </w:r>
          </w:p>
        </w:tc>
        <w:tc>
          <w:tcPr>
            <w:vAlign w:val="center"/>
          </w:tcPr>
          <w:p w14:paraId="7911BD45">
            <w:r>
              <w:t>63.8</w:t>
            </w:r>
          </w:p>
        </w:tc>
      </w:tr>
      <w:tr w14:paraId="7E15A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76479">
            <w:r>
              <w:t>最冷</w:t>
            </w:r>
          </w:p>
        </w:tc>
        <w:tc>
          <w:tcPr>
            <w:vAlign w:val="center"/>
          </w:tcPr>
          <w:p w14:paraId="4B8E1874">
            <w:r>
              <w:t>01月05日23时</w:t>
            </w:r>
          </w:p>
        </w:tc>
        <w:tc>
          <w:tcPr>
            <w:vAlign w:val="center"/>
          </w:tcPr>
          <w:p w14:paraId="79B55DB6">
            <w:r>
              <w:t>5.6</w:t>
            </w:r>
          </w:p>
        </w:tc>
        <w:tc>
          <w:tcPr>
            <w:vAlign w:val="center"/>
          </w:tcPr>
          <w:p w14:paraId="55A650F0">
            <w:r>
              <w:t>2.8</w:t>
            </w:r>
          </w:p>
        </w:tc>
        <w:tc>
          <w:tcPr>
            <w:vAlign w:val="center"/>
          </w:tcPr>
          <w:p w14:paraId="0D4106D9">
            <w:r>
              <w:t>3.5</w:t>
            </w:r>
          </w:p>
        </w:tc>
        <w:tc>
          <w:tcPr>
            <w:vAlign w:val="center"/>
          </w:tcPr>
          <w:p w14:paraId="56C02806">
            <w:r>
              <w:t>14.4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7236"/>
      <w:r>
        <w:t>围护结构</w:t>
      </w:r>
      <w:bookmarkEnd w:id="49"/>
    </w:p>
    <w:p w14:paraId="4F43BF4D">
      <w:pPr>
        <w:pStyle w:val="4"/>
        <w:widowControl w:val="0"/>
        <w:jc w:val="both"/>
      </w:pPr>
      <w:bookmarkStart w:id="50" w:name="_Toc27046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588B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C124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11EAD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14C14C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382A6B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F76D56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DFC1D8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BD6A03">
            <w:pPr>
              <w:jc w:val="center"/>
            </w:pPr>
            <w:r>
              <w:t>数据来源</w:t>
            </w:r>
          </w:p>
        </w:tc>
      </w:tr>
      <w:tr w14:paraId="27DDE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5B84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A27B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2F96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8E0CC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A795CD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F94CC9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9D26C9">
            <w:pPr>
              <w:jc w:val="center"/>
            </w:pPr>
          </w:p>
        </w:tc>
      </w:tr>
      <w:tr w14:paraId="041F4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96D99">
            <w:r>
              <w:t>水泥砂浆</w:t>
            </w:r>
          </w:p>
        </w:tc>
        <w:tc>
          <w:tcPr>
            <w:vAlign w:val="center"/>
          </w:tcPr>
          <w:p w14:paraId="18FC45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D4D52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5AF82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7D5F38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3E4FD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363C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56E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13ADB">
            <w:r>
              <w:t>石灰砂浆</w:t>
            </w:r>
          </w:p>
        </w:tc>
        <w:tc>
          <w:tcPr>
            <w:vAlign w:val="center"/>
          </w:tcPr>
          <w:p w14:paraId="7B29DC7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52A7C5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84A36D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472B67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B9C1D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37B738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D9E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41038">
            <w:r>
              <w:t>钢筋混凝土</w:t>
            </w:r>
          </w:p>
        </w:tc>
        <w:tc>
          <w:tcPr>
            <w:vAlign w:val="center"/>
          </w:tcPr>
          <w:p w14:paraId="527B7AA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B7330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2F4A4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91A70E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B4F904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CFD185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772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C7312">
            <w:r>
              <w:t>自然煤矸石、炉渣混凝土(ρ=1300)</w:t>
            </w:r>
          </w:p>
        </w:tc>
        <w:tc>
          <w:tcPr>
            <w:vAlign w:val="center"/>
          </w:tcPr>
          <w:p w14:paraId="45D8E1EC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1DCE39A8">
            <w:pPr>
              <w:jc w:val="right"/>
            </w:pPr>
            <w:r>
              <w:t>7.456</w:t>
            </w:r>
          </w:p>
        </w:tc>
        <w:tc>
          <w:tcPr>
            <w:vAlign w:val="center"/>
          </w:tcPr>
          <w:p w14:paraId="6F0DAFD3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6D3A2A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9E411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31ADA63">
            <w:pPr>
              <w:rPr>
                <w:sz w:val="18"/>
                <w:szCs w:val="18"/>
              </w:rPr>
            </w:pPr>
          </w:p>
        </w:tc>
      </w:tr>
      <w:tr w14:paraId="76287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499DE">
            <w:r>
              <w:t>c20细石混凝土</w:t>
            </w:r>
          </w:p>
        </w:tc>
        <w:tc>
          <w:tcPr>
            <w:vAlign w:val="center"/>
          </w:tcPr>
          <w:p w14:paraId="730E885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DE54B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DB273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0D2E98B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3330EF4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42EE38">
            <w:pPr>
              <w:rPr>
                <w:sz w:val="18"/>
                <w:szCs w:val="18"/>
              </w:rPr>
            </w:pPr>
          </w:p>
        </w:tc>
      </w:tr>
      <w:tr w14:paraId="2904F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79D75">
            <w:r>
              <w:t>挤塑型聚苯乙烯板</w:t>
            </w:r>
          </w:p>
        </w:tc>
        <w:tc>
          <w:tcPr>
            <w:vAlign w:val="center"/>
          </w:tcPr>
          <w:p w14:paraId="3435D73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5A31B9">
            <w:pPr>
              <w:jc w:val="right"/>
            </w:pPr>
            <w:r>
              <w:t>0.313</w:t>
            </w:r>
          </w:p>
        </w:tc>
        <w:tc>
          <w:tcPr>
            <w:vAlign w:val="center"/>
          </w:tcPr>
          <w:p w14:paraId="35E94307">
            <w:pPr>
              <w:jc w:val="right"/>
            </w:pPr>
            <w:r>
              <w:t>45.0</w:t>
            </w:r>
          </w:p>
        </w:tc>
        <w:tc>
          <w:tcPr>
            <w:vAlign w:val="center"/>
          </w:tcPr>
          <w:p w14:paraId="7F1B243F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F17058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F2EEE9D">
            <w:pPr>
              <w:rPr>
                <w:sz w:val="18"/>
                <w:szCs w:val="18"/>
              </w:rPr>
            </w:pPr>
          </w:p>
        </w:tc>
      </w:tr>
      <w:tr w14:paraId="02874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6520F">
            <w:r>
              <w:t>蒸压加气混凝土砌块(ρ=700)(1)</w:t>
            </w:r>
          </w:p>
        </w:tc>
        <w:tc>
          <w:tcPr>
            <w:vAlign w:val="center"/>
          </w:tcPr>
          <w:p w14:paraId="35F82CD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AEB7B12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2E9432B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45B06DD">
            <w:pPr>
              <w:jc w:val="right"/>
            </w:pPr>
            <w:r>
              <w:t>1406.5</w:t>
            </w:r>
          </w:p>
        </w:tc>
        <w:tc>
          <w:tcPr>
            <w:vAlign w:val="center"/>
          </w:tcPr>
          <w:p w14:paraId="23442B4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416F0D2">
            <w:pPr>
              <w:rPr>
                <w:sz w:val="18"/>
                <w:szCs w:val="18"/>
              </w:rPr>
            </w:pPr>
          </w:p>
        </w:tc>
      </w:tr>
      <w:tr w14:paraId="60F71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A3BB5">
            <w:r>
              <w:t>钢筋混凝土楼板</w:t>
            </w:r>
          </w:p>
        </w:tc>
        <w:tc>
          <w:tcPr>
            <w:vAlign w:val="center"/>
          </w:tcPr>
          <w:p w14:paraId="36FD4B7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46D312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7748759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B9CE83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F45CE0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038C9F">
            <w:pPr>
              <w:rPr>
                <w:sz w:val="18"/>
                <w:szCs w:val="18"/>
              </w:rPr>
            </w:pPr>
          </w:p>
        </w:tc>
      </w:tr>
      <w:tr w14:paraId="7668C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19807">
            <w:r>
              <w:t>高聚物改性沥青防水涂膜</w:t>
            </w:r>
          </w:p>
        </w:tc>
        <w:tc>
          <w:tcPr>
            <w:vAlign w:val="center"/>
          </w:tcPr>
          <w:p w14:paraId="5B871436">
            <w:pPr>
              <w:jc w:val="right"/>
            </w:pPr>
            <w:r>
              <w:t>0.042</w:t>
            </w:r>
          </w:p>
        </w:tc>
        <w:tc>
          <w:tcPr>
            <w:vAlign w:val="center"/>
          </w:tcPr>
          <w:p w14:paraId="1FC18257">
            <w:pPr>
              <w:jc w:val="right"/>
            </w:pPr>
            <w:r>
              <w:t>0.356</w:t>
            </w:r>
          </w:p>
        </w:tc>
        <w:tc>
          <w:tcPr>
            <w:vAlign w:val="center"/>
          </w:tcPr>
          <w:p w14:paraId="70A183D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DE4D63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4291F2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9FE7F5">
            <w:pPr>
              <w:rPr>
                <w:sz w:val="18"/>
                <w:szCs w:val="18"/>
              </w:rPr>
            </w:pPr>
          </w:p>
        </w:tc>
      </w:tr>
      <w:tr w14:paraId="2F141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2E938">
            <w:r>
              <w:t>自粘聚合物改性沥青防水卷材</w:t>
            </w:r>
          </w:p>
        </w:tc>
        <w:tc>
          <w:tcPr>
            <w:vAlign w:val="center"/>
          </w:tcPr>
          <w:p w14:paraId="310E9E56">
            <w:pPr>
              <w:jc w:val="right"/>
            </w:pPr>
            <w:r>
              <w:t>0.042</w:t>
            </w:r>
          </w:p>
        </w:tc>
        <w:tc>
          <w:tcPr>
            <w:vAlign w:val="center"/>
          </w:tcPr>
          <w:p w14:paraId="0ABBA5E9">
            <w:pPr>
              <w:jc w:val="right"/>
            </w:pPr>
            <w:r>
              <w:t>0.356</w:t>
            </w:r>
          </w:p>
        </w:tc>
        <w:tc>
          <w:tcPr>
            <w:vAlign w:val="center"/>
          </w:tcPr>
          <w:p w14:paraId="7A8BFF5E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28F189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93AA5F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ADDC952">
            <w:pPr>
              <w:rPr>
                <w:sz w:val="18"/>
                <w:szCs w:val="18"/>
              </w:rPr>
            </w:pPr>
          </w:p>
        </w:tc>
      </w:tr>
      <w:tr w14:paraId="15D77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2DB63">
            <w:r>
              <w:t>玻化微珠保温浆料</w:t>
            </w:r>
          </w:p>
        </w:tc>
        <w:tc>
          <w:tcPr>
            <w:vAlign w:val="center"/>
          </w:tcPr>
          <w:p w14:paraId="1362AC8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E2D2A0B">
            <w:pPr>
              <w:jc w:val="right"/>
            </w:pPr>
            <w:r>
              <w:t>1.462</w:t>
            </w:r>
          </w:p>
        </w:tc>
        <w:tc>
          <w:tcPr>
            <w:vAlign w:val="center"/>
          </w:tcPr>
          <w:p w14:paraId="3FB65668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65B7408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55D22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828CC50">
            <w:pPr>
              <w:rPr>
                <w:sz w:val="18"/>
                <w:szCs w:val="18"/>
              </w:rPr>
            </w:pPr>
          </w:p>
        </w:tc>
      </w:tr>
    </w:tbl>
    <w:p w14:paraId="572B914A">
      <w:pPr>
        <w:pStyle w:val="4"/>
        <w:widowControl w:val="0"/>
        <w:jc w:val="both"/>
      </w:pPr>
      <w:bookmarkStart w:id="51" w:name="_Toc13472"/>
      <w:r>
        <w:t>围护结构作法简要说明</w:t>
      </w:r>
      <w:bookmarkEnd w:id="51"/>
    </w:p>
    <w:p w14:paraId="7AEDF90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屋面 (K=0.367,D=3.356)：</w:t>
      </w:r>
      <w:r>
        <w:rPr>
          <w:color w:val="000000"/>
        </w:rPr>
        <w:t>（由上到下）</w:t>
      </w:r>
    </w:p>
    <w:p w14:paraId="7B65FA92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40.6mm＋水泥砂浆 20mm＋自粘聚合物改性沥青防水卷材 3mm＋高聚物改性沥青防水涂膜 3mm＋</w:t>
      </w:r>
      <w:r>
        <w:rPr>
          <w:color w:val="800000"/>
        </w:rPr>
        <w:t>挤塑型聚苯乙烯板 80.4mm</w:t>
      </w:r>
      <w:r>
        <w:rPr>
          <w:color w:val="000000"/>
        </w:rPr>
        <w:t>＋水泥砂浆 20mm＋自然煤矸石、炉渣混凝土(ρ=1300) 30mm＋</w:t>
      </w:r>
      <w:r>
        <w:rPr>
          <w:color w:val="800080"/>
        </w:rPr>
        <w:t>钢筋混凝土楼板 120mm</w:t>
      </w:r>
    </w:p>
    <w:p w14:paraId="0D8127D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墙 (K=0.670,D=4.934)：</w:t>
      </w:r>
      <w:r>
        <w:rPr>
          <w:color w:val="000000"/>
        </w:rPr>
        <w:t>（由外到内）</w:t>
      </w:r>
    </w:p>
    <w:p w14:paraId="007E5E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5mm＋玻化微珠保温浆料 35mm＋</w:t>
      </w:r>
      <w:r>
        <w:rPr>
          <w:color w:val="800000"/>
        </w:rPr>
        <w:t>蒸压加气混凝土砌块(ρ=700)(1) 200mm</w:t>
      </w:r>
      <w:r>
        <w:rPr>
          <w:color w:val="000000"/>
        </w:rPr>
        <w:t>＋水泥砂浆 20mm</w:t>
      </w:r>
    </w:p>
    <w:p w14:paraId="67751B0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(K=1.200,D=4.899)：</w:t>
      </w:r>
      <w:r>
        <w:rPr>
          <w:color w:val="000000"/>
        </w:rPr>
        <w:t>（由外到内）</w:t>
      </w:r>
    </w:p>
    <w:p w14:paraId="2C408A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玻化微珠保温浆料 35mm</w:t>
      </w:r>
      <w:r>
        <w:rPr>
          <w:color w:val="000000"/>
        </w:rPr>
        <w:t>＋</w:t>
      </w:r>
      <w:r>
        <w:rPr>
          <w:color w:val="800080"/>
        </w:rPr>
        <w:t>钢筋混凝土 400mm</w:t>
      </w:r>
      <w:r>
        <w:rPr>
          <w:color w:val="000000"/>
        </w:rPr>
        <w:t>＋水泥砂浆 20mm</w:t>
      </w:r>
    </w:p>
    <w:p w14:paraId="76050A2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断热铝合金窗--5低透光双银Low-E玻璃+12氩气+5透明玻璃 (K=2.180)：</w:t>
      </w:r>
    </w:p>
    <w:p w14:paraId="6FE277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传热系数2.180W/㎡.K，窗太阳得热系数0.190</w:t>
      </w:r>
    </w:p>
    <w:p w14:paraId="6632A70E">
      <w:pPr>
        <w:pStyle w:val="2"/>
        <w:widowControl w:val="0"/>
        <w:jc w:val="both"/>
        <w:rPr>
          <w:color w:val="000000"/>
        </w:rPr>
      </w:pPr>
      <w:bookmarkStart w:id="52" w:name="_Toc3659"/>
      <w:r>
        <w:rPr>
          <w:color w:val="000000"/>
        </w:rPr>
        <w:t>围护结构概况</w:t>
      </w:r>
      <w:bookmarkEnd w:id="52"/>
    </w:p>
    <w:p w14:paraId="4971E51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B5A1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DB258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77B82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38709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2A2B2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05E79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74470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328ECB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500A4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CC00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BAED4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85C29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7"/>
          </w:p>
          <w:p w14:paraId="257093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3.36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3AC6DA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644742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606BB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D316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CC454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FB28E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0.72</w:t>
            </w:r>
            <w:bookmarkEnd w:id="61"/>
          </w:p>
          <w:p w14:paraId="5B872C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4.93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5130AE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620C8F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4BDA2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43956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850E44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5CA4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65"/>
          </w:p>
          <w:p w14:paraId="053631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1D85BC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41A5C5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0E97A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83CCA0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9B991B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A69E7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0C5173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4C7971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64C2AC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74C37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E36C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F6F3E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7D284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43758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E957D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A32F9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C63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3CEA1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6A0A1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8E4F8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C3D3A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3D37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701E0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4792E0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7E094C0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FDBB6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198F98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2.18</w:t>
            </w:r>
          </w:p>
        </w:tc>
        <w:tc>
          <w:tcPr>
            <w:tcW w:w="585" w:type="pct"/>
            <w:vAlign w:val="center"/>
          </w:tcPr>
          <w:p w14:paraId="031C99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82" w:type="pct"/>
            <w:vAlign w:val="center"/>
          </w:tcPr>
          <w:p w14:paraId="343300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95B7B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9077E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A003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855C7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D4A2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B454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2EA4A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235DAA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2.18</w:t>
            </w:r>
          </w:p>
        </w:tc>
        <w:tc>
          <w:tcPr>
            <w:tcW w:w="585" w:type="pct"/>
            <w:vAlign w:val="center"/>
          </w:tcPr>
          <w:p w14:paraId="1EF7FB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82" w:type="pct"/>
            <w:vAlign w:val="center"/>
          </w:tcPr>
          <w:p w14:paraId="3B17CA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DB14B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B0EB1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162E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F1163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4D553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F42DD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B1279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44FBD6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2.18</w:t>
            </w:r>
          </w:p>
        </w:tc>
        <w:tc>
          <w:tcPr>
            <w:tcW w:w="585" w:type="pct"/>
            <w:vAlign w:val="center"/>
          </w:tcPr>
          <w:p w14:paraId="574116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82" w:type="pct"/>
            <w:vAlign w:val="center"/>
          </w:tcPr>
          <w:p w14:paraId="19CBD0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0E57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A246C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D416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C3B9C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FCCCE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F190C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7E823F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7AD9D0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2.18</w:t>
            </w:r>
          </w:p>
        </w:tc>
        <w:tc>
          <w:tcPr>
            <w:tcW w:w="585" w:type="pct"/>
            <w:vAlign w:val="center"/>
          </w:tcPr>
          <w:p w14:paraId="3AF56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82" w:type="pct"/>
            <w:vAlign w:val="center"/>
          </w:tcPr>
          <w:p w14:paraId="5DE68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F4E5F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876C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E0FF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671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0C069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5E5B67F">
      <w:pPr>
        <w:widowControl w:val="0"/>
        <w:jc w:val="both"/>
        <w:rPr>
          <w:color w:val="000000"/>
        </w:rPr>
      </w:pPr>
    </w:p>
    <w:p w14:paraId="46E129F7">
      <w:pPr>
        <w:pStyle w:val="2"/>
        <w:widowControl w:val="0"/>
        <w:jc w:val="both"/>
        <w:rPr>
          <w:color w:val="000000"/>
        </w:rPr>
      </w:pPr>
      <w:bookmarkStart w:id="74" w:name="_Toc13360"/>
      <w:r>
        <w:rPr>
          <w:color w:val="000000"/>
        </w:rPr>
        <w:t>房间类型</w:t>
      </w:r>
      <w:bookmarkEnd w:id="74"/>
    </w:p>
    <w:p w14:paraId="5CD86F5D">
      <w:pPr>
        <w:pStyle w:val="4"/>
        <w:widowControl w:val="0"/>
        <w:jc w:val="both"/>
        <w:rPr>
          <w:color w:val="000000"/>
        </w:rPr>
      </w:pPr>
      <w:bookmarkStart w:id="75" w:name="_Toc16833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C3BE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6E25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85C81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005B2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53FE9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368E9B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8F6F4D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477541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63CB0F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A4AF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17D1A">
            <w:r>
              <w:t>会议室</w:t>
            </w:r>
          </w:p>
        </w:tc>
        <w:tc>
          <w:tcPr>
            <w:vAlign w:val="center"/>
          </w:tcPr>
          <w:p w14:paraId="1B2010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EA6E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6432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D6E9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AF341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F478E4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1FECDF">
            <w:pPr>
              <w:jc w:val="center"/>
            </w:pPr>
            <w:r>
              <w:t>5(W/㎡)</w:t>
            </w:r>
          </w:p>
        </w:tc>
      </w:tr>
      <w:tr w14:paraId="18914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1EFF4">
            <w:r>
              <w:t>卫生间</w:t>
            </w:r>
          </w:p>
        </w:tc>
        <w:tc>
          <w:tcPr>
            <w:vAlign w:val="center"/>
          </w:tcPr>
          <w:p w14:paraId="3974AB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BB22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7497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E1C6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17BB8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57AC38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9D85D48">
            <w:pPr>
              <w:jc w:val="center"/>
            </w:pPr>
            <w:r>
              <w:t>5(W/㎡)</w:t>
            </w:r>
          </w:p>
        </w:tc>
      </w:tr>
      <w:tr w14:paraId="220D4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04C13">
            <w:r>
              <w:t>厨房</w:t>
            </w:r>
          </w:p>
        </w:tc>
        <w:tc>
          <w:tcPr>
            <w:vAlign w:val="center"/>
          </w:tcPr>
          <w:p w14:paraId="50F488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FD59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8E82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ED16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22580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EB3238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DB2816">
            <w:pPr>
              <w:jc w:val="center"/>
            </w:pPr>
            <w:r>
              <w:t>5(W/㎡)</w:t>
            </w:r>
          </w:p>
        </w:tc>
      </w:tr>
      <w:tr w14:paraId="645C2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25743">
            <w:r>
              <w:t>库房</w:t>
            </w:r>
          </w:p>
        </w:tc>
        <w:tc>
          <w:tcPr>
            <w:vAlign w:val="center"/>
          </w:tcPr>
          <w:p w14:paraId="33E701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091E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4C06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8860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461D6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10EF0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6252AC2">
            <w:pPr>
              <w:jc w:val="center"/>
            </w:pPr>
            <w:r>
              <w:t>0(W/㎡)</w:t>
            </w:r>
          </w:p>
        </w:tc>
      </w:tr>
      <w:tr w14:paraId="40CF7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C7D83">
            <w:r>
              <w:t>普通办公室</w:t>
            </w:r>
          </w:p>
        </w:tc>
        <w:tc>
          <w:tcPr>
            <w:vAlign w:val="center"/>
          </w:tcPr>
          <w:p w14:paraId="5EA198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B408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A14A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E66F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4D430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3EDA58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015BDD">
            <w:pPr>
              <w:jc w:val="center"/>
            </w:pPr>
            <w:r>
              <w:t>15(W/㎡)</w:t>
            </w:r>
          </w:p>
        </w:tc>
      </w:tr>
      <w:tr w14:paraId="460CC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F8A9D">
            <w:r>
              <w:t>普通办公室</w:t>
            </w:r>
          </w:p>
        </w:tc>
        <w:tc>
          <w:tcPr>
            <w:vAlign w:val="center"/>
          </w:tcPr>
          <w:p w14:paraId="081103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8497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7A23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2D3B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3F510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6ED48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387694">
            <w:pPr>
              <w:jc w:val="center"/>
            </w:pPr>
            <w:r>
              <w:t>5(W/㎡)</w:t>
            </w:r>
          </w:p>
        </w:tc>
      </w:tr>
      <w:tr w14:paraId="01B98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DA799">
            <w:r>
              <w:t>楼梯间</w:t>
            </w:r>
          </w:p>
        </w:tc>
        <w:tc>
          <w:tcPr>
            <w:vAlign w:val="center"/>
          </w:tcPr>
          <w:p w14:paraId="7F85BA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CFFE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6D6A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0279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8C724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9701AB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C055A7D">
            <w:pPr>
              <w:jc w:val="center"/>
            </w:pPr>
            <w:r>
              <w:t>5(W/㎡)</w:t>
            </w:r>
          </w:p>
        </w:tc>
      </w:tr>
      <w:tr w14:paraId="610CA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C200A">
            <w:r>
              <w:t>设备间</w:t>
            </w:r>
          </w:p>
        </w:tc>
        <w:tc>
          <w:tcPr>
            <w:vAlign w:val="center"/>
          </w:tcPr>
          <w:p w14:paraId="05C2E0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5AC3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6BAF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B450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1B00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043297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E8BF906">
            <w:pPr>
              <w:jc w:val="center"/>
            </w:pPr>
            <w:r>
              <w:t>15(W/㎡)</w:t>
            </w:r>
          </w:p>
        </w:tc>
      </w:tr>
      <w:tr w14:paraId="06C39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45774">
            <w:r>
              <w:t>音乐教室</w:t>
            </w:r>
          </w:p>
        </w:tc>
        <w:tc>
          <w:tcPr>
            <w:vAlign w:val="center"/>
          </w:tcPr>
          <w:p w14:paraId="44F908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076F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C8C1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2359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A3C72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70462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DA374D">
            <w:pPr>
              <w:jc w:val="center"/>
            </w:pPr>
            <w:r>
              <w:t>5(W/㎡)</w:t>
            </w:r>
          </w:p>
        </w:tc>
      </w:tr>
    </w:tbl>
    <w:p w14:paraId="356A54C3">
      <w:pPr>
        <w:pStyle w:val="4"/>
        <w:widowControl w:val="0"/>
        <w:jc w:val="both"/>
        <w:rPr>
          <w:color w:val="000000"/>
        </w:rPr>
      </w:pPr>
      <w:bookmarkStart w:id="76" w:name="_Toc4991"/>
      <w:r>
        <w:rPr>
          <w:color w:val="000000"/>
        </w:rPr>
        <w:t>作息时间表</w:t>
      </w:r>
      <w:bookmarkEnd w:id="76"/>
    </w:p>
    <w:p w14:paraId="3393B84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659B309">
      <w:pPr>
        <w:pStyle w:val="2"/>
        <w:widowControl w:val="0"/>
        <w:jc w:val="both"/>
        <w:rPr>
          <w:color w:val="000000"/>
        </w:rPr>
      </w:pPr>
      <w:bookmarkStart w:id="77" w:name="_Toc1638"/>
      <w:r>
        <w:rPr>
          <w:color w:val="000000"/>
        </w:rPr>
        <w:t>系统类型</w:t>
      </w:r>
      <w:bookmarkEnd w:id="77"/>
    </w:p>
    <w:p w14:paraId="59B1DB25">
      <w:pPr>
        <w:pStyle w:val="4"/>
        <w:widowControl w:val="0"/>
        <w:jc w:val="both"/>
        <w:rPr>
          <w:color w:val="000000"/>
        </w:rPr>
      </w:pPr>
      <w:bookmarkStart w:id="78" w:name="_Toc12024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195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F56A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97DFE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E30F2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82B18E">
            <w:pPr>
              <w:jc w:val="center"/>
            </w:pPr>
            <w:r>
              <w:t>包含的房间</w:t>
            </w:r>
          </w:p>
        </w:tc>
      </w:tr>
      <w:tr w14:paraId="786D2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22C5E">
            <w:r>
              <w:t>自动</w:t>
            </w:r>
          </w:p>
        </w:tc>
        <w:tc>
          <w:tcPr>
            <w:vAlign w:val="center"/>
          </w:tcPr>
          <w:p w14:paraId="380F04E7">
            <w:r>
              <w:t>多联机空调(热泵)</w:t>
            </w:r>
          </w:p>
        </w:tc>
        <w:tc>
          <w:tcPr>
            <w:vAlign w:val="center"/>
          </w:tcPr>
          <w:p w14:paraId="603A0C60">
            <w:r>
              <w:t>1089.59</w:t>
            </w:r>
          </w:p>
        </w:tc>
        <w:tc>
          <w:tcPr>
            <w:vAlign w:val="center"/>
          </w:tcPr>
          <w:p w14:paraId="07B94323">
            <w:r>
              <w:t>所有房间</w:t>
            </w:r>
          </w:p>
        </w:tc>
      </w:tr>
    </w:tbl>
    <w:p w14:paraId="4D18CCF9">
      <w:pPr>
        <w:pStyle w:val="4"/>
        <w:widowControl w:val="0"/>
        <w:jc w:val="both"/>
        <w:rPr>
          <w:color w:val="000000"/>
        </w:rPr>
      </w:pPr>
      <w:bookmarkStart w:id="79" w:name="_Toc17499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36C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BCA2E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F75B8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C98B8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5573E6">
            <w:pPr>
              <w:jc w:val="center"/>
            </w:pPr>
            <w:r>
              <w:t>供暖</w:t>
            </w:r>
          </w:p>
        </w:tc>
      </w:tr>
      <w:tr w14:paraId="6E89E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CC8A3"/>
        </w:tc>
        <w:tc>
          <w:tcPr>
            <w:vMerge w:val="continue"/>
            <w:vAlign w:val="center"/>
          </w:tcPr>
          <w:p w14:paraId="5A85DAC5"/>
        </w:tc>
        <w:tc>
          <w:tcPr>
            <w:vAlign w:val="center"/>
          </w:tcPr>
          <w:p w14:paraId="5AF119CC">
            <w:r>
              <w:t>回收效率(%)</w:t>
            </w:r>
          </w:p>
        </w:tc>
        <w:tc>
          <w:tcPr>
            <w:vAlign w:val="center"/>
          </w:tcPr>
          <w:p w14:paraId="67D1E0FA">
            <w:r>
              <w:t>启动温(焓)差</w:t>
            </w:r>
          </w:p>
        </w:tc>
        <w:tc>
          <w:tcPr>
            <w:vAlign w:val="center"/>
          </w:tcPr>
          <w:p w14:paraId="716AF66F">
            <w:r>
              <w:t>回收效率(%)</w:t>
            </w:r>
          </w:p>
        </w:tc>
        <w:tc>
          <w:tcPr>
            <w:vAlign w:val="center"/>
          </w:tcPr>
          <w:p w14:paraId="2F922248">
            <w:r>
              <w:t>启动温(焓)差</w:t>
            </w:r>
          </w:p>
        </w:tc>
      </w:tr>
      <w:tr w14:paraId="73CC8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88738">
            <w:r>
              <w:t>自动</w:t>
            </w:r>
          </w:p>
        </w:tc>
        <w:tc>
          <w:tcPr>
            <w:vAlign w:val="center"/>
          </w:tcPr>
          <w:p w14:paraId="47E04BA8">
            <w:r>
              <w:t>无</w:t>
            </w:r>
          </w:p>
        </w:tc>
        <w:tc>
          <w:tcPr>
            <w:vAlign w:val="center"/>
          </w:tcPr>
          <w:p w14:paraId="6059A875">
            <w:r>
              <w:t>－</w:t>
            </w:r>
          </w:p>
        </w:tc>
        <w:tc>
          <w:tcPr>
            <w:vAlign w:val="center"/>
          </w:tcPr>
          <w:p w14:paraId="1CADBCE5">
            <w:r>
              <w:t>－</w:t>
            </w:r>
          </w:p>
        </w:tc>
        <w:tc>
          <w:tcPr>
            <w:vAlign w:val="center"/>
          </w:tcPr>
          <w:p w14:paraId="6FD55E3C">
            <w:r>
              <w:t>－</w:t>
            </w:r>
          </w:p>
        </w:tc>
        <w:tc>
          <w:tcPr>
            <w:vAlign w:val="center"/>
          </w:tcPr>
          <w:p w14:paraId="0D3AD6DB">
            <w:r>
              <w:t>－</w:t>
            </w:r>
          </w:p>
        </w:tc>
      </w:tr>
    </w:tbl>
    <w:p w14:paraId="01D15321">
      <w:pPr>
        <w:pStyle w:val="2"/>
        <w:widowControl w:val="0"/>
        <w:jc w:val="both"/>
        <w:rPr>
          <w:color w:val="000000"/>
        </w:rPr>
      </w:pPr>
      <w:bookmarkStart w:id="80" w:name="_Toc24092"/>
      <w:r>
        <w:rPr>
          <w:color w:val="000000"/>
        </w:rPr>
        <w:t>制冷系统</w:t>
      </w:r>
      <w:bookmarkEnd w:id="80"/>
    </w:p>
    <w:p w14:paraId="5D81C1D1">
      <w:pPr>
        <w:pStyle w:val="4"/>
        <w:widowControl w:val="0"/>
        <w:jc w:val="both"/>
        <w:rPr>
          <w:color w:val="000000"/>
        </w:rPr>
      </w:pPr>
      <w:bookmarkStart w:id="81" w:name="_Toc11665"/>
      <w:r>
        <w:rPr>
          <w:color w:val="000000"/>
        </w:rPr>
        <w:t>多联机/单元式空调能耗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B98F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5DD6B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7260A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90A57E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86A192E">
            <w:pPr>
              <w:jc w:val="center"/>
            </w:pPr>
            <w:r>
              <w:t>耗电量(kWh)</w:t>
            </w:r>
          </w:p>
        </w:tc>
      </w:tr>
      <w:tr w14:paraId="48194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85685">
            <w:r>
              <w:t>自动</w:t>
            </w:r>
          </w:p>
        </w:tc>
        <w:tc>
          <w:tcPr>
            <w:vAlign w:val="center"/>
          </w:tcPr>
          <w:p w14:paraId="01CB9AB3">
            <w:r>
              <w:t>4.50[全年能源消耗效率(APF)]</w:t>
            </w:r>
          </w:p>
        </w:tc>
        <w:tc>
          <w:tcPr>
            <w:vAlign w:val="center"/>
          </w:tcPr>
          <w:p w14:paraId="7D4B2B03">
            <w:r>
              <w:t>82849</w:t>
            </w:r>
          </w:p>
        </w:tc>
        <w:tc>
          <w:tcPr>
            <w:vAlign w:val="center"/>
          </w:tcPr>
          <w:p w14:paraId="75E1D784">
            <w:r>
              <w:t>18411</w:t>
            </w:r>
          </w:p>
        </w:tc>
      </w:tr>
    </w:tbl>
    <w:p w14:paraId="237131F2">
      <w:pPr>
        <w:pStyle w:val="2"/>
        <w:widowControl w:val="0"/>
        <w:jc w:val="both"/>
        <w:rPr>
          <w:color w:val="000000"/>
        </w:rPr>
      </w:pPr>
      <w:bookmarkStart w:id="82" w:name="_Toc10680"/>
      <w:r>
        <w:rPr>
          <w:color w:val="000000"/>
        </w:rPr>
        <w:t>供暖系统</w:t>
      </w:r>
      <w:bookmarkEnd w:id="82"/>
    </w:p>
    <w:p w14:paraId="32B9C176">
      <w:pPr>
        <w:pStyle w:val="4"/>
        <w:widowControl w:val="0"/>
        <w:jc w:val="both"/>
        <w:rPr>
          <w:color w:val="000000"/>
        </w:rPr>
      </w:pPr>
      <w:bookmarkStart w:id="83" w:name="_Toc29598"/>
      <w:r>
        <w:rPr>
          <w:color w:val="000000"/>
        </w:rPr>
        <w:t>多联机/单元式热泵能耗</w:t>
      </w:r>
      <w:bookmarkEnd w:id="8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9D1E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8ACF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84C993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6A61341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D8280A6">
            <w:pPr>
              <w:jc w:val="center"/>
            </w:pPr>
            <w:r>
              <w:t>耗电量(kWh)</w:t>
            </w:r>
          </w:p>
        </w:tc>
      </w:tr>
      <w:tr w14:paraId="4EEC8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CF50B">
            <w:r>
              <w:t>自动</w:t>
            </w:r>
          </w:p>
        </w:tc>
        <w:tc>
          <w:tcPr>
            <w:vAlign w:val="center"/>
          </w:tcPr>
          <w:p w14:paraId="5477456F">
            <w:r>
              <w:t>4.50[全年能源消耗效率(APF)]</w:t>
            </w:r>
          </w:p>
        </w:tc>
        <w:tc>
          <w:tcPr>
            <w:vAlign w:val="center"/>
          </w:tcPr>
          <w:p w14:paraId="149C7432">
            <w:r>
              <w:t>11776</w:t>
            </w:r>
          </w:p>
        </w:tc>
        <w:tc>
          <w:tcPr>
            <w:vAlign w:val="center"/>
          </w:tcPr>
          <w:p w14:paraId="4699580D">
            <w:r>
              <w:t>2617</w:t>
            </w:r>
          </w:p>
        </w:tc>
      </w:tr>
    </w:tbl>
    <w:p w14:paraId="6091EC8C">
      <w:pPr>
        <w:pStyle w:val="2"/>
        <w:widowControl w:val="0"/>
        <w:jc w:val="both"/>
        <w:rPr>
          <w:color w:val="000000"/>
        </w:rPr>
      </w:pPr>
      <w:bookmarkStart w:id="84" w:name="_Toc8458"/>
      <w:r>
        <w:rPr>
          <w:color w:val="000000"/>
        </w:rPr>
        <w:t>空调风机</w:t>
      </w:r>
      <w:bookmarkEnd w:id="84"/>
    </w:p>
    <w:p w14:paraId="784A8195">
      <w:pPr>
        <w:pStyle w:val="2"/>
        <w:widowControl w:val="0"/>
        <w:jc w:val="both"/>
        <w:rPr>
          <w:color w:val="000000"/>
        </w:rPr>
      </w:pPr>
      <w:bookmarkStart w:id="85" w:name="_Toc25824"/>
      <w:r>
        <w:rPr>
          <w:color w:val="000000"/>
        </w:rPr>
        <w:t>照明</w:t>
      </w:r>
      <w:bookmarkEnd w:id="8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BD9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99D1C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66BA8F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4F24C1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422F38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D21341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0C3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687F9">
            <w:r>
              <w:t>教育-会议室</w:t>
            </w:r>
          </w:p>
        </w:tc>
        <w:tc>
          <w:tcPr>
            <w:vAlign w:val="center"/>
          </w:tcPr>
          <w:p w14:paraId="49350706">
            <w:r>
              <w:t>16.56</w:t>
            </w:r>
          </w:p>
        </w:tc>
        <w:tc>
          <w:tcPr>
            <w:vAlign w:val="center"/>
          </w:tcPr>
          <w:p w14:paraId="3D00EC2D">
            <w:r>
              <w:t>1</w:t>
            </w:r>
          </w:p>
        </w:tc>
        <w:tc>
          <w:tcPr>
            <w:vAlign w:val="center"/>
          </w:tcPr>
          <w:p w14:paraId="586F05D6">
            <w:r>
              <w:t>34</w:t>
            </w:r>
          </w:p>
        </w:tc>
        <w:tc>
          <w:tcPr>
            <w:vAlign w:val="center"/>
          </w:tcPr>
          <w:p w14:paraId="3D90A5CE">
            <w:r>
              <w:t>556</w:t>
            </w:r>
          </w:p>
        </w:tc>
      </w:tr>
      <w:tr w14:paraId="0129D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6A8B9">
            <w:r>
              <w:t>教育-卫生间</w:t>
            </w:r>
          </w:p>
        </w:tc>
        <w:tc>
          <w:tcPr>
            <w:vAlign w:val="center"/>
          </w:tcPr>
          <w:p w14:paraId="27727BBB">
            <w:r>
              <w:t>8.28</w:t>
            </w:r>
          </w:p>
        </w:tc>
        <w:tc>
          <w:tcPr>
            <w:vAlign w:val="center"/>
          </w:tcPr>
          <w:p w14:paraId="544779CA">
            <w:r>
              <w:t>12</w:t>
            </w:r>
          </w:p>
        </w:tc>
        <w:tc>
          <w:tcPr>
            <w:vAlign w:val="center"/>
          </w:tcPr>
          <w:p w14:paraId="7242F774">
            <w:r>
              <w:t>125</w:t>
            </w:r>
          </w:p>
        </w:tc>
        <w:tc>
          <w:tcPr>
            <w:vAlign w:val="center"/>
          </w:tcPr>
          <w:p w14:paraId="672C0C08">
            <w:r>
              <w:t>1035</w:t>
            </w:r>
          </w:p>
        </w:tc>
      </w:tr>
      <w:tr w14:paraId="37778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BAB5E">
            <w:r>
              <w:t>教育-厨房</w:t>
            </w:r>
          </w:p>
        </w:tc>
        <w:tc>
          <w:tcPr>
            <w:vAlign w:val="center"/>
          </w:tcPr>
          <w:p w14:paraId="47BD3CBB">
            <w:r>
              <w:t>16.56</w:t>
            </w:r>
          </w:p>
        </w:tc>
        <w:tc>
          <w:tcPr>
            <w:vAlign w:val="center"/>
          </w:tcPr>
          <w:p w14:paraId="5AFD1A99">
            <w:r>
              <w:t>1</w:t>
            </w:r>
          </w:p>
        </w:tc>
        <w:tc>
          <w:tcPr>
            <w:vAlign w:val="center"/>
          </w:tcPr>
          <w:p w14:paraId="61B490CF">
            <w:r>
              <w:t>80</w:t>
            </w:r>
          </w:p>
        </w:tc>
        <w:tc>
          <w:tcPr>
            <w:vAlign w:val="center"/>
          </w:tcPr>
          <w:p w14:paraId="3C61DA55">
            <w:r>
              <w:t>1325</w:t>
            </w:r>
          </w:p>
        </w:tc>
      </w:tr>
      <w:tr w14:paraId="18E31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C6265">
            <w:r>
              <w:t>教育-库房</w:t>
            </w:r>
          </w:p>
        </w:tc>
        <w:tc>
          <w:tcPr>
            <w:vAlign w:val="center"/>
          </w:tcPr>
          <w:p w14:paraId="593BD2C1">
            <w:r>
              <w:t>4.14</w:t>
            </w:r>
          </w:p>
        </w:tc>
        <w:tc>
          <w:tcPr>
            <w:vAlign w:val="center"/>
          </w:tcPr>
          <w:p w14:paraId="6E644E79">
            <w:r>
              <w:t>1</w:t>
            </w:r>
          </w:p>
        </w:tc>
        <w:tc>
          <w:tcPr>
            <w:vAlign w:val="center"/>
          </w:tcPr>
          <w:p w14:paraId="4BDEA657">
            <w:r>
              <w:t>15</w:t>
            </w:r>
          </w:p>
        </w:tc>
        <w:tc>
          <w:tcPr>
            <w:vAlign w:val="center"/>
          </w:tcPr>
          <w:p w14:paraId="41A30399">
            <w:r>
              <w:t>63</w:t>
            </w:r>
          </w:p>
        </w:tc>
      </w:tr>
      <w:tr w14:paraId="44CC7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74205">
            <w:r>
              <w:t>办公-普通办公室</w:t>
            </w:r>
          </w:p>
        </w:tc>
        <w:tc>
          <w:tcPr>
            <w:vAlign w:val="center"/>
          </w:tcPr>
          <w:p w14:paraId="59FDE637">
            <w:r>
              <w:t>16.56</w:t>
            </w:r>
          </w:p>
        </w:tc>
        <w:tc>
          <w:tcPr>
            <w:vAlign w:val="center"/>
          </w:tcPr>
          <w:p w14:paraId="0B4E5BC9">
            <w:r>
              <w:t>14</w:t>
            </w:r>
          </w:p>
        </w:tc>
        <w:tc>
          <w:tcPr>
            <w:vAlign w:val="center"/>
          </w:tcPr>
          <w:p w14:paraId="180BC092">
            <w:r>
              <w:t>690</w:t>
            </w:r>
          </w:p>
        </w:tc>
        <w:tc>
          <w:tcPr>
            <w:vAlign w:val="center"/>
          </w:tcPr>
          <w:p w14:paraId="2A8F53BC">
            <w:r>
              <w:t>11432</w:t>
            </w:r>
          </w:p>
        </w:tc>
      </w:tr>
      <w:tr w14:paraId="5AC78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3C779">
            <w:r>
              <w:t>教育-普通办公室</w:t>
            </w:r>
          </w:p>
        </w:tc>
        <w:tc>
          <w:tcPr>
            <w:vAlign w:val="center"/>
          </w:tcPr>
          <w:p w14:paraId="3DD9FA0F">
            <w:r>
              <w:t>16.56</w:t>
            </w:r>
          </w:p>
        </w:tc>
        <w:tc>
          <w:tcPr>
            <w:vAlign w:val="center"/>
          </w:tcPr>
          <w:p w14:paraId="704C67EF">
            <w:r>
              <w:t>5</w:t>
            </w:r>
          </w:p>
        </w:tc>
        <w:tc>
          <w:tcPr>
            <w:vAlign w:val="center"/>
          </w:tcPr>
          <w:p w14:paraId="43D33210">
            <w:r>
              <w:t>83</w:t>
            </w:r>
          </w:p>
        </w:tc>
        <w:tc>
          <w:tcPr>
            <w:vAlign w:val="center"/>
          </w:tcPr>
          <w:p w14:paraId="097FE55B">
            <w:r>
              <w:t>1369</w:t>
            </w:r>
          </w:p>
        </w:tc>
      </w:tr>
      <w:tr w14:paraId="2D177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60B1A">
            <w:r>
              <w:t>教育-楼梯间</w:t>
            </w:r>
          </w:p>
        </w:tc>
        <w:tc>
          <w:tcPr>
            <w:vAlign w:val="center"/>
          </w:tcPr>
          <w:p w14:paraId="31E7EE06">
            <w:r>
              <w:t>4.14</w:t>
            </w:r>
          </w:p>
        </w:tc>
        <w:tc>
          <w:tcPr>
            <w:vAlign w:val="center"/>
          </w:tcPr>
          <w:p w14:paraId="3201C643">
            <w:r>
              <w:t>4</w:t>
            </w:r>
          </w:p>
        </w:tc>
        <w:tc>
          <w:tcPr>
            <w:vAlign w:val="center"/>
          </w:tcPr>
          <w:p w14:paraId="673CA0F8">
            <w:r>
              <w:t>134</w:t>
            </w:r>
          </w:p>
        </w:tc>
        <w:tc>
          <w:tcPr>
            <w:vAlign w:val="center"/>
          </w:tcPr>
          <w:p w14:paraId="04124EED">
            <w:r>
              <w:t>553</w:t>
            </w:r>
          </w:p>
        </w:tc>
      </w:tr>
      <w:tr w14:paraId="26612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EDBB4">
            <w:r>
              <w:t>教育-设备间</w:t>
            </w:r>
          </w:p>
        </w:tc>
        <w:tc>
          <w:tcPr>
            <w:vAlign w:val="center"/>
          </w:tcPr>
          <w:p w14:paraId="743F2C56">
            <w:r>
              <w:t>7.24</w:t>
            </w:r>
          </w:p>
        </w:tc>
        <w:tc>
          <w:tcPr>
            <w:vAlign w:val="center"/>
          </w:tcPr>
          <w:p w14:paraId="0535508A">
            <w:r>
              <w:t>1</w:t>
            </w:r>
          </w:p>
        </w:tc>
        <w:tc>
          <w:tcPr>
            <w:vAlign w:val="center"/>
          </w:tcPr>
          <w:p w14:paraId="56FD3644">
            <w:r>
              <w:t>14</w:t>
            </w:r>
          </w:p>
        </w:tc>
        <w:tc>
          <w:tcPr>
            <w:vAlign w:val="center"/>
          </w:tcPr>
          <w:p w14:paraId="73E1941C">
            <w:r>
              <w:t>100</w:t>
            </w:r>
          </w:p>
        </w:tc>
      </w:tr>
      <w:tr w14:paraId="36D1D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95B53">
            <w:r>
              <w:t>教育-音乐教室</w:t>
            </w:r>
          </w:p>
        </w:tc>
        <w:tc>
          <w:tcPr>
            <w:vAlign w:val="center"/>
          </w:tcPr>
          <w:p w14:paraId="6526A3F2">
            <w:r>
              <w:t>16.56</w:t>
            </w:r>
          </w:p>
        </w:tc>
        <w:tc>
          <w:tcPr>
            <w:vAlign w:val="center"/>
          </w:tcPr>
          <w:p w14:paraId="7A0BB082">
            <w:r>
              <w:t>1</w:t>
            </w:r>
          </w:p>
        </w:tc>
        <w:tc>
          <w:tcPr>
            <w:vAlign w:val="center"/>
          </w:tcPr>
          <w:p w14:paraId="328F628E">
            <w:r>
              <w:t>152</w:t>
            </w:r>
          </w:p>
        </w:tc>
        <w:tc>
          <w:tcPr>
            <w:vAlign w:val="center"/>
          </w:tcPr>
          <w:p w14:paraId="180BF6C6">
            <w:r>
              <w:t>2510</w:t>
            </w:r>
          </w:p>
        </w:tc>
      </w:tr>
      <w:tr w14:paraId="5AF27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AD13EAA">
            <w:r>
              <w:t>总计</w:t>
            </w:r>
          </w:p>
        </w:tc>
        <w:tc>
          <w:tcPr>
            <w:vAlign w:val="center"/>
          </w:tcPr>
          <w:p w14:paraId="4742A58E">
            <w:r>
              <w:t>18943</w:t>
            </w:r>
          </w:p>
        </w:tc>
      </w:tr>
    </w:tbl>
    <w:p w14:paraId="24B859BA">
      <w:pPr>
        <w:pStyle w:val="2"/>
        <w:widowControl w:val="0"/>
        <w:jc w:val="both"/>
        <w:rPr>
          <w:color w:val="000000"/>
        </w:rPr>
      </w:pPr>
      <w:bookmarkStart w:id="86" w:name="_Toc11455"/>
      <w:r>
        <w:rPr>
          <w:color w:val="000000"/>
        </w:rPr>
        <w:t>插座设备</w:t>
      </w:r>
      <w:bookmarkEnd w:id="8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50EC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B0C6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2EFC6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F64DEF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3C8436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E02EFA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34FA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1D6D0">
            <w:r>
              <w:t>教育-会议室</w:t>
            </w:r>
          </w:p>
        </w:tc>
        <w:tc>
          <w:tcPr>
            <w:vAlign w:val="center"/>
          </w:tcPr>
          <w:p w14:paraId="77757024">
            <w:r>
              <w:t>9.69</w:t>
            </w:r>
          </w:p>
        </w:tc>
        <w:tc>
          <w:tcPr>
            <w:vAlign w:val="center"/>
          </w:tcPr>
          <w:p w14:paraId="5FCE182F">
            <w:r>
              <w:t>1</w:t>
            </w:r>
          </w:p>
        </w:tc>
        <w:tc>
          <w:tcPr>
            <w:vAlign w:val="center"/>
          </w:tcPr>
          <w:p w14:paraId="43F68CAA">
            <w:r>
              <w:t>34</w:t>
            </w:r>
          </w:p>
        </w:tc>
        <w:tc>
          <w:tcPr>
            <w:vAlign w:val="center"/>
          </w:tcPr>
          <w:p w14:paraId="59472602">
            <w:r>
              <w:t>326</w:t>
            </w:r>
          </w:p>
        </w:tc>
      </w:tr>
      <w:tr w14:paraId="187AB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30410">
            <w:r>
              <w:t>教育-卫生间</w:t>
            </w:r>
          </w:p>
        </w:tc>
        <w:tc>
          <w:tcPr>
            <w:vAlign w:val="center"/>
          </w:tcPr>
          <w:p w14:paraId="18BFDB81">
            <w:r>
              <w:t>9.69</w:t>
            </w:r>
          </w:p>
        </w:tc>
        <w:tc>
          <w:tcPr>
            <w:vAlign w:val="center"/>
          </w:tcPr>
          <w:p w14:paraId="2BD8FE0D">
            <w:r>
              <w:t>12</w:t>
            </w:r>
          </w:p>
        </w:tc>
        <w:tc>
          <w:tcPr>
            <w:vAlign w:val="center"/>
          </w:tcPr>
          <w:p w14:paraId="33D70BCC">
            <w:r>
              <w:t>125</w:t>
            </w:r>
          </w:p>
        </w:tc>
        <w:tc>
          <w:tcPr>
            <w:vAlign w:val="center"/>
          </w:tcPr>
          <w:p w14:paraId="18608256">
            <w:r>
              <w:t>1211</w:t>
            </w:r>
          </w:p>
        </w:tc>
      </w:tr>
      <w:tr w14:paraId="25E0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34002">
            <w:r>
              <w:t>教育-厨房</w:t>
            </w:r>
          </w:p>
        </w:tc>
        <w:tc>
          <w:tcPr>
            <w:vAlign w:val="center"/>
          </w:tcPr>
          <w:p w14:paraId="3E8CE15E">
            <w:r>
              <w:t>9.69</w:t>
            </w:r>
          </w:p>
        </w:tc>
        <w:tc>
          <w:tcPr>
            <w:vAlign w:val="center"/>
          </w:tcPr>
          <w:p w14:paraId="62F2BD28">
            <w:r>
              <w:t>1</w:t>
            </w:r>
          </w:p>
        </w:tc>
        <w:tc>
          <w:tcPr>
            <w:vAlign w:val="center"/>
          </w:tcPr>
          <w:p w14:paraId="3146FF5B">
            <w:r>
              <w:t>80</w:t>
            </w:r>
          </w:p>
        </w:tc>
        <w:tc>
          <w:tcPr>
            <w:vAlign w:val="center"/>
          </w:tcPr>
          <w:p w14:paraId="23C626FC">
            <w:r>
              <w:t>776</w:t>
            </w:r>
          </w:p>
        </w:tc>
      </w:tr>
      <w:tr w14:paraId="7B3D2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FAF99">
            <w:r>
              <w:t>教育-库房</w:t>
            </w:r>
          </w:p>
        </w:tc>
        <w:tc>
          <w:tcPr>
            <w:vAlign w:val="center"/>
          </w:tcPr>
          <w:p w14:paraId="6DB419CB">
            <w:r>
              <w:t>0.00</w:t>
            </w:r>
          </w:p>
        </w:tc>
        <w:tc>
          <w:tcPr>
            <w:vAlign w:val="center"/>
          </w:tcPr>
          <w:p w14:paraId="49251438">
            <w:r>
              <w:t>1</w:t>
            </w:r>
          </w:p>
        </w:tc>
        <w:tc>
          <w:tcPr>
            <w:vAlign w:val="center"/>
          </w:tcPr>
          <w:p w14:paraId="128A5F54">
            <w:r>
              <w:t>15</w:t>
            </w:r>
          </w:p>
        </w:tc>
        <w:tc>
          <w:tcPr>
            <w:vAlign w:val="center"/>
          </w:tcPr>
          <w:p w14:paraId="2574BB9F">
            <w:r>
              <w:t>0</w:t>
            </w:r>
          </w:p>
        </w:tc>
      </w:tr>
      <w:tr w14:paraId="7E8B2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2D2E9">
            <w:r>
              <w:t>办公-普通办公室</w:t>
            </w:r>
          </w:p>
        </w:tc>
        <w:tc>
          <w:tcPr>
            <w:vAlign w:val="center"/>
          </w:tcPr>
          <w:p w14:paraId="550052C5">
            <w:r>
              <w:t>29.07</w:t>
            </w:r>
          </w:p>
        </w:tc>
        <w:tc>
          <w:tcPr>
            <w:vAlign w:val="center"/>
          </w:tcPr>
          <w:p w14:paraId="7FF7943E">
            <w:r>
              <w:t>14</w:t>
            </w:r>
          </w:p>
        </w:tc>
        <w:tc>
          <w:tcPr>
            <w:vAlign w:val="center"/>
          </w:tcPr>
          <w:p w14:paraId="1BE047B8">
            <w:r>
              <w:t>690</w:t>
            </w:r>
          </w:p>
        </w:tc>
        <w:tc>
          <w:tcPr>
            <w:vAlign w:val="center"/>
          </w:tcPr>
          <w:p w14:paraId="4F0D3412">
            <w:r>
              <w:t>20074</w:t>
            </w:r>
          </w:p>
        </w:tc>
      </w:tr>
      <w:tr w14:paraId="3CD59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001A2">
            <w:r>
              <w:t>教育-普通办公室</w:t>
            </w:r>
          </w:p>
        </w:tc>
        <w:tc>
          <w:tcPr>
            <w:vAlign w:val="center"/>
          </w:tcPr>
          <w:p w14:paraId="6147AFBF">
            <w:r>
              <w:t>9.69</w:t>
            </w:r>
          </w:p>
        </w:tc>
        <w:tc>
          <w:tcPr>
            <w:vAlign w:val="center"/>
          </w:tcPr>
          <w:p w14:paraId="2C4D5DE9">
            <w:r>
              <w:t>5</w:t>
            </w:r>
          </w:p>
        </w:tc>
        <w:tc>
          <w:tcPr>
            <w:vAlign w:val="center"/>
          </w:tcPr>
          <w:p w14:paraId="77F91B32">
            <w:r>
              <w:t>83</w:t>
            </w:r>
          </w:p>
        </w:tc>
        <w:tc>
          <w:tcPr>
            <w:vAlign w:val="center"/>
          </w:tcPr>
          <w:p w14:paraId="1044C60F">
            <w:r>
              <w:t>801</w:t>
            </w:r>
          </w:p>
        </w:tc>
      </w:tr>
      <w:tr w14:paraId="11E2B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F89A7">
            <w:r>
              <w:t>教育-楼梯间</w:t>
            </w:r>
          </w:p>
        </w:tc>
        <w:tc>
          <w:tcPr>
            <w:vAlign w:val="center"/>
          </w:tcPr>
          <w:p w14:paraId="1537190D">
            <w:r>
              <w:t>9.69</w:t>
            </w:r>
          </w:p>
        </w:tc>
        <w:tc>
          <w:tcPr>
            <w:vAlign w:val="center"/>
          </w:tcPr>
          <w:p w14:paraId="1F0C730C">
            <w:r>
              <w:t>4</w:t>
            </w:r>
          </w:p>
        </w:tc>
        <w:tc>
          <w:tcPr>
            <w:vAlign w:val="center"/>
          </w:tcPr>
          <w:p w14:paraId="6FA783F7">
            <w:r>
              <w:t>134</w:t>
            </w:r>
          </w:p>
        </w:tc>
        <w:tc>
          <w:tcPr>
            <w:vAlign w:val="center"/>
          </w:tcPr>
          <w:p w14:paraId="4B9E1AB8">
            <w:r>
              <w:t>1295</w:t>
            </w:r>
          </w:p>
        </w:tc>
      </w:tr>
      <w:tr w14:paraId="15E90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4F4E1">
            <w:r>
              <w:t>教育-设备间</w:t>
            </w:r>
          </w:p>
        </w:tc>
        <w:tc>
          <w:tcPr>
            <w:vAlign w:val="center"/>
          </w:tcPr>
          <w:p w14:paraId="6929E5FE">
            <w:r>
              <w:t>29.07</w:t>
            </w:r>
          </w:p>
        </w:tc>
        <w:tc>
          <w:tcPr>
            <w:vAlign w:val="center"/>
          </w:tcPr>
          <w:p w14:paraId="14BD50FB">
            <w:r>
              <w:t>1</w:t>
            </w:r>
          </w:p>
        </w:tc>
        <w:tc>
          <w:tcPr>
            <w:vAlign w:val="center"/>
          </w:tcPr>
          <w:p w14:paraId="0E609A33">
            <w:r>
              <w:t>14</w:t>
            </w:r>
          </w:p>
        </w:tc>
        <w:tc>
          <w:tcPr>
            <w:vAlign w:val="center"/>
          </w:tcPr>
          <w:p w14:paraId="699F43F8">
            <w:r>
              <w:t>402</w:t>
            </w:r>
          </w:p>
        </w:tc>
      </w:tr>
      <w:tr w14:paraId="3E590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20AA8">
            <w:r>
              <w:t>教育-音乐教室</w:t>
            </w:r>
          </w:p>
        </w:tc>
        <w:tc>
          <w:tcPr>
            <w:vAlign w:val="center"/>
          </w:tcPr>
          <w:p w14:paraId="6C5BDAC9">
            <w:r>
              <w:t>9.69</w:t>
            </w:r>
          </w:p>
        </w:tc>
        <w:tc>
          <w:tcPr>
            <w:vAlign w:val="center"/>
          </w:tcPr>
          <w:p w14:paraId="1FAD86E0">
            <w:r>
              <w:t>1</w:t>
            </w:r>
          </w:p>
        </w:tc>
        <w:tc>
          <w:tcPr>
            <w:vAlign w:val="center"/>
          </w:tcPr>
          <w:p w14:paraId="6585F58F">
            <w:r>
              <w:t>152</w:t>
            </w:r>
          </w:p>
        </w:tc>
        <w:tc>
          <w:tcPr>
            <w:vAlign w:val="center"/>
          </w:tcPr>
          <w:p w14:paraId="1764BEF7">
            <w:r>
              <w:t>1469</w:t>
            </w:r>
          </w:p>
        </w:tc>
      </w:tr>
      <w:tr w14:paraId="2D4C6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528AE28">
            <w:r>
              <w:t>总计</w:t>
            </w:r>
          </w:p>
        </w:tc>
        <w:tc>
          <w:tcPr>
            <w:vAlign w:val="center"/>
          </w:tcPr>
          <w:p w14:paraId="3BB8AB9E">
            <w:r>
              <w:t>26353</w:t>
            </w:r>
          </w:p>
        </w:tc>
      </w:tr>
    </w:tbl>
    <w:p w14:paraId="0426316F">
      <w:pPr>
        <w:pStyle w:val="2"/>
        <w:widowControl w:val="0"/>
        <w:jc w:val="both"/>
        <w:rPr>
          <w:color w:val="000000"/>
        </w:rPr>
      </w:pPr>
      <w:bookmarkStart w:id="87" w:name="_Toc29677"/>
      <w:r>
        <w:rPr>
          <w:color w:val="000000"/>
        </w:rPr>
        <w:t>光伏发电</w:t>
      </w:r>
      <w:bookmarkEnd w:id="8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0856A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0432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061E853">
            <w:pPr>
              <w:jc w:val="center"/>
            </w:pPr>
            <w:r>
              <w:t>发电量(kWh)</w:t>
            </w:r>
          </w:p>
        </w:tc>
      </w:tr>
      <w:tr w14:paraId="7F50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B80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14128C">
            <w:pPr>
              <w:jc w:val="center"/>
            </w:pPr>
            <w:r>
              <w:t>999</w:t>
            </w:r>
          </w:p>
        </w:tc>
      </w:tr>
      <w:tr w14:paraId="0BF21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318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C691A3">
            <w:pPr>
              <w:jc w:val="center"/>
            </w:pPr>
            <w:r>
              <w:t>765</w:t>
            </w:r>
          </w:p>
        </w:tc>
      </w:tr>
      <w:tr w14:paraId="5D0D0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73F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2C22DD">
            <w:pPr>
              <w:jc w:val="center"/>
            </w:pPr>
            <w:r>
              <w:t>1025</w:t>
            </w:r>
          </w:p>
        </w:tc>
      </w:tr>
      <w:tr w14:paraId="6641F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0F05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E64C5D">
            <w:pPr>
              <w:jc w:val="center"/>
            </w:pPr>
            <w:r>
              <w:t>1062</w:t>
            </w:r>
          </w:p>
        </w:tc>
      </w:tr>
      <w:tr w14:paraId="4D29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442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45DD31">
            <w:pPr>
              <w:jc w:val="center"/>
            </w:pPr>
            <w:r>
              <w:t>1222</w:t>
            </w:r>
          </w:p>
        </w:tc>
      </w:tr>
      <w:tr w14:paraId="1A05C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FA73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D09C68">
            <w:pPr>
              <w:jc w:val="center"/>
            </w:pPr>
            <w:r>
              <w:t>1217</w:t>
            </w:r>
          </w:p>
        </w:tc>
      </w:tr>
      <w:tr w14:paraId="2DEE4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7FF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B92E154">
            <w:pPr>
              <w:jc w:val="center"/>
            </w:pPr>
            <w:r>
              <w:t>1983</w:t>
            </w:r>
          </w:p>
        </w:tc>
      </w:tr>
      <w:tr w14:paraId="33187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FB21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ACBC21">
            <w:pPr>
              <w:jc w:val="center"/>
            </w:pPr>
            <w:r>
              <w:t>1902</w:t>
            </w:r>
          </w:p>
        </w:tc>
      </w:tr>
      <w:tr w14:paraId="2F08B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ABF8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2BB62DD">
            <w:pPr>
              <w:jc w:val="center"/>
            </w:pPr>
            <w:r>
              <w:t>1506</w:t>
            </w:r>
          </w:p>
        </w:tc>
      </w:tr>
      <w:tr w14:paraId="3032F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5316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1387380">
            <w:pPr>
              <w:jc w:val="center"/>
            </w:pPr>
            <w:r>
              <w:t>1222</w:t>
            </w:r>
          </w:p>
        </w:tc>
      </w:tr>
      <w:tr w14:paraId="07E96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F2CE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53A0D5">
            <w:pPr>
              <w:jc w:val="center"/>
            </w:pPr>
            <w:r>
              <w:t>1178</w:t>
            </w:r>
          </w:p>
        </w:tc>
      </w:tr>
      <w:tr w14:paraId="03FA1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566C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284504">
            <w:pPr>
              <w:jc w:val="center"/>
            </w:pPr>
            <w:r>
              <w:t>1106</w:t>
            </w:r>
          </w:p>
        </w:tc>
      </w:tr>
      <w:tr w14:paraId="44E3D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CD694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55B716DC">
            <w:pPr>
              <w:jc w:val="center"/>
            </w:pPr>
            <w:r>
              <w:t>15187</w:t>
            </w:r>
          </w:p>
        </w:tc>
      </w:tr>
    </w:tbl>
    <w:p w14:paraId="1407D451">
      <w:pPr>
        <w:pStyle w:val="2"/>
        <w:widowControl w:val="0"/>
        <w:jc w:val="both"/>
        <w:rPr>
          <w:color w:val="000000"/>
        </w:rPr>
      </w:pPr>
      <w:bookmarkStart w:id="88" w:name="_Toc30513"/>
      <w:r>
        <w:rPr>
          <w:color w:val="000000"/>
        </w:rPr>
        <w:t>计算结果</w:t>
      </w:r>
      <w:bookmarkEnd w:id="88"/>
    </w:p>
    <w:p w14:paraId="47FEAB73">
      <w:pPr>
        <w:pStyle w:val="4"/>
        <w:widowControl w:val="0"/>
        <w:jc w:val="both"/>
        <w:rPr>
          <w:color w:val="000000"/>
        </w:rPr>
      </w:pPr>
      <w:bookmarkStart w:id="89" w:name="_Toc877"/>
      <w:r>
        <w:rPr>
          <w:color w:val="000000"/>
        </w:rPr>
        <w:t>负荷分项统计</w:t>
      </w:r>
      <w:bookmarkEnd w:id="8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E151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F8EF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E01596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3AFF62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54778A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A6D3D2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4F9E50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61851C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433196B">
            <w:pPr>
              <w:jc w:val="center"/>
            </w:pPr>
            <w:r>
              <w:t>合计</w:t>
            </w:r>
          </w:p>
        </w:tc>
      </w:tr>
      <w:tr w14:paraId="5E996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DBECF">
            <w:r>
              <w:t>供暖(kWh/㎡)</w:t>
            </w:r>
          </w:p>
        </w:tc>
        <w:tc>
          <w:tcPr>
            <w:vAlign w:val="center"/>
          </w:tcPr>
          <w:p w14:paraId="57F7757D">
            <w:pPr>
              <w:jc w:val="center"/>
            </w:pPr>
            <w:r>
              <w:t>-13.68</w:t>
            </w:r>
          </w:p>
        </w:tc>
        <w:tc>
          <w:tcPr>
            <w:vAlign w:val="center"/>
          </w:tcPr>
          <w:p w14:paraId="0E429B7D">
            <w:pPr>
              <w:jc w:val="center"/>
            </w:pPr>
            <w:r>
              <w:t>5.61</w:t>
            </w:r>
          </w:p>
        </w:tc>
        <w:tc>
          <w:tcPr>
            <w:vAlign w:val="center"/>
          </w:tcPr>
          <w:p w14:paraId="0ABB43B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77159C9">
            <w:pPr>
              <w:jc w:val="center"/>
            </w:pPr>
            <w:r>
              <w:t>-1.98</w:t>
            </w:r>
          </w:p>
        </w:tc>
        <w:tc>
          <w:tcPr>
            <w:vAlign w:val="center"/>
          </w:tcPr>
          <w:p w14:paraId="5A8E6E1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A352F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61269C">
            <w:r>
              <w:t>-8.54</w:t>
            </w:r>
          </w:p>
        </w:tc>
      </w:tr>
      <w:tr w14:paraId="5B9D7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433D0">
            <w:r>
              <w:t>供冷(kWh/㎡)</w:t>
            </w:r>
          </w:p>
        </w:tc>
        <w:tc>
          <w:tcPr>
            <w:vAlign w:val="center"/>
          </w:tcPr>
          <w:p w14:paraId="316466F2">
            <w:pPr>
              <w:jc w:val="center"/>
            </w:pPr>
            <w:r>
              <w:t>10.16</w:t>
            </w:r>
          </w:p>
        </w:tc>
        <w:tc>
          <w:tcPr>
            <w:vAlign w:val="center"/>
          </w:tcPr>
          <w:p w14:paraId="4C60992C">
            <w:pPr>
              <w:jc w:val="center"/>
            </w:pPr>
            <w:r>
              <w:t>21.66</w:t>
            </w:r>
          </w:p>
        </w:tc>
        <w:tc>
          <w:tcPr>
            <w:vAlign w:val="center"/>
          </w:tcPr>
          <w:p w14:paraId="33349D8E">
            <w:pPr>
              <w:jc w:val="center"/>
            </w:pPr>
            <w:r>
              <w:t>5.40</w:t>
            </w:r>
          </w:p>
        </w:tc>
        <w:tc>
          <w:tcPr>
            <w:vAlign w:val="center"/>
          </w:tcPr>
          <w:p w14:paraId="0CDA78DC">
            <w:pPr>
              <w:jc w:val="center"/>
            </w:pPr>
            <w:r>
              <w:t>23.03</w:t>
            </w:r>
          </w:p>
        </w:tc>
        <w:tc>
          <w:tcPr>
            <w:vAlign w:val="center"/>
          </w:tcPr>
          <w:p w14:paraId="2017F62A">
            <w:pPr>
              <w:jc w:val="center"/>
            </w:pPr>
            <w:r>
              <w:t>-0.15</w:t>
            </w:r>
          </w:p>
        </w:tc>
        <w:tc>
          <w:tcPr>
            <w:vAlign w:val="center"/>
          </w:tcPr>
          <w:p w14:paraId="195BB02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485DA9">
            <w:r>
              <w:t>60.10</w:t>
            </w:r>
          </w:p>
        </w:tc>
      </w:tr>
    </w:tbl>
    <w:p w14:paraId="2BD65A7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35B8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CDA1">
      <w:pPr>
        <w:pStyle w:val="4"/>
      </w:pPr>
      <w:bookmarkStart w:id="90" w:name="_Toc31570"/>
      <w:r>
        <w:t>逐月负荷表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6E4E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9B3D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1FA4FD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52818B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BA8EB3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939D2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A2A694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FB540B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80A2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2741A">
            <w:r>
              <w:t>1月</w:t>
            </w:r>
          </w:p>
        </w:tc>
        <w:tc>
          <w:tcPr>
            <w:vAlign w:val="center"/>
          </w:tcPr>
          <w:p w14:paraId="5BD0AFAA">
            <w:pPr>
              <w:jc w:val="right"/>
            </w:pPr>
            <w:r>
              <w:t>3080</w:t>
            </w:r>
          </w:p>
        </w:tc>
        <w:tc>
          <w:tcPr>
            <w:vAlign w:val="center"/>
          </w:tcPr>
          <w:p w14:paraId="536836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FBD6CB">
            <w:pPr>
              <w:jc w:val="right"/>
            </w:pPr>
            <w:r>
              <w:t>80.207</w:t>
            </w:r>
          </w:p>
        </w:tc>
        <w:tc>
          <w:tcPr>
            <w:vAlign w:val="center"/>
          </w:tcPr>
          <w:p w14:paraId="7D0ABDB7">
            <w:r>
              <w:t>1月7日8时</w:t>
            </w:r>
          </w:p>
        </w:tc>
        <w:tc>
          <w:tcPr>
            <w:vAlign w:val="center"/>
          </w:tcPr>
          <w:p w14:paraId="7FC8E6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D612DA">
            <w:r>
              <w:t>--</w:t>
            </w:r>
          </w:p>
        </w:tc>
      </w:tr>
      <w:tr w14:paraId="33574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47C3D">
            <w:r>
              <w:t>2月</w:t>
            </w:r>
          </w:p>
        </w:tc>
        <w:tc>
          <w:tcPr>
            <w:vAlign w:val="center"/>
          </w:tcPr>
          <w:p w14:paraId="14D81D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688E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1B06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7B7B43">
            <w:r>
              <w:t>--</w:t>
            </w:r>
          </w:p>
        </w:tc>
        <w:tc>
          <w:tcPr>
            <w:vAlign w:val="center"/>
          </w:tcPr>
          <w:p w14:paraId="753219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4B4941">
            <w:r>
              <w:t>--</w:t>
            </w:r>
          </w:p>
        </w:tc>
      </w:tr>
      <w:tr w14:paraId="013A8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65317">
            <w:r>
              <w:t>3月</w:t>
            </w:r>
          </w:p>
        </w:tc>
        <w:tc>
          <w:tcPr>
            <w:vAlign w:val="center"/>
          </w:tcPr>
          <w:p w14:paraId="7F5CA251">
            <w:pPr>
              <w:jc w:val="right"/>
            </w:pPr>
            <w:r>
              <w:t>3926</w:t>
            </w:r>
          </w:p>
        </w:tc>
        <w:tc>
          <w:tcPr>
            <w:vAlign w:val="center"/>
          </w:tcPr>
          <w:p w14:paraId="0589F4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CB5F60">
            <w:pPr>
              <w:jc w:val="right"/>
            </w:pPr>
            <w:r>
              <w:rPr>
                <w:color w:val="FF0000"/>
              </w:rPr>
              <w:t>103.357</w:t>
            </w:r>
          </w:p>
        </w:tc>
        <w:tc>
          <w:tcPr>
            <w:vAlign w:val="center"/>
          </w:tcPr>
          <w:p w14:paraId="3255D687">
            <w:r>
              <w:rPr>
                <w:color w:val="FF0000"/>
              </w:rPr>
              <w:t>3月4日8时</w:t>
            </w:r>
          </w:p>
        </w:tc>
        <w:tc>
          <w:tcPr>
            <w:vAlign w:val="center"/>
          </w:tcPr>
          <w:p w14:paraId="6D0899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A097CC">
            <w:r>
              <w:t>--</w:t>
            </w:r>
          </w:p>
        </w:tc>
      </w:tr>
      <w:tr w14:paraId="72D77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01301">
            <w:r>
              <w:t>4月</w:t>
            </w:r>
          </w:p>
        </w:tc>
        <w:tc>
          <w:tcPr>
            <w:vAlign w:val="center"/>
          </w:tcPr>
          <w:p w14:paraId="594D27FA">
            <w:pPr>
              <w:jc w:val="right"/>
            </w:pPr>
            <w:r>
              <w:t>1560</w:t>
            </w:r>
          </w:p>
        </w:tc>
        <w:tc>
          <w:tcPr>
            <w:vAlign w:val="center"/>
          </w:tcPr>
          <w:p w14:paraId="2BD297A7">
            <w:pPr>
              <w:jc w:val="right"/>
            </w:pPr>
            <w:r>
              <w:t>2785</w:t>
            </w:r>
          </w:p>
        </w:tc>
        <w:tc>
          <w:tcPr>
            <w:vAlign w:val="center"/>
          </w:tcPr>
          <w:p w14:paraId="7A1DE54F">
            <w:pPr>
              <w:jc w:val="right"/>
            </w:pPr>
            <w:r>
              <w:t>76.341</w:t>
            </w:r>
          </w:p>
        </w:tc>
        <w:tc>
          <w:tcPr>
            <w:vAlign w:val="center"/>
          </w:tcPr>
          <w:p w14:paraId="5FDF4F74">
            <w:r>
              <w:t>4月1日8时</w:t>
            </w:r>
          </w:p>
        </w:tc>
        <w:tc>
          <w:tcPr>
            <w:vAlign w:val="center"/>
          </w:tcPr>
          <w:p w14:paraId="28B3C769">
            <w:pPr>
              <w:jc w:val="right"/>
            </w:pPr>
            <w:r>
              <w:t>52.296</w:t>
            </w:r>
          </w:p>
        </w:tc>
        <w:tc>
          <w:tcPr>
            <w:vAlign w:val="center"/>
          </w:tcPr>
          <w:p w14:paraId="6DCA90CB">
            <w:r>
              <w:t>4月24日15时</w:t>
            </w:r>
          </w:p>
        </w:tc>
      </w:tr>
      <w:tr w14:paraId="54478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9A631">
            <w:r>
              <w:t>5月</w:t>
            </w:r>
          </w:p>
        </w:tc>
        <w:tc>
          <w:tcPr>
            <w:vAlign w:val="center"/>
          </w:tcPr>
          <w:p w14:paraId="620B27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5619AF">
            <w:pPr>
              <w:jc w:val="right"/>
            </w:pPr>
            <w:r>
              <w:t>7013</w:t>
            </w:r>
          </w:p>
        </w:tc>
        <w:tc>
          <w:tcPr>
            <w:vAlign w:val="center"/>
          </w:tcPr>
          <w:p w14:paraId="02FBE0DE">
            <w:pPr>
              <w:jc w:val="right"/>
            </w:pPr>
            <w:r>
              <w:t>2.068</w:t>
            </w:r>
          </w:p>
        </w:tc>
        <w:tc>
          <w:tcPr>
            <w:vAlign w:val="center"/>
          </w:tcPr>
          <w:p w14:paraId="3A8F54DC">
            <w:r>
              <w:t>5月2日8时</w:t>
            </w:r>
          </w:p>
        </w:tc>
        <w:tc>
          <w:tcPr>
            <w:vAlign w:val="center"/>
          </w:tcPr>
          <w:p w14:paraId="34C536CB">
            <w:pPr>
              <w:jc w:val="right"/>
            </w:pPr>
            <w:r>
              <w:t>55.158</w:t>
            </w:r>
          </w:p>
        </w:tc>
        <w:tc>
          <w:tcPr>
            <w:vAlign w:val="center"/>
          </w:tcPr>
          <w:p w14:paraId="4C0A2462">
            <w:r>
              <w:t>5月7日16时</w:t>
            </w:r>
          </w:p>
        </w:tc>
      </w:tr>
      <w:tr w14:paraId="4BD9A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47322">
            <w:r>
              <w:t>6月</w:t>
            </w:r>
          </w:p>
        </w:tc>
        <w:tc>
          <w:tcPr>
            <w:vAlign w:val="center"/>
          </w:tcPr>
          <w:p w14:paraId="2DE3B0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F00D12">
            <w:pPr>
              <w:jc w:val="right"/>
            </w:pPr>
            <w:r>
              <w:t>13710</w:t>
            </w:r>
          </w:p>
        </w:tc>
        <w:tc>
          <w:tcPr>
            <w:vAlign w:val="center"/>
          </w:tcPr>
          <w:p w14:paraId="1523FC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3F964A">
            <w:r>
              <w:t>--</w:t>
            </w:r>
          </w:p>
        </w:tc>
        <w:tc>
          <w:tcPr>
            <w:vAlign w:val="center"/>
          </w:tcPr>
          <w:p w14:paraId="12757F23">
            <w:pPr>
              <w:jc w:val="right"/>
            </w:pPr>
            <w:r>
              <w:t>106.201</w:t>
            </w:r>
          </w:p>
        </w:tc>
        <w:tc>
          <w:tcPr>
            <w:vAlign w:val="center"/>
          </w:tcPr>
          <w:p w14:paraId="5F55CCB7">
            <w:r>
              <w:t>6月25日15时</w:t>
            </w:r>
          </w:p>
        </w:tc>
      </w:tr>
      <w:tr w14:paraId="0A3C6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8861A">
            <w:r>
              <w:t>7月</w:t>
            </w:r>
          </w:p>
        </w:tc>
        <w:tc>
          <w:tcPr>
            <w:vAlign w:val="center"/>
          </w:tcPr>
          <w:p w14:paraId="5D0597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771BA4">
            <w:pPr>
              <w:jc w:val="right"/>
            </w:pPr>
            <w:r>
              <w:t>11586</w:t>
            </w:r>
          </w:p>
        </w:tc>
        <w:tc>
          <w:tcPr>
            <w:vAlign w:val="center"/>
          </w:tcPr>
          <w:p w14:paraId="716607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DEE23F">
            <w:r>
              <w:t>--</w:t>
            </w:r>
          </w:p>
        </w:tc>
        <w:tc>
          <w:tcPr>
            <w:vAlign w:val="center"/>
          </w:tcPr>
          <w:p w14:paraId="73EAA0F6">
            <w:pPr>
              <w:jc w:val="right"/>
            </w:pPr>
            <w:r>
              <w:t>126.108</w:t>
            </w:r>
          </w:p>
        </w:tc>
        <w:tc>
          <w:tcPr>
            <w:vAlign w:val="center"/>
          </w:tcPr>
          <w:p w14:paraId="6F1AD2D0">
            <w:r>
              <w:t>7月8日10时</w:t>
            </w:r>
          </w:p>
        </w:tc>
      </w:tr>
      <w:tr w14:paraId="2E4AB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4EC89">
            <w:r>
              <w:t>8月</w:t>
            </w:r>
          </w:p>
        </w:tc>
        <w:tc>
          <w:tcPr>
            <w:vAlign w:val="center"/>
          </w:tcPr>
          <w:p w14:paraId="0A6D64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289FF4">
            <w:pPr>
              <w:jc w:val="right"/>
            </w:pPr>
            <w:r>
              <w:t>5327</w:t>
            </w:r>
          </w:p>
        </w:tc>
        <w:tc>
          <w:tcPr>
            <w:vAlign w:val="center"/>
          </w:tcPr>
          <w:p w14:paraId="7C5E11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38953B">
            <w:r>
              <w:t>--</w:t>
            </w:r>
          </w:p>
        </w:tc>
        <w:tc>
          <w:tcPr>
            <w:vAlign w:val="center"/>
          </w:tcPr>
          <w:p w14:paraId="7311A577">
            <w:pPr>
              <w:jc w:val="right"/>
            </w:pPr>
            <w:r>
              <w:t>109.868</w:t>
            </w:r>
          </w:p>
        </w:tc>
        <w:tc>
          <w:tcPr>
            <w:vAlign w:val="center"/>
          </w:tcPr>
          <w:p w14:paraId="6524D465">
            <w:r>
              <w:t>8月28日15时</w:t>
            </w:r>
          </w:p>
        </w:tc>
      </w:tr>
      <w:tr w14:paraId="75DC3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378A1">
            <w:r>
              <w:t>9月</w:t>
            </w:r>
          </w:p>
        </w:tc>
        <w:tc>
          <w:tcPr>
            <w:vAlign w:val="center"/>
          </w:tcPr>
          <w:p w14:paraId="0C56C3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6084CE">
            <w:pPr>
              <w:jc w:val="right"/>
            </w:pPr>
            <w:r>
              <w:t>21190</w:t>
            </w:r>
          </w:p>
        </w:tc>
        <w:tc>
          <w:tcPr>
            <w:vAlign w:val="center"/>
          </w:tcPr>
          <w:p w14:paraId="575633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1A5B0D">
            <w:r>
              <w:t>--</w:t>
            </w:r>
          </w:p>
        </w:tc>
        <w:tc>
          <w:tcPr>
            <w:vAlign w:val="center"/>
          </w:tcPr>
          <w:p w14:paraId="2D66ECEC">
            <w:pPr>
              <w:jc w:val="right"/>
            </w:pPr>
            <w:r>
              <w:rPr>
                <w:color w:val="0000FF"/>
              </w:rPr>
              <w:t>131.633</w:t>
            </w:r>
          </w:p>
        </w:tc>
        <w:tc>
          <w:tcPr>
            <w:vAlign w:val="center"/>
          </w:tcPr>
          <w:p w14:paraId="258F0B46">
            <w:r>
              <w:rPr>
                <w:color w:val="0000FF"/>
              </w:rPr>
              <w:t>9月2日16时</w:t>
            </w:r>
          </w:p>
        </w:tc>
      </w:tr>
      <w:tr w14:paraId="00B16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B4153">
            <w:r>
              <w:t>10月</w:t>
            </w:r>
          </w:p>
        </w:tc>
        <w:tc>
          <w:tcPr>
            <w:vAlign w:val="center"/>
          </w:tcPr>
          <w:p w14:paraId="190676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BBF954">
            <w:pPr>
              <w:jc w:val="right"/>
            </w:pPr>
            <w:r>
              <w:t>16619</w:t>
            </w:r>
          </w:p>
        </w:tc>
        <w:tc>
          <w:tcPr>
            <w:vAlign w:val="center"/>
          </w:tcPr>
          <w:p w14:paraId="221AA7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0D083A">
            <w:r>
              <w:t>--</w:t>
            </w:r>
          </w:p>
        </w:tc>
        <w:tc>
          <w:tcPr>
            <w:vAlign w:val="center"/>
          </w:tcPr>
          <w:p w14:paraId="10CCE564">
            <w:pPr>
              <w:jc w:val="right"/>
            </w:pPr>
            <w:r>
              <w:t>128.686</w:t>
            </w:r>
          </w:p>
        </w:tc>
        <w:tc>
          <w:tcPr>
            <w:vAlign w:val="center"/>
          </w:tcPr>
          <w:p w14:paraId="3D2B5A5A">
            <w:r>
              <w:t>10月4日15时</w:t>
            </w:r>
          </w:p>
        </w:tc>
      </w:tr>
      <w:tr w14:paraId="7A3F7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EAFFE">
            <w:r>
              <w:t>11月</w:t>
            </w:r>
          </w:p>
        </w:tc>
        <w:tc>
          <w:tcPr>
            <w:vAlign w:val="center"/>
          </w:tcPr>
          <w:p w14:paraId="1EF0F6D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86E9470">
            <w:pPr>
              <w:jc w:val="right"/>
            </w:pPr>
            <w:r>
              <w:t>4565</w:t>
            </w:r>
          </w:p>
        </w:tc>
        <w:tc>
          <w:tcPr>
            <w:vAlign w:val="center"/>
          </w:tcPr>
          <w:p w14:paraId="3E01CC83">
            <w:pPr>
              <w:jc w:val="right"/>
            </w:pPr>
            <w:r>
              <w:t>6.429</w:t>
            </w:r>
          </w:p>
        </w:tc>
        <w:tc>
          <w:tcPr>
            <w:vAlign w:val="center"/>
          </w:tcPr>
          <w:p w14:paraId="3FD582D9">
            <w:r>
              <w:t>11月25日8时</w:t>
            </w:r>
          </w:p>
        </w:tc>
        <w:tc>
          <w:tcPr>
            <w:vAlign w:val="center"/>
          </w:tcPr>
          <w:p w14:paraId="00B59C02">
            <w:pPr>
              <w:jc w:val="right"/>
            </w:pPr>
            <w:r>
              <w:t>67.291</w:t>
            </w:r>
          </w:p>
        </w:tc>
        <w:tc>
          <w:tcPr>
            <w:vAlign w:val="center"/>
          </w:tcPr>
          <w:p w14:paraId="47169C94">
            <w:r>
              <w:t>11月8日15时</w:t>
            </w:r>
          </w:p>
        </w:tc>
      </w:tr>
      <w:tr w14:paraId="5A20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C1190">
            <w:r>
              <w:t>12月</w:t>
            </w:r>
          </w:p>
        </w:tc>
        <w:tc>
          <w:tcPr>
            <w:vAlign w:val="center"/>
          </w:tcPr>
          <w:p w14:paraId="64BB907D">
            <w:pPr>
              <w:jc w:val="right"/>
            </w:pPr>
            <w:r>
              <w:t>3177</w:t>
            </w:r>
          </w:p>
        </w:tc>
        <w:tc>
          <w:tcPr>
            <w:vAlign w:val="center"/>
          </w:tcPr>
          <w:p w14:paraId="3F056094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25284136">
            <w:pPr>
              <w:jc w:val="right"/>
            </w:pPr>
            <w:r>
              <w:t>62.592</w:t>
            </w:r>
          </w:p>
        </w:tc>
        <w:tc>
          <w:tcPr>
            <w:vAlign w:val="center"/>
          </w:tcPr>
          <w:p w14:paraId="08DFA85B">
            <w:r>
              <w:t>12月16日8时</w:t>
            </w:r>
          </w:p>
        </w:tc>
        <w:tc>
          <w:tcPr>
            <w:vAlign w:val="center"/>
          </w:tcPr>
          <w:p w14:paraId="7660CA1D">
            <w:pPr>
              <w:jc w:val="right"/>
            </w:pPr>
            <w:r>
              <w:t>7.274</w:t>
            </w:r>
          </w:p>
        </w:tc>
        <w:tc>
          <w:tcPr>
            <w:vAlign w:val="center"/>
          </w:tcPr>
          <w:p w14:paraId="6A130B61">
            <w:r>
              <w:t>12月6日15时</w:t>
            </w:r>
          </w:p>
        </w:tc>
      </w:tr>
    </w:tbl>
    <w:p w14:paraId="00F0D5A2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B328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5348">
      <w:pPr>
        <w:pStyle w:val="4"/>
      </w:pPr>
      <w:bookmarkStart w:id="91" w:name="_Toc25032"/>
      <w:r>
        <w:t>逐月电耗</w:t>
      </w:r>
      <w:bookmarkEnd w:id="91"/>
    </w:p>
    <w:p w14:paraId="34AF61A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35A9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263F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A94EC4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7FADEB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3212B8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E8AB06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808D45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FBCB6C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4A1C2A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FC6EBCE">
            <w:pPr>
              <w:jc w:val="center"/>
            </w:pPr>
            <w:r>
              <w:t>热水</w:t>
            </w:r>
          </w:p>
        </w:tc>
      </w:tr>
      <w:tr w14:paraId="766B8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C87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878B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30C5F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997DC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DB02AB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346E597">
            <w:pPr>
              <w:jc w:val="right"/>
            </w:pPr>
            <w:r>
              <w:t>0.79</w:t>
            </w:r>
          </w:p>
        </w:tc>
        <w:tc>
          <w:tcPr>
            <w:vMerge w:val="restart"/>
            <w:vAlign w:val="center"/>
          </w:tcPr>
          <w:p w14:paraId="76A08C52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FD5AE3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A20F2E2">
            <w:pPr>
              <w:jc w:val="right"/>
            </w:pPr>
            <w:r>
              <w:t>0.00</w:t>
            </w:r>
          </w:p>
        </w:tc>
      </w:tr>
      <w:tr w14:paraId="79F9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FCB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9374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5E2A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51A7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C59B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59E607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657426E2">
            <w:pPr>
              <w:jc w:val="right"/>
            </w:pPr>
          </w:p>
        </w:tc>
        <w:tc>
          <w:tcPr>
            <w:vMerge w:val="continue"/>
            <w:vAlign w:val="center"/>
          </w:tcPr>
          <w:p w14:paraId="7989145F">
            <w:pPr>
              <w:jc w:val="right"/>
            </w:pPr>
          </w:p>
        </w:tc>
        <w:tc>
          <w:tcPr>
            <w:vMerge w:val="continue"/>
            <w:vAlign w:val="center"/>
          </w:tcPr>
          <w:p w14:paraId="28A396C1">
            <w:pPr>
              <w:jc w:val="right"/>
            </w:pPr>
          </w:p>
        </w:tc>
      </w:tr>
      <w:tr w14:paraId="2E83D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6C8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DBE1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2C21AF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ACA68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75C6B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7C3A6A9">
            <w:pPr>
              <w:jc w:val="right"/>
            </w:pPr>
            <w:r>
              <w:t>1.75</w:t>
            </w:r>
          </w:p>
        </w:tc>
        <w:tc>
          <w:tcPr>
            <w:vMerge w:val="continue"/>
            <w:vAlign w:val="center"/>
          </w:tcPr>
          <w:p w14:paraId="5FD1B8DA">
            <w:pPr>
              <w:jc w:val="right"/>
            </w:pPr>
          </w:p>
        </w:tc>
        <w:tc>
          <w:tcPr>
            <w:vMerge w:val="continue"/>
            <w:vAlign w:val="center"/>
          </w:tcPr>
          <w:p w14:paraId="7087C8CF">
            <w:pPr>
              <w:jc w:val="right"/>
            </w:pPr>
          </w:p>
        </w:tc>
        <w:tc>
          <w:tcPr>
            <w:vMerge w:val="continue"/>
            <w:vAlign w:val="center"/>
          </w:tcPr>
          <w:p w14:paraId="44B4B4D8">
            <w:pPr>
              <w:jc w:val="right"/>
            </w:pPr>
          </w:p>
        </w:tc>
      </w:tr>
      <w:tr w14:paraId="6B6D4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6CA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BFB94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8C5E5C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207F7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380D79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1BEF100A">
            <w:pPr>
              <w:jc w:val="right"/>
            </w:pPr>
            <w:r>
              <w:t>1.83</w:t>
            </w:r>
          </w:p>
        </w:tc>
        <w:tc>
          <w:tcPr>
            <w:vMerge w:val="continue"/>
            <w:vAlign w:val="center"/>
          </w:tcPr>
          <w:p w14:paraId="7ABC31F5">
            <w:pPr>
              <w:jc w:val="right"/>
            </w:pPr>
          </w:p>
        </w:tc>
        <w:tc>
          <w:tcPr>
            <w:vMerge w:val="continue"/>
            <w:vAlign w:val="center"/>
          </w:tcPr>
          <w:p w14:paraId="2F33FEBD">
            <w:pPr>
              <w:jc w:val="right"/>
            </w:pPr>
          </w:p>
        </w:tc>
        <w:tc>
          <w:tcPr>
            <w:vMerge w:val="continue"/>
            <w:vAlign w:val="center"/>
          </w:tcPr>
          <w:p w14:paraId="6BB36937">
            <w:pPr>
              <w:jc w:val="right"/>
            </w:pPr>
          </w:p>
        </w:tc>
      </w:tr>
      <w:tr w14:paraId="76BD3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3516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EA8594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2B4C0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B3C3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4BB316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0837E6B2"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 w14:paraId="2E1802A4">
            <w:pPr>
              <w:jc w:val="right"/>
            </w:pPr>
          </w:p>
        </w:tc>
        <w:tc>
          <w:tcPr>
            <w:vMerge w:val="continue"/>
            <w:vAlign w:val="center"/>
          </w:tcPr>
          <w:p w14:paraId="2D28B638">
            <w:pPr>
              <w:jc w:val="right"/>
            </w:pPr>
          </w:p>
        </w:tc>
        <w:tc>
          <w:tcPr>
            <w:vMerge w:val="continue"/>
            <w:vAlign w:val="center"/>
          </w:tcPr>
          <w:p w14:paraId="700A148C">
            <w:pPr>
              <w:jc w:val="right"/>
            </w:pPr>
          </w:p>
        </w:tc>
      </w:tr>
      <w:tr w14:paraId="22C4A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B89A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0716A2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1E2AA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7841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3D1E2D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28D493BE">
            <w:pPr>
              <w:jc w:val="right"/>
            </w:pPr>
            <w:r>
              <w:t>1.66</w:t>
            </w:r>
          </w:p>
        </w:tc>
        <w:tc>
          <w:tcPr>
            <w:vMerge w:val="continue"/>
            <w:vAlign w:val="center"/>
          </w:tcPr>
          <w:p w14:paraId="5E90FC3F">
            <w:pPr>
              <w:jc w:val="right"/>
            </w:pPr>
          </w:p>
        </w:tc>
        <w:tc>
          <w:tcPr>
            <w:vMerge w:val="continue"/>
            <w:vAlign w:val="center"/>
          </w:tcPr>
          <w:p w14:paraId="6B6A3A76">
            <w:pPr>
              <w:jc w:val="right"/>
            </w:pPr>
          </w:p>
        </w:tc>
        <w:tc>
          <w:tcPr>
            <w:vMerge w:val="continue"/>
            <w:vAlign w:val="center"/>
          </w:tcPr>
          <w:p w14:paraId="359601AB">
            <w:pPr>
              <w:jc w:val="right"/>
            </w:pPr>
          </w:p>
        </w:tc>
      </w:tr>
      <w:tr w14:paraId="7C64F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AC6F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786197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7025BC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FEE9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CE165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A498954">
            <w:pPr>
              <w:jc w:val="right"/>
            </w:pPr>
            <w:r>
              <w:t>2.01</w:t>
            </w:r>
          </w:p>
        </w:tc>
        <w:tc>
          <w:tcPr>
            <w:vMerge w:val="continue"/>
            <w:vAlign w:val="center"/>
          </w:tcPr>
          <w:p w14:paraId="36E798D4">
            <w:pPr>
              <w:jc w:val="right"/>
            </w:pPr>
          </w:p>
        </w:tc>
        <w:tc>
          <w:tcPr>
            <w:vMerge w:val="continue"/>
            <w:vAlign w:val="center"/>
          </w:tcPr>
          <w:p w14:paraId="629B1C16">
            <w:pPr>
              <w:jc w:val="right"/>
            </w:pPr>
          </w:p>
        </w:tc>
        <w:tc>
          <w:tcPr>
            <w:vMerge w:val="continue"/>
            <w:vAlign w:val="center"/>
          </w:tcPr>
          <w:p w14:paraId="49CB734B">
            <w:pPr>
              <w:jc w:val="right"/>
            </w:pPr>
          </w:p>
        </w:tc>
      </w:tr>
      <w:tr w14:paraId="7E09F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2CD8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F307FB9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1FAAD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3B7C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95BED1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4E139F39"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 w14:paraId="6369200A">
            <w:pPr>
              <w:jc w:val="right"/>
            </w:pPr>
          </w:p>
        </w:tc>
        <w:tc>
          <w:tcPr>
            <w:vMerge w:val="continue"/>
            <w:vAlign w:val="center"/>
          </w:tcPr>
          <w:p w14:paraId="4917826A">
            <w:pPr>
              <w:jc w:val="right"/>
            </w:pPr>
          </w:p>
        </w:tc>
        <w:tc>
          <w:tcPr>
            <w:vMerge w:val="continue"/>
            <w:vAlign w:val="center"/>
          </w:tcPr>
          <w:p w14:paraId="70D81521">
            <w:pPr>
              <w:jc w:val="right"/>
            </w:pPr>
          </w:p>
        </w:tc>
      </w:tr>
      <w:tr w14:paraId="17CA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A3F5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2DF747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504FAF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2191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BB64F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0981077">
            <w:pPr>
              <w:jc w:val="right"/>
            </w:pPr>
            <w:r>
              <w:t>1.75</w:t>
            </w:r>
          </w:p>
        </w:tc>
        <w:tc>
          <w:tcPr>
            <w:vMerge w:val="continue"/>
            <w:vAlign w:val="center"/>
          </w:tcPr>
          <w:p w14:paraId="0DD52E9B">
            <w:pPr>
              <w:jc w:val="right"/>
            </w:pPr>
          </w:p>
        </w:tc>
        <w:tc>
          <w:tcPr>
            <w:vMerge w:val="continue"/>
            <w:vAlign w:val="center"/>
          </w:tcPr>
          <w:p w14:paraId="68D91910">
            <w:pPr>
              <w:jc w:val="right"/>
            </w:pPr>
          </w:p>
        </w:tc>
        <w:tc>
          <w:tcPr>
            <w:vMerge w:val="continue"/>
            <w:vAlign w:val="center"/>
          </w:tcPr>
          <w:p w14:paraId="4B9C210D">
            <w:pPr>
              <w:jc w:val="right"/>
            </w:pPr>
          </w:p>
        </w:tc>
      </w:tr>
      <w:tr w14:paraId="7B99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B3B0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F0528A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1F98C9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5296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31698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1DE0FD9">
            <w:pPr>
              <w:jc w:val="right"/>
            </w:pPr>
            <w:r>
              <w:t>1.75</w:t>
            </w:r>
          </w:p>
        </w:tc>
        <w:tc>
          <w:tcPr>
            <w:vMerge w:val="continue"/>
            <w:vAlign w:val="center"/>
          </w:tcPr>
          <w:p w14:paraId="75918CF6">
            <w:pPr>
              <w:jc w:val="right"/>
            </w:pPr>
          </w:p>
        </w:tc>
        <w:tc>
          <w:tcPr>
            <w:vMerge w:val="continue"/>
            <w:vAlign w:val="center"/>
          </w:tcPr>
          <w:p w14:paraId="6A7C4835">
            <w:pPr>
              <w:jc w:val="right"/>
            </w:pPr>
          </w:p>
        </w:tc>
        <w:tc>
          <w:tcPr>
            <w:vMerge w:val="continue"/>
            <w:vAlign w:val="center"/>
          </w:tcPr>
          <w:p w14:paraId="1C7C1443">
            <w:pPr>
              <w:jc w:val="right"/>
            </w:pPr>
          </w:p>
        </w:tc>
      </w:tr>
      <w:tr w14:paraId="4953F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D4E6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B52615D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46E309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BDA4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BA590E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4C783E81">
            <w:pPr>
              <w:jc w:val="right"/>
            </w:pPr>
            <w:r>
              <w:t>1.83</w:t>
            </w:r>
          </w:p>
        </w:tc>
        <w:tc>
          <w:tcPr>
            <w:vMerge w:val="continue"/>
            <w:vAlign w:val="center"/>
          </w:tcPr>
          <w:p w14:paraId="0282DE3C">
            <w:pPr>
              <w:jc w:val="right"/>
            </w:pPr>
          </w:p>
        </w:tc>
        <w:tc>
          <w:tcPr>
            <w:vMerge w:val="continue"/>
            <w:vAlign w:val="center"/>
          </w:tcPr>
          <w:p w14:paraId="71D45E0C">
            <w:pPr>
              <w:jc w:val="right"/>
            </w:pPr>
          </w:p>
        </w:tc>
        <w:tc>
          <w:tcPr>
            <w:vMerge w:val="continue"/>
            <w:vAlign w:val="center"/>
          </w:tcPr>
          <w:p w14:paraId="6D27B252">
            <w:pPr>
              <w:jc w:val="right"/>
            </w:pPr>
          </w:p>
        </w:tc>
      </w:tr>
      <w:tr w14:paraId="33655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9ACD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1E5DD7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D081DEB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8EA46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EC4F1E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3761C793"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 w14:paraId="2284B5BC">
            <w:pPr>
              <w:jc w:val="right"/>
            </w:pPr>
          </w:p>
        </w:tc>
        <w:tc>
          <w:tcPr>
            <w:vMerge w:val="continue"/>
            <w:vAlign w:val="center"/>
          </w:tcPr>
          <w:p w14:paraId="6CC407EF">
            <w:pPr>
              <w:jc w:val="right"/>
            </w:pPr>
          </w:p>
        </w:tc>
        <w:tc>
          <w:tcPr>
            <w:vMerge w:val="continue"/>
            <w:vAlign w:val="center"/>
          </w:tcPr>
          <w:p w14:paraId="4F670256">
            <w:pPr>
              <w:jc w:val="right"/>
            </w:pPr>
          </w:p>
        </w:tc>
      </w:tr>
      <w:tr w14:paraId="010F9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9310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856A20C">
            <w:pPr>
              <w:jc w:val="right"/>
            </w:pPr>
            <w:r>
              <w:t>13.36</w:t>
            </w:r>
          </w:p>
        </w:tc>
        <w:tc>
          <w:tcPr>
            <w:vAlign w:val="center"/>
          </w:tcPr>
          <w:p w14:paraId="774E4DB5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67FAC4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EDB42F">
            <w:pPr>
              <w:jc w:val="right"/>
            </w:pPr>
            <w:r>
              <w:t>13.74</w:t>
            </w:r>
          </w:p>
        </w:tc>
        <w:tc>
          <w:tcPr>
            <w:vAlign w:val="center"/>
          </w:tcPr>
          <w:p w14:paraId="69EF206D">
            <w:pPr>
              <w:jc w:val="right"/>
            </w:pPr>
            <w:r>
              <w:t>19.12</w:t>
            </w:r>
          </w:p>
        </w:tc>
        <w:tc>
          <w:tcPr>
            <w:vAlign w:val="center"/>
          </w:tcPr>
          <w:p w14:paraId="6EB946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7279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4CAC6D">
            <w:pPr>
              <w:jc w:val="right"/>
            </w:pPr>
            <w:r>
              <w:t>0.00</w:t>
            </w:r>
          </w:p>
        </w:tc>
      </w:tr>
    </w:tbl>
    <w:p w14:paraId="706FBA13">
      <w:pPr>
        <w:pStyle w:val="4"/>
        <w:widowControl w:val="0"/>
        <w:jc w:val="both"/>
        <w:rPr>
          <w:color w:val="000000"/>
        </w:rPr>
      </w:pPr>
      <w:bookmarkStart w:id="92" w:name="_Toc6177"/>
      <w:r>
        <w:rPr>
          <w:color w:val="000000"/>
        </w:rPr>
        <w:t>全年能耗</w:t>
      </w:r>
      <w:bookmarkEnd w:id="92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3" w:name="耗冷量2"/>
            <w:r>
              <w:rPr>
                <w:rFonts w:hint="eastAsia"/>
                <w:lang w:val="en-US"/>
              </w:rPr>
              <w:t>60.10</w:t>
            </w:r>
            <w:bookmarkEnd w:id="9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4" w:name="耗热量2"/>
            <w:r>
              <w:rPr>
                <w:rFonts w:hint="eastAsia"/>
                <w:lang w:val="en-US"/>
              </w:rPr>
              <w:t>8.54</w:t>
            </w:r>
            <w:bookmarkEnd w:id="9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5" w:name="耗冷耗热量2"/>
            <w:r>
              <w:rPr>
                <w:rFonts w:hint="eastAsia"/>
                <w:lang w:val="en-US"/>
              </w:rPr>
              <w:t>68.65</w:t>
            </w:r>
            <w:bookmarkEnd w:id="9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6" w:name="热回收供冷负荷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7" w:name="热回收供暖负荷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9" w:name="冷源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0" w:name="冷却水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1" w:name="冷冻水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2" w:name="冷却塔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空调能耗"/>
            <w:r>
              <w:rPr>
                <w:lang w:val="en-US"/>
              </w:rPr>
              <w:t>13.36</w:t>
            </w:r>
            <w:bookmarkEnd w:id="10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"/>
            <w:r>
              <w:rPr>
                <w:lang w:val="en-US"/>
              </w:rPr>
              <w:t>13.36</w:t>
            </w:r>
            <w:bookmarkEnd w:id="10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5" w:name="热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6" w:name="热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热泵能耗"/>
            <w:r>
              <w:rPr>
                <w:lang w:val="en-US"/>
              </w:rPr>
              <w:t>1.90</w:t>
            </w:r>
            <w:bookmarkEnd w:id="10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"/>
            <w:r>
              <w:rPr>
                <w:lang w:val="en-US"/>
              </w:rPr>
              <w:t>1.90</w:t>
            </w:r>
            <w:bookmarkEnd w:id="10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0" w:name="新排风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1" w:name="风机盘管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2" w:name="全空气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13.74</w:t>
            </w:r>
            <w:bookmarkEnd w:id="11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5" w:name="设备用电"/>
            <w:r>
              <w:rPr>
                <w:rFonts w:hint="eastAsia"/>
                <w:lang w:val="en-US"/>
              </w:rPr>
              <w:t>19.12</w:t>
            </w:r>
            <w:bookmarkEnd w:id="11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6" w:name="动力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8" w:name="热水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炊事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11.02</w:t>
            </w:r>
            <w:bookmarkEnd w:id="122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3" w:name="风力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4" w:name="可再生能源能耗"/>
            <w:r>
              <w:rPr>
                <w:rFonts w:hint="eastAsia"/>
                <w:lang w:val="en-US"/>
              </w:rPr>
              <w:t>11.02</w:t>
            </w:r>
            <w:bookmarkEnd w:id="124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5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6" w:name="建筑总能耗"/>
            <w:r>
              <w:rPr>
                <w:lang w:val="en-US"/>
              </w:rPr>
              <w:t>37.10</w:t>
            </w:r>
            <w:bookmarkEnd w:id="126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D0BA8B1">
      <w:pPr>
        <w:widowControl w:val="0"/>
        <w:jc w:val="both"/>
        <w:rPr>
          <w:color w:val="000000"/>
        </w:rPr>
      </w:pPr>
    </w:p>
    <w:p w14:paraId="1037F79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280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9A947E6">
      <w:pPr>
        <w:pStyle w:val="2"/>
        <w:widowControl w:val="0"/>
        <w:jc w:val="both"/>
        <w:rPr>
          <w:color w:val="000000"/>
        </w:rPr>
      </w:pPr>
      <w:bookmarkStart w:id="127" w:name="_Toc31575"/>
      <w:r>
        <w:rPr>
          <w:color w:val="000000"/>
        </w:rPr>
        <w:t>附录</w:t>
      </w:r>
      <w:bookmarkEnd w:id="127"/>
    </w:p>
    <w:p w14:paraId="15B24C6E">
      <w:pPr>
        <w:widowControl w:val="0"/>
        <w:jc w:val="both"/>
        <w:rPr>
          <w:color w:val="000000"/>
        </w:rPr>
      </w:pPr>
    </w:p>
    <w:p w14:paraId="1F56662C">
      <w:r>
        <w:t>暑假:7.15~8.25; 寒假：1.15~3.1</w:t>
      </w:r>
    </w:p>
    <w:p w14:paraId="05C5D060">
      <w:pPr>
        <w:pStyle w:val="4"/>
      </w:pPr>
      <w:bookmarkStart w:id="128" w:name="_Toc13474"/>
      <w:r>
        <w:t>工作日/节假日人员逐时在室率(%)</w:t>
      </w:r>
      <w:bookmarkEnd w:id="128"/>
    </w:p>
    <w:p w14:paraId="5C8C9FB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6FD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8F0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F4F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106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9FC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F8D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3B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93C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92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1BF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1A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174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BB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C0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D01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222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D55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FB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514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DF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B66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A1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77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82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639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4C2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20F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8C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5C69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D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4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D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4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8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0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1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A8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75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5D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4C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BB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24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88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B5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F5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82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0C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83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D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F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1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5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1E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E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DE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0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5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5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9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A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F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C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D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4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8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E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7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E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7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1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7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5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5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4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1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4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0D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7E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50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2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A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3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2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3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4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D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6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4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9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9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B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0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F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F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C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7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D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0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0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2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0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E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5C6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B5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EB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3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A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5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F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F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A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2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0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5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3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9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7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1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D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E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C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8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1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D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3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5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D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C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0C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70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2EC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D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8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A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4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0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3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D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CA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EF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41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5A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6B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FC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A7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71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E1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02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BC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ED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9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F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6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5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2E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85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F1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E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A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D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3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3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C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8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4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2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0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D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2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A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2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5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2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1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B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8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2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9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32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9C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CA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A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A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5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C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4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9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5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5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8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2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A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D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C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9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7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A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B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A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0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A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5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4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04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FB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DA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6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5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F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2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D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1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2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2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F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B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C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7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7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7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6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2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F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6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A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3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6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9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E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3D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E7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10C7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2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6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1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3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9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C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3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39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F1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02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6A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2E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EC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1D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79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E1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C1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3A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DE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D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2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4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C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82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2A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C7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7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A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7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2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3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2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6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1E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D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2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9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3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9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E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7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A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7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E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9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B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1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1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E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6E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CE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22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B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8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9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2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9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6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E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B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5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B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C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3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E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A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4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E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C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0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4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2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F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F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C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46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20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35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6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A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5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A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D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F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4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E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F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5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8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0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A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D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8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0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8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1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5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B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5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B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6D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0C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52D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B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A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F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C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5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9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CF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F9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E9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90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DE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1C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9E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73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18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1F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6F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74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9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9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0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1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37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8B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50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B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8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8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E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9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E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7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7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A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3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9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6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C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3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A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F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D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4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1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C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8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1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2B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C9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4A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3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B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7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1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3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C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5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8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A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E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3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D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1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4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5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4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9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D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E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2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D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7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7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98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F8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86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5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E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9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D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0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9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5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4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4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3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7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9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A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D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C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8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2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0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3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E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8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3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06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11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EB2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7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3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0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B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5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91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9B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3F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86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6B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9E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C2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80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BD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F4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20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97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54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D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6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8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9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27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6E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3F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A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1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7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8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A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7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5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B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9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C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6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1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D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F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B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1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2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C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3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F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5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B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DE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37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7B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4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4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F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A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2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5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8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3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A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B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B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6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A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4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6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A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9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2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4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D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BA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1B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FE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B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4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F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1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6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B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C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8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8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4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04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0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2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2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9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1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8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8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9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A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F5C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E6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68D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A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3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C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5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1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2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EB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4D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5D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3A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8D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33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D2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A1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BB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4B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31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9C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40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3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3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B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0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B6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37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C3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B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6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C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F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8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C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2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C1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A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7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3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1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E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1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F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4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1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9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2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F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9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3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38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6F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C7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7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8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5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8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F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F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9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C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E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E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B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5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D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4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3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3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4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5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0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4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D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4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DC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76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7B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2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D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6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A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B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4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2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3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3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9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F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E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C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A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C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2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1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B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A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1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C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3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2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CD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CA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FC9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6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3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0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4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E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E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95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1E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5D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76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3F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AB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6F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3D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E4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33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7D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D0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A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1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E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7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7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2B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E0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3C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A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B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C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B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8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5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D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1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0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1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2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4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D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D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E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2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1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2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E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2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69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3C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42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F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B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E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5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4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B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E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D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4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5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0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B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A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8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3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0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7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4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C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B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E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3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35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12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66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B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4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B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C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F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4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5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A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9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3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F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B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6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9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4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E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B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A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1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4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A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1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7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D9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E4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35F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8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2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9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4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0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5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CB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0B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C2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07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9B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55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DC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86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E6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E4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E4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5D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05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F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4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B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A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A3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4B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37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4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2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8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8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4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2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7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2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D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C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B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1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9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0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6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F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5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4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5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0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5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2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B3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16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7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9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7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6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F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5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8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E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1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F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6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6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5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03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5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3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6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F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2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C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3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7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7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B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C4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A4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25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E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E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F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4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2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0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D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C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A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A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8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B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1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0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7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5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5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6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D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E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F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B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3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A2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B4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6914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F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9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D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B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6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46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4D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72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EC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E4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AC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7D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D4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49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9B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B7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1D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8B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8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A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0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2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A5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90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D3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8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F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5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0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2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B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D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E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B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E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E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F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D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7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6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C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C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7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7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E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B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B2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98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C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6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A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4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D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1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B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3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2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B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8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D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2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8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3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6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9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4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4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3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8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D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4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0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DB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7B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6E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1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4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5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7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A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2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0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B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C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C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9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D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7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6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3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3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9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E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C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7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A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0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8060BE"/>
    <w:p w14:paraId="30558ED4">
      <w:r>
        <w:t>注：第一行：工作日；第二行：节假日；第三行：寒假；第四行：暑假</w:t>
      </w:r>
    </w:p>
    <w:p w14:paraId="7155E3E6">
      <w:pPr>
        <w:pStyle w:val="4"/>
      </w:pPr>
      <w:bookmarkStart w:id="129" w:name="_Toc16112"/>
      <w:r>
        <w:t>工作日/节假日照明开关时间表(%)</w:t>
      </w:r>
      <w:bookmarkEnd w:id="129"/>
    </w:p>
    <w:p w14:paraId="46B950F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178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F8D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801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1AD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249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F9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DF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1AB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EC3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D9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825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47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65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35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25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9A2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419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0F1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F57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14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9D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81D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F39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E8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981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ED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A36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51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234D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C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D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9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3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0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D5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26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2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DE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96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02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39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8D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6E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6D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21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6F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2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9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7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9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D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47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87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A1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0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8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B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1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1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2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B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3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7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0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E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0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3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4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A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D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5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8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A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5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A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B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5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60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B3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10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9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C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7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9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1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D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1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B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B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0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3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E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3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0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6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D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C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B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C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3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8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7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6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D9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6C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40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7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A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F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4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D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C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9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F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1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3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B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4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5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0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E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A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2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2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B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C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AB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CB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7908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D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C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1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6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D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8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05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87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B9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09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C1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F1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00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C5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CB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64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84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36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CE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2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5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1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5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72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60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49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D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2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3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D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4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C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0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E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6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F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1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31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F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4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C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7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3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C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9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8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3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A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B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0E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7A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9F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4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7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6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7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1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0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4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8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3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1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B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F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E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8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B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0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4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5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9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3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5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3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B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3E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F2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CD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3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B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D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E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7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A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C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7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6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1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5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A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B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7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1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B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9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0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1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E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E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0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11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08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3CDB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9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D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5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0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2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D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C9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64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C6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CD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13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0B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AA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62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18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A9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BE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6E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81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0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9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4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6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C0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6D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FC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8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D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C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B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7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6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0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D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2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5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D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1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C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B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6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1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7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1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4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B2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E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E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0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A6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0C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F3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3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1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E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6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8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8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F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4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6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A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5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8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D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7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E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8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F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7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1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5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D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D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8D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2F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7C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D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1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2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4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A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B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9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D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9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2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9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E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D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E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2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6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6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4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0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D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7D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C3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651A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7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7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6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5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6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8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F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D2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70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95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4B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EC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AA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BF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56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3F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10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77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EC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7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D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0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9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967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42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79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7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F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7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0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5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1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B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E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5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5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9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6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C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6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E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7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1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1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A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1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4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6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2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33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F0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AD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A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C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9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0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2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E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F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0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A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3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7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8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9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B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D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C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6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1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9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9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8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29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5F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42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A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1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E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5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5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D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1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7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1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5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F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9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B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A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A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C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C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2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E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5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C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C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D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CE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81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920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C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D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E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F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E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A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A6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EC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85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98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AE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6D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65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17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C8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69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F2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AB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29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7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7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2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8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73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F3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C6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0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2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B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1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C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E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C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D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2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9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A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E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8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4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5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B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4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3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2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1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3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A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D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A1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6C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FC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8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7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1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F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7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8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9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1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9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5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8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3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0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F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D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6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E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9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0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1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C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C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4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DF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D3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1A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2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F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0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C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1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5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C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A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C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9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8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2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3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2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4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5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3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8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5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6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2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1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A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DB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F8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327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C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B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1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F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F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7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88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C7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D7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E7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79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0F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72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AB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80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C0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9C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A5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B4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8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F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D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1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04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D1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42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2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C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6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D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9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6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C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8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6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7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3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9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3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7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0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3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1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5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F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C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A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F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62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70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C6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0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6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1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C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9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1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8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0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6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E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2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1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F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3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0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9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0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8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8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7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3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9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E9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D9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F8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3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9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1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3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8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B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2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B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7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D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D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3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9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A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C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7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CC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E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D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0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8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2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7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A6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345E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6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1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F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2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7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0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2B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01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F3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9A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E6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95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03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98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46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97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3C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95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B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9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8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6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99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DC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41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B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F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7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4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F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E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4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D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5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E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5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2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7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F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C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1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F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8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0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7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A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C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6F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28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9E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0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1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9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1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E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B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2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F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B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2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8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E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C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A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F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E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1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1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0C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7F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85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1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E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A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6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E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C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B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F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6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B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E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F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C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D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5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0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E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9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7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1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3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18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DD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05CF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8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B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4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1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A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37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6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D2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E8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14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C9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D1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EF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62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48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5F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12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A9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4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D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1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16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67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20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7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7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2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0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1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8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B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3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6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5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3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7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B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1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3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8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B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2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E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7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3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45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C8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09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D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C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C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F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7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2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B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3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3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A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7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1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3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A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4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5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9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3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0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7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F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9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AF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09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7E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D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0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1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E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6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1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A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C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A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6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1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C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F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B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2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D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3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5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A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A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E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A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9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7D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F6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0887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E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FB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6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D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7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5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08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33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39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12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27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C7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F0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0C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60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0E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4A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8B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CE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2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1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4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A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CA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F7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32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1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5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C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2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3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D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5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1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9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4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3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6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2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4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A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1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9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5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0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9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6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DE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45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1F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8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8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8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2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8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5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8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E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C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6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D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7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5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8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C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5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5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1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4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C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A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F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E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C9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15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40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0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5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4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F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9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6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1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D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9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B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0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E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7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5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B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5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8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2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8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F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A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9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25E335"/>
    <w:p w14:paraId="0DA0660F">
      <w:r>
        <w:t>注：第一行：工作日；第二行：节假日；第三行：寒假；第四行：暑假</w:t>
      </w:r>
    </w:p>
    <w:p w14:paraId="3C538BC5">
      <w:pPr>
        <w:pStyle w:val="4"/>
      </w:pPr>
      <w:bookmarkStart w:id="130" w:name="_Toc8359"/>
      <w:r>
        <w:t>工作日/节假日设备逐时使用率(%)</w:t>
      </w:r>
      <w:bookmarkEnd w:id="130"/>
    </w:p>
    <w:p w14:paraId="42E01C8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4A6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DA0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0EC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6A6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D84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BE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AA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AA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18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139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29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A0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A0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68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4E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74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41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96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A5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A0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F6E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C7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E59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7C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6C4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C3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A98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79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42E6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2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4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B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1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1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1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6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53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48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86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23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70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D4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06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DB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50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D9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6C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68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8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A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B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2C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B1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1D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E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A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3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9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5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B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B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F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3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8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F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A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1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A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3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8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E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8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0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C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D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1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14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4F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EE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5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1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3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F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1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A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2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C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4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D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F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B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B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6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5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E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D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C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2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4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5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9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A1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48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A5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C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B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9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6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7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7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3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2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8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5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0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A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5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B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6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1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9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3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9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3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F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8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C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0D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DF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746E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7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A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C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F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5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69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1F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81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EB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6E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17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63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74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D2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96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37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28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43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7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9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5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8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FB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B1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71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1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4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D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0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1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8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2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1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1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4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9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A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3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D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C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D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E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F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A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D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3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5A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79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10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A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0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F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3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0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A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E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7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5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8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8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6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5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2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5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1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E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F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0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F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6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6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D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24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38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67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4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C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0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9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B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4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7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1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6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E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0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2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2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B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A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5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9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4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9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7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7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E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E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FC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A8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6CCF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5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F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0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9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A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7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6A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C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2F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6D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48E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C7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97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A8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B6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67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97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A6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DD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3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D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D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C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34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7A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16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A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C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8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5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5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0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5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3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7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5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9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5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F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4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A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8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7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5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7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0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3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6E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5D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CB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A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6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D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0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2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9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0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6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B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8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0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0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3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9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C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4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6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8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D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C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D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E3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46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9F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4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C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C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1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6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4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3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E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2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0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C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F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D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4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7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5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B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4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7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2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4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9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F1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38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F6C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D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1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0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8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B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B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C1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4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CE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FD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84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6C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7D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F8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EA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2E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FE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3A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12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C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26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F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99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71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83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6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E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7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D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8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7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0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D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A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B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7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B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8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B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F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3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6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D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5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0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C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0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74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50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B6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2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1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2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7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4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4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7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0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A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9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7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1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8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C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F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6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B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9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7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F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6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AC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43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EB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4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A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C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4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A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B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A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6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3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5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B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5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7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7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8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F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1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F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C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2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5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8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0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6F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EC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CF5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D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9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F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B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3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9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F2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3A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86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7B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48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37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9E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8F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97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D9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A5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9E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1E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0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2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4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5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D8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E5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0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5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0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4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4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A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F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9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6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A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1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0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9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C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9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C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5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8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A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D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F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F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6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E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A6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E0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D2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4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C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0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E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6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9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E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D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5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A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8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4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C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0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F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D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9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9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B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A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C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E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8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50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35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12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B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E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8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6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8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9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6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A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E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2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E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1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0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A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6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6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F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5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0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0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7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5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64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B7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2C0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1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3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3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E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D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1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D8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1B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00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12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0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C6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5C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F8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4A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33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90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ED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F0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A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0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5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C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35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10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FE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7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6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3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D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F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F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4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7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8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8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0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7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E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B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0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7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8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4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0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B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C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A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2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A7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AC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B7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9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E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B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D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D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7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E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3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E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A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C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0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A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5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E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D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9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D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7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7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5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F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3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FC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45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D0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2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9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6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9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5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0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A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F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D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9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8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E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C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F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2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D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9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3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7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B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5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C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A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FA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C6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14A2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A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0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F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D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3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1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4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B8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B8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C6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72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DA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8D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70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F7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A0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C4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12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CA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E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7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5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7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F3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3D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B3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A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6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6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2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E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0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E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7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9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C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C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9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C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E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A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9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1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2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D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8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E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2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3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4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A0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80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7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D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0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1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E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9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2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3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5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D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D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7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E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9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0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1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2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2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8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1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D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AE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68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31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C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B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6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6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8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F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3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4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5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0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A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2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9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1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0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2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0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B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1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7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6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8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2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08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79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63AA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C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8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5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F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1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1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F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4C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1E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59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FC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63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CC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BF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9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AA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95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A9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30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B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1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7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5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08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2D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66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C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5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A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8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8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3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2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8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4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F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9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E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A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2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7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1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C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7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5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B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F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9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FA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F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CA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B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E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3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5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B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0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F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0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4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F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A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0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9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4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2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D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9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F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9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5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0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A5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57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C4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E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4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0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7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8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F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2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0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E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A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9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A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B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D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D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0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B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D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0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0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6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8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C4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FB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367C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E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A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A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5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7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5E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F0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CE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C4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F5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A3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E8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C8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80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11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60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CB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9B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E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A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E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E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B2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C9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B7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2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4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F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9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0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7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7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C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7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6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0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3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4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9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0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F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4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6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0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C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9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C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EA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9A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B5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6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3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C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1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B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5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2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4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C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4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E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3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5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9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3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7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E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D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6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F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6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05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6A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61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0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4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F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1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2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D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A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D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8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5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B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B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A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8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B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E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6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F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F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C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F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C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94E7D1"/>
    <w:p w14:paraId="61EBC060">
      <w:r>
        <w:t>注：第一行：工作日；第二行：节假日；第三行：寒假；第四行：暑假</w:t>
      </w:r>
    </w:p>
    <w:p w14:paraId="1239D6BF">
      <w:pPr>
        <w:pStyle w:val="4"/>
      </w:pPr>
      <w:bookmarkStart w:id="131" w:name="_Toc20490"/>
      <w:r>
        <w:t>工作日/节假日空调系统运行时间表(1:开,0:关)</w:t>
      </w:r>
      <w:bookmarkEnd w:id="131"/>
    </w:p>
    <w:p w14:paraId="0EA9703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780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1E5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2D7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B0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67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1C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FE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D17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51F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60F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AE1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193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8E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B5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62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B64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2C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90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C2E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B8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C0E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0DE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3A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DB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26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9C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D86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A0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E03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B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6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1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A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4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4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41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98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48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ED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1F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9B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DF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C6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7D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16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94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0E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F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B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8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2C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8A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BD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9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8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8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B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A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B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9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4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C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E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E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9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5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6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C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F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C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7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3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B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3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7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C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4B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19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9D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8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4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4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2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D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D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3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B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7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3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5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E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0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7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E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C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D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7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7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7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C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C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C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B4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B7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43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A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1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5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0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5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6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5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8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3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3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A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3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7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1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B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E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0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5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0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5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F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D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B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56A888"/>
    <w:p w14:paraId="7E959DDD">
      <w:r>
        <w:t>注：第一行：工作日；第二行：节假日；第三行：寒假；第四行：暑假</w:t>
      </w:r>
    </w:p>
    <w:p w14:paraId="7306DE5D">
      <w:pPr>
        <w:pStyle w:val="4"/>
      </w:pPr>
      <w:bookmarkStart w:id="132" w:name="_Toc251"/>
      <w:r>
        <w:t>工作日/节假日新风运行时间表(%)</w:t>
      </w:r>
      <w:bookmarkEnd w:id="132"/>
    </w:p>
    <w:p w14:paraId="2B0A39E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136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986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C14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59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67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99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5A6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847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98E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BC4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543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EC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4FE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B61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07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9CE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E73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86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27A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2E1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78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D8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C0B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F1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B65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8E7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753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5D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6A2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D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3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2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A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9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4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FE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1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B5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9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8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6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D9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0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06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C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3E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D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F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D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D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A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1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00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AF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F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0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F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A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2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6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1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B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E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1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2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A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8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7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9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3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D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D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0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3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D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1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E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7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D7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EB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25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7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A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1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1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D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6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6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4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7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0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C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A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6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1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C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0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F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8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6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9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E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7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E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6B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8F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9F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5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B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D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5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5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1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6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F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0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B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4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B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A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2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8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3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6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3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C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C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9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8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F88A95"/>
    <w:p w14:paraId="2CA08371">
      <w:r>
        <w:t>注：第一行：工作日；第二行：节假日；第三行：寒假；第四行：暑假</w:t>
      </w:r>
    </w:p>
    <w:p w14:paraId="6D39BF4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877ED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887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7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17</Pages>
  <Words>6381</Words>
  <Characters>8813</Characters>
  <Lines>44</Lines>
  <Paragraphs>12</Paragraphs>
  <TotalTime>0</TotalTime>
  <ScaleCrop>false</ScaleCrop>
  <LinksUpToDate>false</LinksUpToDate>
  <CharactersWithSpaces>14779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2026-01-02T16:29:00Z</dcterms:created>
  <dc:creator>LOEY。。</dc:creator>
  <cp:lastModifiedBy>LOEY。。</cp:lastModifiedBy>
  <dcterms:modified xsi:type="dcterms:W3CDTF">2026-01-02T16:30:21Z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8BB710BF21464C5186D2E594E262C327_11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eyJoZGlkIjoiZDY5NjgxZDQyZjFhN2UzMWQ2NDAzM2JmZDc1YzIxNDIiLCJ1c2VySWQiOiIzMjk2MTM1NzgifQ==</vt:lpwstr>
  </property>
</Properties>
</file>