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4B6BB">
      <w:pPr>
        <w:pStyle w:val="48"/>
        <w:spacing w:line="240" w:lineRule="exact"/>
        <w:rPr>
          <w:b/>
          <w:sz w:val="21"/>
          <w:szCs w:val="21"/>
        </w:rPr>
      </w:pPr>
      <w:bookmarkStart w:id="78" w:name="_GoBack"/>
      <w:bookmarkEnd w:id="78"/>
    </w:p>
    <w:p w14:paraId="5153A51E">
      <w:pPr>
        <w:pStyle w:val="48"/>
        <w:spacing w:line="240" w:lineRule="exact"/>
        <w:rPr>
          <w:b/>
          <w:sz w:val="21"/>
          <w:szCs w:val="21"/>
        </w:rPr>
      </w:pPr>
    </w:p>
    <w:p w14:paraId="4A28AB28">
      <w:pPr>
        <w:pStyle w:val="48"/>
        <w:spacing w:line="240" w:lineRule="exact"/>
        <w:rPr>
          <w:b/>
          <w:sz w:val="21"/>
          <w:szCs w:val="21"/>
        </w:rPr>
      </w:pPr>
    </w:p>
    <w:p w14:paraId="5D4C1769">
      <w:pPr>
        <w:pStyle w:val="48"/>
        <w:ind w:right="-57" w:rightChars="-27"/>
        <w:jc w:val="distribute"/>
        <w:rPr>
          <w:b/>
          <w:sz w:val="72"/>
          <w:szCs w:val="72"/>
        </w:rPr>
      </w:pPr>
      <w:r>
        <w:rPr>
          <w:rFonts w:hint="eastAsia"/>
          <w:b/>
          <w:sz w:val="72"/>
          <w:szCs w:val="72"/>
        </w:rPr>
        <w:t>室内热湿环境评价</w:t>
      </w:r>
    </w:p>
    <w:p w14:paraId="6ACED1CB">
      <w:pPr>
        <w:pStyle w:val="52"/>
        <w:rPr>
          <w:sz w:val="52"/>
          <w:szCs w:val="52"/>
        </w:rPr>
      </w:pPr>
      <w:bookmarkStart w:id="0" w:name="建筑类别"/>
      <w:r>
        <w:rPr>
          <w:rFonts w:hint="eastAsia"/>
          <w:sz w:val="52"/>
          <w:szCs w:val="52"/>
        </w:rPr>
        <w:t>公共建筑</w:t>
      </w:r>
    </w:p>
    <w:bookmarkEnd w:id="0"/>
    <w:p w14:paraId="04F6CEF9">
      <w:pPr>
        <w:pStyle w:val="52"/>
        <w:spacing w:line="400" w:lineRule="exact"/>
      </w:pPr>
    </w:p>
    <w:p w14:paraId="583A2F6E">
      <w:pPr>
        <w:pStyle w:val="52"/>
        <w:rPr>
          <w:sz w:val="36"/>
          <w:szCs w:val="36"/>
        </w:rPr>
      </w:pPr>
      <w:bookmarkStart w:id="1" w:name="项目名称"/>
      <w:r>
        <w:rPr>
          <w:rFonts w:hint="eastAsia"/>
          <w:sz w:val="36"/>
          <w:szCs w:val="36"/>
        </w:rPr>
        <w:t>第一教学楼</w:t>
      </w:r>
    </w:p>
    <w:bookmarkEnd w:id="1"/>
    <w:p w14:paraId="29D0E7C3">
      <w:pPr>
        <w:pStyle w:val="52"/>
        <w:rPr>
          <w:b/>
        </w:rPr>
      </w:pPr>
      <w:r>
        <w:rPr>
          <w:rFonts w:hint="eastAsia"/>
          <w:b/>
        </w:rPr>
        <w:t>设计编号：</w:t>
      </w:r>
      <w:bookmarkStart w:id="2" w:name="设计编号"/>
      <w:bookmarkEnd w:id="2"/>
    </w:p>
    <w:p w14:paraId="6299A441">
      <w:pPr>
        <w:pStyle w:val="52"/>
        <w:rPr>
          <w:b/>
        </w:rPr>
      </w:pPr>
    </w:p>
    <w:p w14:paraId="6425E8FB">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A04B36F">
      <w:pPr>
        <w:pStyle w:val="48"/>
        <w:jc w:val="center"/>
        <w:rPr>
          <w:sz w:val="21"/>
          <w:szCs w:val="21"/>
        </w:rPr>
      </w:pPr>
    </w:p>
    <w:p w14:paraId="03C45919">
      <w:pPr>
        <w:pStyle w:val="48"/>
        <w:spacing w:line="240" w:lineRule="exact"/>
        <w:rPr>
          <w:sz w:val="21"/>
          <w:szCs w:val="21"/>
        </w:rPr>
      </w:pPr>
    </w:p>
    <w:p w14:paraId="41623396">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C1C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519872">
            <w:pPr>
              <w:pStyle w:val="48"/>
              <w:spacing w:line="600" w:lineRule="exact"/>
              <w:jc w:val="distribute"/>
            </w:pPr>
            <w:r>
              <w:rPr>
                <w:rFonts w:hint="eastAsia"/>
              </w:rPr>
              <w:t>工程地点</w:t>
            </w:r>
          </w:p>
        </w:tc>
        <w:tc>
          <w:tcPr>
            <w:tcW w:w="475" w:type="dxa"/>
            <w:vAlign w:val="center"/>
          </w:tcPr>
          <w:p w14:paraId="71E19694">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00C0344E">
            <w:pPr>
              <w:pStyle w:val="48"/>
              <w:spacing w:line="600" w:lineRule="exact"/>
              <w:jc w:val="center"/>
            </w:pPr>
            <w:bookmarkStart w:id="4" w:name="项目地点"/>
            <w:r>
              <w:t>攀枝花</w:t>
            </w:r>
            <w:bookmarkEnd w:id="4"/>
            <w:bookmarkStart w:id="5" w:name="工程地点"/>
            <w:bookmarkEnd w:id="5"/>
          </w:p>
        </w:tc>
      </w:tr>
      <w:tr w14:paraId="52A4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CDD84F">
            <w:pPr>
              <w:pStyle w:val="48"/>
              <w:spacing w:line="600" w:lineRule="exact"/>
              <w:jc w:val="distribute"/>
            </w:pPr>
            <w:r>
              <w:rPr>
                <w:rFonts w:hint="eastAsia"/>
              </w:rPr>
              <w:t>建设单位</w:t>
            </w:r>
          </w:p>
        </w:tc>
        <w:tc>
          <w:tcPr>
            <w:tcW w:w="475" w:type="dxa"/>
            <w:vAlign w:val="center"/>
          </w:tcPr>
          <w:p w14:paraId="289C1A5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1F7CF72">
            <w:pPr>
              <w:pStyle w:val="48"/>
              <w:spacing w:line="600" w:lineRule="exact"/>
              <w:jc w:val="center"/>
            </w:pPr>
            <w:bookmarkStart w:id="6" w:name="建设单位"/>
            <w:bookmarkEnd w:id="6"/>
          </w:p>
        </w:tc>
      </w:tr>
      <w:tr w14:paraId="265E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D7CCF9">
            <w:pPr>
              <w:pStyle w:val="48"/>
              <w:spacing w:line="600" w:lineRule="exact"/>
              <w:jc w:val="distribute"/>
            </w:pPr>
            <w:r>
              <w:rPr>
                <w:rFonts w:hint="eastAsia"/>
              </w:rPr>
              <w:t>设计单位</w:t>
            </w:r>
          </w:p>
        </w:tc>
        <w:tc>
          <w:tcPr>
            <w:tcW w:w="475" w:type="dxa"/>
            <w:vAlign w:val="center"/>
          </w:tcPr>
          <w:p w14:paraId="0113D5B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CD74DE5">
            <w:pPr>
              <w:pStyle w:val="48"/>
              <w:spacing w:line="600" w:lineRule="exact"/>
              <w:jc w:val="center"/>
            </w:pPr>
            <w:bookmarkStart w:id="7" w:name="设计单位"/>
            <w:bookmarkEnd w:id="7"/>
          </w:p>
        </w:tc>
      </w:tr>
      <w:tr w14:paraId="4BEE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B4F219">
            <w:pPr>
              <w:pStyle w:val="48"/>
              <w:spacing w:line="600" w:lineRule="exact"/>
              <w:jc w:val="distribute"/>
            </w:pPr>
            <w:r>
              <w:rPr>
                <w:rFonts w:hint="eastAsia"/>
              </w:rPr>
              <w:t>设计人</w:t>
            </w:r>
          </w:p>
        </w:tc>
        <w:tc>
          <w:tcPr>
            <w:tcW w:w="475" w:type="dxa"/>
            <w:vAlign w:val="center"/>
          </w:tcPr>
          <w:p w14:paraId="4C9B333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1C1635E">
            <w:pPr>
              <w:pStyle w:val="48"/>
              <w:spacing w:line="600" w:lineRule="exact"/>
              <w:jc w:val="center"/>
            </w:pPr>
          </w:p>
        </w:tc>
      </w:tr>
      <w:tr w14:paraId="6C2F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4F5CE2">
            <w:pPr>
              <w:pStyle w:val="48"/>
              <w:spacing w:line="600" w:lineRule="exact"/>
              <w:jc w:val="distribute"/>
            </w:pPr>
            <w:r>
              <w:rPr>
                <w:rFonts w:hint="eastAsia"/>
              </w:rPr>
              <w:t>校对人</w:t>
            </w:r>
          </w:p>
        </w:tc>
        <w:tc>
          <w:tcPr>
            <w:tcW w:w="475" w:type="dxa"/>
            <w:vAlign w:val="center"/>
          </w:tcPr>
          <w:p w14:paraId="59C5E68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7BE6303">
            <w:pPr>
              <w:pStyle w:val="48"/>
              <w:spacing w:line="600" w:lineRule="exact"/>
              <w:jc w:val="center"/>
            </w:pPr>
          </w:p>
        </w:tc>
      </w:tr>
      <w:tr w14:paraId="68E4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952430">
            <w:pPr>
              <w:pStyle w:val="48"/>
              <w:spacing w:line="600" w:lineRule="exact"/>
              <w:jc w:val="distribute"/>
            </w:pPr>
            <w:r>
              <w:rPr>
                <w:rFonts w:hint="eastAsia"/>
              </w:rPr>
              <w:t>审定人</w:t>
            </w:r>
          </w:p>
        </w:tc>
        <w:tc>
          <w:tcPr>
            <w:tcW w:w="475" w:type="dxa"/>
            <w:vAlign w:val="center"/>
          </w:tcPr>
          <w:p w14:paraId="1BF657F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8C0377F">
            <w:pPr>
              <w:pStyle w:val="48"/>
              <w:spacing w:line="600" w:lineRule="exact"/>
              <w:jc w:val="center"/>
            </w:pPr>
          </w:p>
        </w:tc>
      </w:tr>
      <w:tr w14:paraId="3756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01548C">
            <w:pPr>
              <w:pStyle w:val="48"/>
              <w:spacing w:line="600" w:lineRule="exact"/>
              <w:jc w:val="distribute"/>
            </w:pPr>
            <w:r>
              <w:rPr>
                <w:rFonts w:hint="eastAsia"/>
              </w:rPr>
              <w:t>报告日期</w:t>
            </w:r>
          </w:p>
        </w:tc>
        <w:tc>
          <w:tcPr>
            <w:tcW w:w="475" w:type="dxa"/>
            <w:vAlign w:val="center"/>
          </w:tcPr>
          <w:p w14:paraId="2974A8C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3BC49E7">
            <w:pPr>
              <w:pStyle w:val="48"/>
              <w:spacing w:line="600" w:lineRule="exact"/>
              <w:jc w:val="center"/>
            </w:pPr>
            <w:bookmarkStart w:id="8" w:name="报告日期"/>
            <w:r>
              <w:t>2026年03月27日</w:t>
            </w:r>
            <w:bookmarkEnd w:id="8"/>
          </w:p>
        </w:tc>
      </w:tr>
    </w:tbl>
    <w:p w14:paraId="112B3684">
      <w:pPr>
        <w:spacing w:line="240" w:lineRule="exact"/>
      </w:pPr>
    </w:p>
    <w:p w14:paraId="03AFEF85">
      <w:pPr>
        <w:pStyle w:val="50"/>
        <w:rPr>
          <w:sz w:val="21"/>
        </w:rPr>
      </w:pPr>
    </w:p>
    <w:p w14:paraId="14A33C2C">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9B6495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64C049E">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0C077E9">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48C8085">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FB322D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B37AB20">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77A2AFA">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62F6E635">
            <w:pPr>
              <w:ind w:firstLine="360"/>
              <w:rPr>
                <w:sz w:val="18"/>
                <w:szCs w:val="18"/>
              </w:rPr>
            </w:pPr>
          </w:p>
        </w:tc>
      </w:tr>
      <w:tr w14:paraId="4C62958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41FC01D">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624DCD2">
            <w:pPr>
              <w:pStyle w:val="50"/>
              <w:rPr>
                <w:szCs w:val="18"/>
              </w:rPr>
            </w:pPr>
            <w:r>
              <w:rPr>
                <w:rFonts w:hint="eastAsia"/>
                <w:szCs w:val="18"/>
              </w:rPr>
              <w:t xml:space="preserve">: </w:t>
            </w:r>
            <w:bookmarkStart w:id="11" w:name="加密锁号"/>
            <w:r>
              <w:rPr>
                <w:rFonts w:hint="eastAsia"/>
                <w:szCs w:val="18"/>
              </w:rPr>
              <w:t>T18784797073</w:t>
            </w:r>
            <w:bookmarkEnd w:id="11"/>
          </w:p>
        </w:tc>
        <w:tc>
          <w:tcPr>
            <w:tcW w:w="3958" w:type="dxa"/>
            <w:vMerge w:val="continue"/>
            <w:tcBorders>
              <w:top w:val="single" w:color="auto" w:sz="2" w:space="0"/>
              <w:left w:val="nil"/>
              <w:bottom w:val="nil"/>
              <w:right w:val="nil"/>
            </w:tcBorders>
            <w:vAlign w:val="center"/>
          </w:tcPr>
          <w:p w14:paraId="0814067E">
            <w:pPr>
              <w:ind w:firstLine="360"/>
              <w:rPr>
                <w:sz w:val="18"/>
                <w:szCs w:val="18"/>
              </w:rPr>
            </w:pPr>
          </w:p>
        </w:tc>
      </w:tr>
      <w:tr w14:paraId="75B6CB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46B6791">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D03E3F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8C9BA07">
            <w:pPr>
              <w:ind w:firstLine="360"/>
              <w:rPr>
                <w:sz w:val="18"/>
                <w:szCs w:val="18"/>
              </w:rPr>
            </w:pPr>
          </w:p>
        </w:tc>
      </w:tr>
    </w:tbl>
    <w:p w14:paraId="47F68DD2">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780C60DA">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_Toc27383 </w:instrText>
      </w:r>
      <w:r>
        <w:rPr>
          <w:szCs w:val="32"/>
        </w:rPr>
        <w:fldChar w:fldCharType="separate"/>
      </w:r>
      <w:r>
        <w:rPr>
          <w:rFonts w:hint="eastAsia"/>
        </w:rPr>
        <w:t>1 项目概况</w:t>
      </w:r>
      <w:r>
        <w:tab/>
      </w:r>
      <w:r>
        <w:fldChar w:fldCharType="begin"/>
      </w:r>
      <w:r>
        <w:instrText xml:space="preserve"> PAGEREF _Toc27383 \h </w:instrText>
      </w:r>
      <w:r>
        <w:fldChar w:fldCharType="separate"/>
      </w:r>
      <w:r>
        <w:t>3</w:t>
      </w:r>
      <w:r>
        <w:fldChar w:fldCharType="end"/>
      </w:r>
      <w:r>
        <w:rPr>
          <w:szCs w:val="32"/>
        </w:rPr>
        <w:fldChar w:fldCharType="end"/>
      </w:r>
    </w:p>
    <w:p w14:paraId="29E9717C">
      <w:pPr>
        <w:pStyle w:val="20"/>
        <w:tabs>
          <w:tab w:val="right" w:leader="dot" w:pos="8312"/>
          <w:tab w:val="clear" w:pos="540"/>
          <w:tab w:val="clear" w:pos="840"/>
          <w:tab w:val="clear" w:pos="8222"/>
        </w:tabs>
      </w:pPr>
      <w:r>
        <w:rPr>
          <w:szCs w:val="32"/>
        </w:rPr>
        <w:fldChar w:fldCharType="begin"/>
      </w:r>
      <w:r>
        <w:rPr>
          <w:szCs w:val="32"/>
        </w:rPr>
        <w:instrText xml:space="preserve"> HYPERLINK \l _Toc24009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_Toc24009 \h </w:instrText>
      </w:r>
      <w:r>
        <w:fldChar w:fldCharType="separate"/>
      </w:r>
      <w:r>
        <w:t>3</w:t>
      </w:r>
      <w:r>
        <w:fldChar w:fldCharType="end"/>
      </w:r>
      <w:r>
        <w:rPr>
          <w:szCs w:val="32"/>
        </w:rPr>
        <w:fldChar w:fldCharType="end"/>
      </w:r>
    </w:p>
    <w:p w14:paraId="0D7F4F09">
      <w:pPr>
        <w:pStyle w:val="19"/>
        <w:tabs>
          <w:tab w:val="right" w:leader="dot" w:pos="8312"/>
          <w:tab w:val="clear" w:pos="180"/>
          <w:tab w:val="clear" w:pos="420"/>
          <w:tab w:val="clear" w:pos="8222"/>
        </w:tabs>
      </w:pPr>
      <w:r>
        <w:rPr>
          <w:szCs w:val="32"/>
        </w:rPr>
        <w:fldChar w:fldCharType="begin"/>
      </w:r>
      <w:r>
        <w:rPr>
          <w:szCs w:val="32"/>
        </w:rPr>
        <w:instrText xml:space="preserve"> HYPERLINK \l _Toc10838 </w:instrText>
      </w:r>
      <w:r>
        <w:rPr>
          <w:szCs w:val="32"/>
        </w:rPr>
        <w:fldChar w:fldCharType="separate"/>
      </w:r>
      <w:r>
        <w:rPr>
          <w:rFonts w:hint="eastAsia"/>
        </w:rPr>
        <w:t>2 计算</w:t>
      </w:r>
      <w:r>
        <w:t>依据</w:t>
      </w:r>
      <w:r>
        <w:tab/>
      </w:r>
      <w:r>
        <w:fldChar w:fldCharType="begin"/>
      </w:r>
      <w:r>
        <w:instrText xml:space="preserve"> PAGEREF _Toc10838 \h </w:instrText>
      </w:r>
      <w:r>
        <w:fldChar w:fldCharType="separate"/>
      </w:r>
      <w:r>
        <w:t>3</w:t>
      </w:r>
      <w:r>
        <w:fldChar w:fldCharType="end"/>
      </w:r>
      <w:r>
        <w:rPr>
          <w:szCs w:val="32"/>
        </w:rPr>
        <w:fldChar w:fldCharType="end"/>
      </w:r>
    </w:p>
    <w:p w14:paraId="60A1BC7D">
      <w:pPr>
        <w:pStyle w:val="19"/>
        <w:tabs>
          <w:tab w:val="right" w:leader="dot" w:pos="8312"/>
          <w:tab w:val="clear" w:pos="180"/>
          <w:tab w:val="clear" w:pos="420"/>
          <w:tab w:val="clear" w:pos="8222"/>
        </w:tabs>
      </w:pPr>
      <w:r>
        <w:rPr>
          <w:szCs w:val="32"/>
        </w:rPr>
        <w:fldChar w:fldCharType="begin"/>
      </w:r>
      <w:r>
        <w:rPr>
          <w:szCs w:val="32"/>
        </w:rPr>
        <w:instrText xml:space="preserve"> HYPERLINK \l _Toc32020 </w:instrText>
      </w:r>
      <w:r>
        <w:rPr>
          <w:szCs w:val="32"/>
        </w:rPr>
        <w:fldChar w:fldCharType="separate"/>
      </w:r>
      <w:r>
        <w:rPr>
          <w:rFonts w:hint="eastAsia"/>
        </w:rPr>
        <w:t>3 参考</w:t>
      </w:r>
      <w:r>
        <w:t>标准</w:t>
      </w:r>
      <w:r>
        <w:tab/>
      </w:r>
      <w:r>
        <w:fldChar w:fldCharType="begin"/>
      </w:r>
      <w:r>
        <w:instrText xml:space="preserve"> PAGEREF _Toc32020 \h </w:instrText>
      </w:r>
      <w:r>
        <w:fldChar w:fldCharType="separate"/>
      </w:r>
      <w:r>
        <w:t>3</w:t>
      </w:r>
      <w:r>
        <w:fldChar w:fldCharType="end"/>
      </w:r>
      <w:r>
        <w:rPr>
          <w:szCs w:val="32"/>
        </w:rPr>
        <w:fldChar w:fldCharType="end"/>
      </w:r>
    </w:p>
    <w:p w14:paraId="10F7380C">
      <w:pPr>
        <w:pStyle w:val="19"/>
        <w:tabs>
          <w:tab w:val="right" w:leader="dot" w:pos="8312"/>
          <w:tab w:val="clear" w:pos="180"/>
          <w:tab w:val="clear" w:pos="420"/>
          <w:tab w:val="clear" w:pos="8222"/>
        </w:tabs>
      </w:pPr>
      <w:r>
        <w:rPr>
          <w:szCs w:val="32"/>
        </w:rPr>
        <w:fldChar w:fldCharType="begin"/>
      </w:r>
      <w:r>
        <w:rPr>
          <w:szCs w:val="32"/>
        </w:rPr>
        <w:instrText xml:space="preserve"> HYPERLINK \l _Toc9559 </w:instrText>
      </w:r>
      <w:r>
        <w:rPr>
          <w:szCs w:val="32"/>
        </w:rPr>
        <w:fldChar w:fldCharType="separate"/>
      </w:r>
      <w:r>
        <w:rPr>
          <w:rFonts w:hint="eastAsia"/>
        </w:rPr>
        <w:t>4 计算方法</w:t>
      </w:r>
      <w:r>
        <w:tab/>
      </w:r>
      <w:r>
        <w:fldChar w:fldCharType="begin"/>
      </w:r>
      <w:r>
        <w:instrText xml:space="preserve"> PAGEREF _Toc9559 \h </w:instrText>
      </w:r>
      <w:r>
        <w:fldChar w:fldCharType="separate"/>
      </w:r>
      <w:r>
        <w:t>3</w:t>
      </w:r>
      <w:r>
        <w:fldChar w:fldCharType="end"/>
      </w:r>
      <w:r>
        <w:rPr>
          <w:szCs w:val="32"/>
        </w:rPr>
        <w:fldChar w:fldCharType="end"/>
      </w:r>
    </w:p>
    <w:p w14:paraId="7142959F">
      <w:pPr>
        <w:pStyle w:val="20"/>
        <w:tabs>
          <w:tab w:val="right" w:leader="dot" w:pos="8312"/>
          <w:tab w:val="clear" w:pos="540"/>
          <w:tab w:val="clear" w:pos="840"/>
          <w:tab w:val="clear" w:pos="8222"/>
        </w:tabs>
      </w:pPr>
      <w:r>
        <w:rPr>
          <w:szCs w:val="32"/>
        </w:rPr>
        <w:fldChar w:fldCharType="begin"/>
      </w:r>
      <w:r>
        <w:rPr>
          <w:szCs w:val="32"/>
        </w:rPr>
        <w:instrText xml:space="preserve"> HYPERLINK \l _Toc11786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_Toc11786 \h </w:instrText>
      </w:r>
      <w:r>
        <w:fldChar w:fldCharType="separate"/>
      </w:r>
      <w:r>
        <w:t>4</w:t>
      </w:r>
      <w:r>
        <w:fldChar w:fldCharType="end"/>
      </w:r>
      <w:r>
        <w:rPr>
          <w:szCs w:val="32"/>
        </w:rPr>
        <w:fldChar w:fldCharType="end"/>
      </w:r>
    </w:p>
    <w:p w14:paraId="08B53297">
      <w:pPr>
        <w:pStyle w:val="19"/>
        <w:tabs>
          <w:tab w:val="right" w:leader="dot" w:pos="8312"/>
          <w:tab w:val="clear" w:pos="180"/>
          <w:tab w:val="clear" w:pos="420"/>
          <w:tab w:val="clear" w:pos="8222"/>
        </w:tabs>
      </w:pPr>
      <w:r>
        <w:rPr>
          <w:szCs w:val="32"/>
        </w:rPr>
        <w:fldChar w:fldCharType="begin"/>
      </w:r>
      <w:r>
        <w:rPr>
          <w:szCs w:val="32"/>
        </w:rPr>
        <w:instrText xml:space="preserve"> HYPERLINK \l _Toc9902 </w:instrText>
      </w:r>
      <w:r>
        <w:rPr>
          <w:szCs w:val="32"/>
        </w:rPr>
        <w:fldChar w:fldCharType="separate"/>
      </w:r>
      <w:r>
        <w:rPr>
          <w:rFonts w:hint="eastAsia"/>
        </w:rPr>
        <w:t>5 计算参数</w:t>
      </w:r>
      <w:r>
        <w:tab/>
      </w:r>
      <w:r>
        <w:fldChar w:fldCharType="begin"/>
      </w:r>
      <w:r>
        <w:instrText xml:space="preserve"> PAGEREF _Toc9902 \h </w:instrText>
      </w:r>
      <w:r>
        <w:fldChar w:fldCharType="separate"/>
      </w:r>
      <w:r>
        <w:t>5</w:t>
      </w:r>
      <w:r>
        <w:fldChar w:fldCharType="end"/>
      </w:r>
      <w:r>
        <w:rPr>
          <w:szCs w:val="32"/>
        </w:rPr>
        <w:fldChar w:fldCharType="end"/>
      </w:r>
    </w:p>
    <w:p w14:paraId="7BFEBD23">
      <w:pPr>
        <w:pStyle w:val="19"/>
        <w:tabs>
          <w:tab w:val="right" w:leader="dot" w:pos="8312"/>
          <w:tab w:val="clear" w:pos="180"/>
          <w:tab w:val="clear" w:pos="420"/>
          <w:tab w:val="clear" w:pos="8222"/>
        </w:tabs>
      </w:pPr>
      <w:r>
        <w:rPr>
          <w:szCs w:val="32"/>
        </w:rPr>
        <w:fldChar w:fldCharType="begin"/>
      </w:r>
      <w:r>
        <w:rPr>
          <w:szCs w:val="32"/>
        </w:rPr>
        <w:instrText xml:space="preserve"> HYPERLINK \l _Toc32509 </w:instrText>
      </w:r>
      <w:r>
        <w:rPr>
          <w:szCs w:val="32"/>
        </w:rPr>
        <w:fldChar w:fldCharType="separate"/>
      </w:r>
      <w:r>
        <w:rPr>
          <w:rFonts w:hint="eastAsia"/>
        </w:rPr>
        <w:t>6 计算结果</w:t>
      </w:r>
      <w:r>
        <w:tab/>
      </w:r>
      <w:r>
        <w:fldChar w:fldCharType="begin"/>
      </w:r>
      <w:r>
        <w:instrText xml:space="preserve"> PAGEREF _Toc32509 \h </w:instrText>
      </w:r>
      <w:r>
        <w:fldChar w:fldCharType="separate"/>
      </w:r>
      <w:r>
        <w:t>6</w:t>
      </w:r>
      <w:r>
        <w:fldChar w:fldCharType="end"/>
      </w:r>
      <w:r>
        <w:rPr>
          <w:szCs w:val="32"/>
        </w:rPr>
        <w:fldChar w:fldCharType="end"/>
      </w:r>
    </w:p>
    <w:p w14:paraId="7FADF913">
      <w:pPr>
        <w:pStyle w:val="20"/>
        <w:tabs>
          <w:tab w:val="right" w:leader="dot" w:pos="8312"/>
          <w:tab w:val="clear" w:pos="540"/>
          <w:tab w:val="clear" w:pos="840"/>
          <w:tab w:val="clear" w:pos="8222"/>
        </w:tabs>
      </w:pPr>
      <w:r>
        <w:rPr>
          <w:szCs w:val="32"/>
        </w:rPr>
        <w:fldChar w:fldCharType="begin"/>
      </w:r>
      <w:r>
        <w:rPr>
          <w:szCs w:val="32"/>
        </w:rPr>
        <w:instrText xml:space="preserve"> HYPERLINK \l _Toc12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_Toc12 \h </w:instrText>
      </w:r>
      <w:r>
        <w:fldChar w:fldCharType="separate"/>
      </w:r>
      <w:r>
        <w:t>6</w:t>
      </w:r>
      <w:r>
        <w:fldChar w:fldCharType="end"/>
      </w:r>
      <w:r>
        <w:rPr>
          <w:szCs w:val="32"/>
        </w:rPr>
        <w:fldChar w:fldCharType="end"/>
      </w:r>
    </w:p>
    <w:p w14:paraId="28B47955">
      <w:pPr>
        <w:pStyle w:val="20"/>
        <w:tabs>
          <w:tab w:val="right" w:leader="dot" w:pos="8312"/>
          <w:tab w:val="clear" w:pos="540"/>
          <w:tab w:val="clear" w:pos="840"/>
          <w:tab w:val="clear" w:pos="8222"/>
        </w:tabs>
      </w:pPr>
      <w:r>
        <w:rPr>
          <w:szCs w:val="32"/>
        </w:rPr>
        <w:fldChar w:fldCharType="begin"/>
      </w:r>
      <w:r>
        <w:rPr>
          <w:szCs w:val="32"/>
        </w:rPr>
        <w:instrText xml:space="preserve"> HYPERLINK \l _Toc11485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_Toc11485 \h </w:instrText>
      </w:r>
      <w:r>
        <w:fldChar w:fldCharType="separate"/>
      </w:r>
      <w:r>
        <w:t>6</w:t>
      </w:r>
      <w:r>
        <w:fldChar w:fldCharType="end"/>
      </w:r>
      <w:r>
        <w:rPr>
          <w:szCs w:val="32"/>
        </w:rPr>
        <w:fldChar w:fldCharType="end"/>
      </w:r>
    </w:p>
    <w:p w14:paraId="0738BA09">
      <w:pPr>
        <w:pStyle w:val="19"/>
        <w:tabs>
          <w:tab w:val="right" w:leader="dot" w:pos="8312"/>
          <w:tab w:val="clear" w:pos="180"/>
          <w:tab w:val="clear" w:pos="420"/>
          <w:tab w:val="clear" w:pos="8222"/>
        </w:tabs>
      </w:pPr>
      <w:r>
        <w:rPr>
          <w:szCs w:val="32"/>
        </w:rPr>
        <w:fldChar w:fldCharType="begin"/>
      </w:r>
      <w:r>
        <w:rPr>
          <w:szCs w:val="32"/>
        </w:rPr>
        <w:instrText xml:space="preserve"> HYPERLINK \l _Toc27802 </w:instrText>
      </w:r>
      <w:r>
        <w:rPr>
          <w:szCs w:val="32"/>
        </w:rPr>
        <w:fldChar w:fldCharType="separate"/>
      </w:r>
      <w:r>
        <w:rPr>
          <w:rFonts w:hint="eastAsia"/>
        </w:rPr>
        <w:t>7 结论</w:t>
      </w:r>
      <w:r>
        <w:tab/>
      </w:r>
      <w:r>
        <w:fldChar w:fldCharType="begin"/>
      </w:r>
      <w:r>
        <w:instrText xml:space="preserve"> PAGEREF _Toc27802 \h </w:instrText>
      </w:r>
      <w:r>
        <w:fldChar w:fldCharType="separate"/>
      </w:r>
      <w:r>
        <w:t>6</w:t>
      </w:r>
      <w:r>
        <w:fldChar w:fldCharType="end"/>
      </w:r>
      <w:r>
        <w:rPr>
          <w:szCs w:val="32"/>
        </w:rPr>
        <w:fldChar w:fldCharType="end"/>
      </w:r>
    </w:p>
    <w:p w14:paraId="39709D12">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0BB35C0C">
      <w:pPr>
        <w:pStyle w:val="2"/>
        <w:spacing w:before="312"/>
      </w:pPr>
      <w:bookmarkStart w:id="13" w:name="_Toc44772815"/>
      <w:bookmarkStart w:id="14" w:name="_Toc44662463"/>
      <w:bookmarkStart w:id="15" w:name="_Toc452108759"/>
      <w:bookmarkStart w:id="16" w:name="_Toc27383"/>
      <w:r>
        <w:rPr>
          <w:rFonts w:hint="eastAsia"/>
        </w:rPr>
        <w:t>项目概况</w:t>
      </w:r>
      <w:bookmarkEnd w:id="13"/>
      <w:bookmarkEnd w:id="14"/>
      <w:bookmarkEnd w:id="15"/>
      <w:bookmarkEnd w:id="16"/>
    </w:p>
    <w:p w14:paraId="7B9A6DCC">
      <w:pPr>
        <w:pStyle w:val="3"/>
        <w:ind w:firstLine="420"/>
        <w:rPr>
          <w:rFonts w:ascii="微软雅黑" w:hAnsi="微软雅黑" w:eastAsia="微软雅黑"/>
          <w:lang w:val="en-US"/>
        </w:rPr>
      </w:pPr>
      <w:bookmarkStart w:id="17" w:name="项目概况"/>
      <w:bookmarkEnd w:id="17"/>
    </w:p>
    <w:p w14:paraId="2BEC78C3">
      <w:pPr>
        <w:pStyle w:val="3"/>
        <w:ind w:firstLine="420"/>
        <w:rPr>
          <w:lang w:val="en-US"/>
        </w:rPr>
      </w:pPr>
    </w:p>
    <w:p w14:paraId="5B8EA3DB">
      <w:pPr>
        <w:pStyle w:val="4"/>
        <w:spacing w:before="156"/>
      </w:pPr>
      <w:bookmarkStart w:id="18" w:name="_Toc452108761"/>
      <w:bookmarkStart w:id="19" w:name="_Toc44662464"/>
      <w:bookmarkStart w:id="20" w:name="_Toc44772816"/>
      <w:bookmarkStart w:id="21" w:name="_Toc24009"/>
      <w:r>
        <w:rPr>
          <w:rFonts w:hint="eastAsia"/>
        </w:rPr>
        <w:t>三</w:t>
      </w:r>
      <w:r>
        <w:t>维视图</w:t>
      </w:r>
      <w:bookmarkEnd w:id="18"/>
      <w:bookmarkEnd w:id="19"/>
      <w:bookmarkEnd w:id="20"/>
      <w:bookmarkEnd w:id="21"/>
    </w:p>
    <w:p w14:paraId="34B7F23B">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3BB6C39A"/>
    <w:p w14:paraId="389F161D">
      <w:pPr>
        <w:pStyle w:val="2"/>
        <w:spacing w:before="312"/>
      </w:pPr>
      <w:bookmarkStart w:id="24" w:name="TitleFormat"/>
      <w:bookmarkStart w:id="25" w:name="_Toc452108762"/>
      <w:bookmarkStart w:id="26" w:name="_Toc44662465"/>
      <w:bookmarkStart w:id="27" w:name="_Toc44772817"/>
      <w:bookmarkStart w:id="28" w:name="_Toc10838"/>
      <w:r>
        <w:rPr>
          <w:rFonts w:hint="eastAsia"/>
        </w:rPr>
        <w:t>计算</w:t>
      </w:r>
      <w:r>
        <w:t>依据</w:t>
      </w:r>
      <w:bookmarkEnd w:id="24"/>
      <w:bookmarkEnd w:id="25"/>
      <w:bookmarkEnd w:id="26"/>
      <w:bookmarkEnd w:id="27"/>
      <w:bookmarkEnd w:id="28"/>
    </w:p>
    <w:p w14:paraId="7AE0D6DB">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4782FF7E">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591EAF0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093498F">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46C60B9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42869EE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EFF797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666A95D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9E631E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7BF21248">
      <w:pPr>
        <w:pStyle w:val="2"/>
        <w:spacing w:before="312"/>
      </w:pPr>
      <w:bookmarkStart w:id="33" w:name="_Toc44662466"/>
      <w:bookmarkStart w:id="34" w:name="_Toc44772818"/>
      <w:bookmarkStart w:id="35" w:name="_Toc32020"/>
      <w:r>
        <w:rPr>
          <w:rFonts w:hint="eastAsia"/>
        </w:rPr>
        <w:t>参考</w:t>
      </w:r>
      <w:r>
        <w:t>标准</w:t>
      </w:r>
      <w:bookmarkEnd w:id="29"/>
      <w:bookmarkEnd w:id="33"/>
      <w:bookmarkEnd w:id="34"/>
      <w:bookmarkEnd w:id="35"/>
    </w:p>
    <w:p w14:paraId="73A4398A">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6DC6727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7BC4A448">
      <w:pPr>
        <w:pStyle w:val="2"/>
        <w:spacing w:before="312"/>
      </w:pPr>
      <w:bookmarkStart w:id="39" w:name="_Toc44772819"/>
      <w:bookmarkStart w:id="40" w:name="_Toc44662467"/>
      <w:bookmarkStart w:id="41" w:name="_Toc9559"/>
      <w:r>
        <w:rPr>
          <w:rFonts w:hint="eastAsia"/>
        </w:rPr>
        <w:t>计算</w:t>
      </w:r>
      <w:bookmarkEnd w:id="36"/>
      <w:bookmarkEnd w:id="37"/>
      <w:r>
        <w:rPr>
          <w:rFonts w:hint="eastAsia"/>
        </w:rPr>
        <w:t>方法</w:t>
      </w:r>
      <w:bookmarkEnd w:id="39"/>
      <w:bookmarkEnd w:id="40"/>
      <w:bookmarkEnd w:id="41"/>
    </w:p>
    <w:p w14:paraId="5741066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1803B405">
      <w:pPr>
        <w:pStyle w:val="4"/>
        <w:spacing w:before="156"/>
      </w:pPr>
      <w:bookmarkStart w:id="42" w:name="_Toc44662472"/>
      <w:bookmarkStart w:id="43" w:name="_Toc44772820"/>
      <w:bookmarkStart w:id="44" w:name="_Toc11786"/>
      <w:r>
        <w:rPr>
          <w:rFonts w:hint="eastAsia"/>
        </w:rPr>
        <w:t>热湿环境评价</w:t>
      </w:r>
      <w:r>
        <w:t>指标</w:t>
      </w:r>
      <w:r>
        <w:rPr>
          <w:rFonts w:hint="eastAsia"/>
        </w:rPr>
        <w:t>计算</w:t>
      </w:r>
      <w:bookmarkEnd w:id="42"/>
      <w:bookmarkEnd w:id="43"/>
      <w:bookmarkEnd w:id="44"/>
    </w:p>
    <w:p w14:paraId="5B602BC7">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9C4276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41FD5862">
      <w:pPr>
        <w:pStyle w:val="5"/>
        <w:spacing w:before="156"/>
      </w:pPr>
      <w:bookmarkStart w:id="46" w:name="_Toc44662473"/>
      <w:bookmarkStart w:id="47" w:name="_Toc44772821"/>
      <w:r>
        <w:t>PMV</w:t>
      </w:r>
      <w:r>
        <w:rPr>
          <w:rFonts w:hint="eastAsia"/>
        </w:rPr>
        <w:t>计算公式</w:t>
      </w:r>
      <w:bookmarkEnd w:id="46"/>
      <w:bookmarkEnd w:id="47"/>
    </w:p>
    <w:bookmarkEnd w:id="45"/>
    <w:p w14:paraId="0E250B9C">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7C41265">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62BAC40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1550620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A25D03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5FC8FA13">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77D3114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4648C0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57F4403F">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11E6DCB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B27B6F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AEE398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482B6CD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592758D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33AEA2A4">
      <w:pPr>
        <w:pStyle w:val="5"/>
        <w:spacing w:before="156"/>
      </w:pPr>
      <w:r>
        <w:t>PPD</w:t>
      </w:r>
      <w:r>
        <w:rPr>
          <w:rFonts w:hint="eastAsia"/>
        </w:rPr>
        <w:t>计算公式</w:t>
      </w:r>
      <w:bookmarkEnd w:id="48"/>
      <w:bookmarkEnd w:id="49"/>
    </w:p>
    <w:p w14:paraId="3634420C">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25678DC5">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644104B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07460AA9">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1A365734">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9494104">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24C124B3">
      <w:pPr>
        <w:pStyle w:val="5"/>
        <w:spacing w:before="156"/>
      </w:pPr>
      <w:bookmarkStart w:id="50" w:name="_Toc44772823"/>
      <w:bookmarkStart w:id="51" w:name="_Toc44662475"/>
      <w:r>
        <w:rPr>
          <w:rFonts w:hint="eastAsia"/>
        </w:rPr>
        <w:t>PMV和PPD达标比例计算</w:t>
      </w:r>
      <w:bookmarkEnd w:id="50"/>
      <w:bookmarkEnd w:id="51"/>
    </w:p>
    <w:p w14:paraId="476907D0">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15414860">
      <w:pPr>
        <w:pStyle w:val="2"/>
        <w:spacing w:before="312"/>
      </w:pPr>
      <w:bookmarkStart w:id="52" w:name="_Toc44772824"/>
      <w:bookmarkStart w:id="53" w:name="_Toc9902"/>
      <w:r>
        <w:rPr>
          <w:rFonts w:hint="eastAsia"/>
        </w:rPr>
        <w:t>计算参数</w:t>
      </w:r>
      <w:bookmarkEnd w:id="52"/>
      <w:bookmarkEnd w:id="53"/>
    </w:p>
    <w:p w14:paraId="76256CFA">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08D90656">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DC7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26FA5AAE">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5E4CFF3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2281DA2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602C201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4D176F3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61BFAF1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27F39E2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2C60E58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0F6DF55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3891312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373B035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BDD57E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0DA870B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6F6EF51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1ACC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7E39889">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5F45209F">
            <w:pPr>
              <w:pStyle w:val="3"/>
              <w:spacing w:line="400" w:lineRule="exact"/>
              <w:ind w:firstLine="0" w:firstLineChars="0"/>
              <w:jc w:val="center"/>
              <w:rPr>
                <w:rFonts w:ascii="微软雅黑" w:hAnsi="微软雅黑" w:eastAsia="微软雅黑"/>
                <w:sz w:val="18"/>
                <w:szCs w:val="18"/>
              </w:rPr>
            </w:pPr>
            <w:bookmarkStart w:id="58" w:name="风速"/>
            <w:r>
              <w:t>0.20</w:t>
            </w:r>
            <w:bookmarkEnd w:id="58"/>
          </w:p>
        </w:tc>
        <w:tc>
          <w:tcPr>
            <w:tcW w:w="1134" w:type="dxa"/>
          </w:tcPr>
          <w:p w14:paraId="2FB46164">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56E85CAE">
            <w:pPr>
              <w:pStyle w:val="3"/>
              <w:spacing w:line="400" w:lineRule="exact"/>
              <w:ind w:firstLine="0" w:firstLineChars="0"/>
              <w:jc w:val="center"/>
              <w:rPr>
                <w:rFonts w:ascii="微软雅黑" w:hAnsi="微软雅黑" w:eastAsia="微软雅黑"/>
                <w:sz w:val="18"/>
                <w:szCs w:val="18"/>
              </w:rPr>
            </w:pPr>
            <w:bookmarkStart w:id="60" w:name="平均辐射温度"/>
            <w:r>
              <w:t>30.00</w:t>
            </w:r>
            <w:bookmarkEnd w:id="60"/>
          </w:p>
        </w:tc>
        <w:tc>
          <w:tcPr>
            <w:tcW w:w="1275" w:type="dxa"/>
          </w:tcPr>
          <w:p w14:paraId="39E625C5">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1A8D4D3B">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7AA8AFD4">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2E1C93F8">
      <w:pPr>
        <w:pStyle w:val="2"/>
        <w:spacing w:before="312"/>
      </w:pPr>
      <w:bookmarkStart w:id="64" w:name="_Toc44772825"/>
      <w:bookmarkStart w:id="65" w:name="_Toc32509"/>
      <w:r>
        <w:rPr>
          <w:rFonts w:hint="eastAsia"/>
        </w:rPr>
        <w:t>计算结果</w:t>
      </w:r>
      <w:bookmarkEnd w:id="64"/>
      <w:bookmarkEnd w:id="65"/>
    </w:p>
    <w:p w14:paraId="13B5A6F2">
      <w:pPr>
        <w:pStyle w:val="4"/>
        <w:spacing w:before="156"/>
      </w:pPr>
      <w:bookmarkStart w:id="66" w:name="_Toc44772826"/>
      <w:bookmarkStart w:id="67" w:name="_Toc12"/>
      <w:r>
        <w:rPr>
          <w:rFonts w:hint="eastAsia"/>
        </w:rPr>
        <w:t>PMV-PPD指标</w:t>
      </w:r>
      <w:bookmarkEnd w:id="66"/>
      <w:bookmarkEnd w:id="67"/>
    </w:p>
    <w:p w14:paraId="06601CE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ECBF0DD">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EE5763F">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2576725">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11ADC150">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3AD4EEB6">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511AAB">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0420795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380A28A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7DBC9992">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0B4A42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48496E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751EB9F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714BA2E8">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17FA7D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2623600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1C6ABB9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F445C25">
      <w:pPr>
        <w:pStyle w:val="3"/>
        <w:spacing w:line="400" w:lineRule="exact"/>
        <w:ind w:firstLine="0" w:firstLineChars="0"/>
        <w:rPr>
          <w:rFonts w:ascii="微软雅黑" w:hAnsi="微软雅黑" w:eastAsia="微软雅黑"/>
          <w:color w:val="FF0000"/>
          <w:lang w:val="en-US"/>
        </w:rPr>
      </w:pPr>
    </w:p>
    <w:p w14:paraId="311D57E3">
      <w:pPr>
        <w:pStyle w:val="4"/>
        <w:spacing w:before="156"/>
      </w:pPr>
      <w:bookmarkStart w:id="68" w:name="达标统计表"/>
      <w:bookmarkEnd w:id="68"/>
      <w:bookmarkStart w:id="69" w:name="_Toc44772827"/>
      <w:bookmarkStart w:id="70" w:name="_Toc11485"/>
      <w:r>
        <w:rPr>
          <w:rFonts w:hint="eastAsia"/>
        </w:rPr>
        <w:t>达标情况</w:t>
      </w:r>
      <w:bookmarkEnd w:id="69"/>
      <w:bookmarkEnd w:id="70"/>
    </w:p>
    <w:p w14:paraId="6C01FA45">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0.82</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18.36</w:t>
      </w:r>
      <w:bookmarkEnd w:id="72"/>
      <w:r>
        <w:rPr>
          <w:rFonts w:hint="eastAsia" w:ascii="微软雅黑" w:hAnsi="微软雅黑" w:eastAsia="微软雅黑"/>
          <w:lang w:val="en-US"/>
        </w:rPr>
        <w:t>%，本项目房间内热湿环境参数分布均匀，因此达标面积比例为100%。</w:t>
      </w:r>
    </w:p>
    <w:p w14:paraId="7B320699">
      <w:pPr>
        <w:spacing w:line="400" w:lineRule="exact"/>
        <w:ind w:firstLine="213" w:firstLineChars="97"/>
        <w:rPr>
          <w:rFonts w:ascii="微软雅黑" w:hAnsi="微软雅黑" w:eastAsia="微软雅黑"/>
          <w:sz w:val="22"/>
          <w:szCs w:val="24"/>
        </w:rPr>
      </w:pPr>
    </w:p>
    <w:p w14:paraId="13BD8738">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09E2320">
      <w:pPr>
        <w:pStyle w:val="2"/>
        <w:spacing w:before="312"/>
      </w:pPr>
      <w:bookmarkStart w:id="73" w:name="_Toc44662482"/>
      <w:bookmarkStart w:id="74" w:name="_Toc44772828"/>
      <w:bookmarkStart w:id="75" w:name="_Toc27802"/>
      <w:r>
        <w:rPr>
          <w:rFonts w:hint="eastAsia"/>
        </w:rPr>
        <w:t>结论</w:t>
      </w:r>
      <w:bookmarkEnd w:id="73"/>
      <w:bookmarkEnd w:id="74"/>
      <w:bookmarkEnd w:id="75"/>
    </w:p>
    <w:p w14:paraId="479F1B3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23ED8A83">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599209C5">
      <w:tblPrEx>
        <w:tblCellMar>
          <w:top w:w="0" w:type="dxa"/>
          <w:left w:w="108" w:type="dxa"/>
          <w:bottom w:w="0" w:type="dxa"/>
          <w:right w:w="108" w:type="dxa"/>
        </w:tblCellMar>
      </w:tblPrEx>
      <w:tc>
        <w:tcPr>
          <w:tcW w:w="2840" w:type="dxa"/>
          <w:shd w:val="clear" w:color="auto" w:fill="auto"/>
        </w:tcPr>
        <w:p w14:paraId="13AC801C">
          <w:pPr>
            <w:pStyle w:val="17"/>
            <w:rPr>
              <w:rFonts w:ascii="微软雅黑" w:hAnsi="微软雅黑" w:eastAsia="微软雅黑"/>
              <w:sz w:val="20"/>
              <w:szCs w:val="21"/>
            </w:rPr>
          </w:pPr>
        </w:p>
      </w:tc>
      <w:tc>
        <w:tcPr>
          <w:tcW w:w="2841" w:type="dxa"/>
          <w:shd w:val="clear" w:color="auto" w:fill="auto"/>
        </w:tcPr>
        <w:p w14:paraId="75070C28">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0A853D14">
          <w:pPr>
            <w:pStyle w:val="17"/>
            <w:jc w:val="right"/>
            <w:rPr>
              <w:rFonts w:ascii="微软雅黑" w:hAnsi="微软雅黑" w:eastAsia="微软雅黑"/>
              <w:sz w:val="20"/>
              <w:szCs w:val="21"/>
            </w:rPr>
          </w:pPr>
        </w:p>
      </w:tc>
    </w:tr>
  </w:tbl>
  <w:p w14:paraId="1A6D0FD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B302">
    <w:pPr>
      <w:pStyle w:val="17"/>
      <w:jc w:val="center"/>
      <w:rPr>
        <w:rFonts w:ascii="宋体" w:hAnsi="宋体"/>
        <w:szCs w:val="21"/>
      </w:rPr>
    </w:pPr>
  </w:p>
  <w:p w14:paraId="725ED26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FE8">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A7097"/>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05EA7097"/>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tmp39.dotx</Template>
  <Pages>6</Pages>
  <Words>1782</Words>
  <Characters>2231</Characters>
  <Lines>23</Lines>
  <Paragraphs>6</Paragraphs>
  <TotalTime>0</TotalTime>
  <ScaleCrop>false</ScaleCrop>
  <LinksUpToDate>false</LinksUpToDate>
  <CharactersWithSpaces>2911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2026-03-27T12:39:00Z</dcterms:created>
  <dc:creator>谦君一发</dc:creator>
  <cp:lastModifiedBy>谦君一发</cp:lastModifiedBy>
  <dcterms:modified xsi:type="dcterms:W3CDTF">2026-03-27T12:40:04Z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2A98E3D01E4D4123A76D68ACB5E1B9D3_11</vt:lpwstr>
  </property>
  <property fmtid="{D5CDD505-2E9C-101B-9397-08002B2CF9AE}" pid="4" name="KSOTemplateDocerSaveRecord">
    <vt:lpwstr>eyJoZGlkIjoiODU3MTQwNzFkZjM1YmZiNjg1OGU0OWE5YTEzNThmNjciLCJ1c2VySWQiOiI0OTkzNTEwNDEifQ==</vt:lpwstr>
  </property>
</Properties>
</file>