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A6BD8">
      <w:pPr>
        <w:widowControl/>
        <w:jc w:val="left"/>
        <w:rPr>
          <w:rFonts w:ascii="宋体" w:hAnsi="宋体"/>
          <w:b/>
          <w:bCs/>
          <w:sz w:val="30"/>
        </w:rPr>
      </w:pPr>
      <w:bookmarkStart w:id="73" w:name="_GoBack"/>
      <w:bookmarkEnd w:id="73"/>
      <w:bookmarkStart w:id="0" w:name="OLE_LINK1"/>
    </w:p>
    <w:p w14:paraId="40AD306D">
      <w:pPr>
        <w:spacing w:line="240" w:lineRule="atLeast"/>
        <w:rPr>
          <w:rFonts w:ascii="宋体" w:hAnsi="宋体"/>
          <w:b/>
          <w:bCs/>
          <w:sz w:val="30"/>
        </w:rPr>
      </w:pPr>
    </w:p>
    <w:tbl>
      <w:tblPr>
        <w:tblStyle w:val="3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3BC7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1F2A0DFE">
            <w:pPr>
              <w:spacing w:before="156" w:beforeLines="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>
              <w:rPr>
                <w:rFonts w:hint="eastAsia" w:ascii="微软雅黑" w:hAnsi="微软雅黑" w:eastAsia="微软雅黑"/>
                <w:b/>
                <w:bCs/>
                <w:spacing w:val="240"/>
                <w:kern w:val="0"/>
                <w:sz w:val="72"/>
                <w:szCs w:val="52"/>
                <w:fitText w:val="7920" w:id="-936761088"/>
                <w:lang w:val="en-GB"/>
              </w:rPr>
              <w:t>隔热检查计算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7920" w:id="-936761088"/>
                <w:lang w:val="en-GB"/>
              </w:rPr>
              <w:t>书</w:t>
            </w:r>
          </w:p>
          <w:p w14:paraId="2B677A34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3"/>
          </w:p>
        </w:tc>
      </w:tr>
      <w:tr w14:paraId="6AC6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7F152F56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4" w:name="项目名称"/>
            <w:bookmarkEnd w:id="4"/>
          </w:p>
        </w:tc>
      </w:tr>
      <w:bookmarkEnd w:id="1"/>
      <w:tr w14:paraId="78B84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9A5CD0D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5" w:name="设计编号"/>
            <w:bookmarkEnd w:id="5"/>
          </w:p>
        </w:tc>
      </w:tr>
      <w:tr w14:paraId="75B6B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51D86565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 w14:paraId="7E5F72BA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C84D2">
      <w:pPr>
        <w:jc w:val="center"/>
        <w:rPr>
          <w:rFonts w:ascii="等线" w:hAnsi="等线" w:eastAsia="等线"/>
          <w:szCs w:val="22"/>
        </w:rPr>
      </w:pPr>
    </w:p>
    <w:p w14:paraId="2EC14760">
      <w:pPr>
        <w:rPr>
          <w:rFonts w:ascii="等线" w:hAnsi="等线" w:eastAsia="等线"/>
          <w:szCs w:val="22"/>
        </w:rPr>
      </w:pPr>
    </w:p>
    <w:tbl>
      <w:tblPr>
        <w:tblStyle w:val="3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6BC1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7DC06D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5EFE4AB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C84BFDE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7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河南-郑州</w:t>
            </w:r>
            <w:bookmarkEnd w:id="7"/>
          </w:p>
        </w:tc>
      </w:tr>
      <w:tr w14:paraId="396B7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263" w:type="dxa"/>
          </w:tcPr>
          <w:p w14:paraId="7CE723A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4A505A9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7B1573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建设单位"/>
            <w:bookmarkEnd w:id="8"/>
          </w:p>
        </w:tc>
      </w:tr>
      <w:tr w14:paraId="26B5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AC4FB0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21DF52E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F7C181A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设计单位"/>
            <w:bookmarkEnd w:id="9"/>
          </w:p>
        </w:tc>
      </w:tr>
      <w:tr w14:paraId="2971F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3C06CFD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5821E3A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274AE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7A4B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51BBE5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6460DF1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35AB7D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B00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EB01A24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04E7BDC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96962C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463D3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DE22B1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689AFF05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D36468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2026年1月3日</w:t>
            </w:r>
            <w:bookmarkEnd w:id="10"/>
          </w:p>
        </w:tc>
      </w:tr>
    </w:tbl>
    <w:p w14:paraId="35D8CE59">
      <w:pPr>
        <w:rPr>
          <w:rFonts w:ascii="等线" w:hAnsi="等线" w:eastAsia="等线"/>
          <w:szCs w:val="22"/>
        </w:rPr>
      </w:pPr>
    </w:p>
    <w:p w14:paraId="597105A5">
      <w:pPr>
        <w:rPr>
          <w:rFonts w:ascii="等线" w:hAnsi="等线" w:eastAsia="等线"/>
          <w:szCs w:val="22"/>
        </w:rPr>
      </w:pPr>
    </w:p>
    <w:tbl>
      <w:tblPr>
        <w:tblStyle w:val="3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0EA6075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407FC2F">
            <w:pPr>
              <w:widowControl/>
              <w:spacing w:before="156" w:beforeLines="50"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162890A">
            <w:pPr>
              <w:widowControl/>
              <w:spacing w:line="180" w:lineRule="exact"/>
              <w:ind w:left="-34" w:leftChars="-16" w:right="-105" w:rightChars="-50"/>
              <w:rPr>
                <w:kern w:val="0"/>
                <w:sz w:val="18"/>
                <w:szCs w:val="20"/>
              </w:rPr>
            </w:pPr>
            <w:r>
              <w:rPr>
                <w:kern w:val="0"/>
                <w:sz w:val="18"/>
                <w:szCs w:val="20"/>
              </w:rPr>
              <w:t xml:space="preserve">: </w:t>
            </w:r>
            <w:bookmarkStart w:id="11" w:name="软件全称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节能设计BECS2025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6C30291C">
            <w:pPr>
              <w:widowControl/>
              <w:spacing w:line="180" w:lineRule="exact"/>
              <w:ind w:left="-246" w:leftChars="-117"/>
              <w:jc w:val="right"/>
              <w:rPr>
                <w:color w:val="767171"/>
                <w:kern w:val="0"/>
                <w:szCs w:val="20"/>
              </w:rPr>
            </w:pPr>
            <w:r>
              <w:rPr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E2D4B4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2746B4D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7452285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2" w:name="软件版本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20250505(PLUS)</w:t>
            </w:r>
            <w:bookmarkEnd w:id="12"/>
          </w:p>
        </w:tc>
        <w:tc>
          <w:tcPr>
            <w:tcW w:w="3958" w:type="dxa"/>
            <w:vMerge w:val="continue"/>
          </w:tcPr>
          <w:p w14:paraId="524A0EF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644675E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AAF0246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F6F28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3" w:name="加密锁号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T13598551551</w:t>
            </w:r>
            <w:bookmarkEnd w:id="13"/>
          </w:p>
        </w:tc>
        <w:tc>
          <w:tcPr>
            <w:tcW w:w="3958" w:type="dxa"/>
            <w:vMerge w:val="continue"/>
          </w:tcPr>
          <w:p w14:paraId="1AC3CAC4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7D9BE89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E2506CF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D833DB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EE47651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 w14:paraId="61373A5A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4E7C428D">
      <w:pPr>
        <w:spacing w:line="240" w:lineRule="atLeast"/>
        <w:jc w:val="center"/>
      </w:pPr>
    </w:p>
    <w:p w14:paraId="32DF5E69">
      <w:pPr>
        <w:tabs>
          <w:tab w:val="left" w:pos="1803"/>
        </w:tabs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54FE3A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_Toc6200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_Toc6200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3BA431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_Toc9485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_Toc9485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273F49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_Toc11937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_Toc11937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A5933B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_Toc19550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_Toc19550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95FEF4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_Toc9137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_Toc9137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5F4CC3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_Toc11337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_Toc11337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4BC191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_Toc17980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_Toc17980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FB73B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_Toc32477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_Toc32477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79C902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_Toc7292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_Toc7292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F6C81B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_Toc7241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_Toc7241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1E1C24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_Toc17749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_Toc17749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6D071A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_Toc31113 </w:instrText>
      </w:r>
      <w:r>
        <w:rPr>
          <w:rFonts w:ascii="宋体" w:hAnsi="宋体"/>
          <w:bCs/>
          <w:caps/>
        </w:rPr>
        <w:fldChar w:fldCharType="separate"/>
      </w:r>
      <w:r>
        <w:t>6 屋顶外墙隔热计算</w:t>
      </w:r>
      <w:r>
        <w:tab/>
      </w:r>
      <w:r>
        <w:fldChar w:fldCharType="begin"/>
      </w:r>
      <w:r>
        <w:instrText xml:space="preserve"> PAGEREF _Toc31113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662D27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_Toc5330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_Toc5330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62FC85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_Toc2422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_Toc2422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49CC81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_Toc19839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6.3 </w:t>
      </w:r>
      <w:r>
        <w:t>外墙（剪力墙）构造</w:t>
      </w:r>
      <w:r>
        <w:tab/>
      </w:r>
      <w:r>
        <w:fldChar w:fldCharType="begin"/>
      </w:r>
      <w:r>
        <w:instrText xml:space="preserve"> PAGEREF _Toc19839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0A43C7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_Toc31543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6.4 </w:t>
      </w:r>
      <w:r>
        <w:t>屋顶外墙计算结论</w:t>
      </w:r>
      <w:r>
        <w:tab/>
      </w:r>
      <w:r>
        <w:fldChar w:fldCharType="begin"/>
      </w:r>
      <w:r>
        <w:instrText xml:space="preserve"> PAGEREF _Toc31543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50D017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_Toc9604 </w:instrText>
      </w:r>
      <w:r>
        <w:rPr>
          <w:rFonts w:ascii="宋体" w:hAnsi="宋体"/>
          <w:bCs/>
          <w:caps/>
        </w:rPr>
        <w:fldChar w:fldCharType="separate"/>
      </w:r>
      <w:r>
        <w:t>7 透光围护结构隔热计算</w:t>
      </w:r>
      <w:r>
        <w:tab/>
      </w:r>
      <w:r>
        <w:fldChar w:fldCharType="begin"/>
      </w:r>
      <w:r>
        <w:instrText xml:space="preserve"> PAGEREF _Toc9604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F7B373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_Toc26990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天窗</w:t>
      </w:r>
      <w:r>
        <w:tab/>
      </w:r>
      <w:r>
        <w:fldChar w:fldCharType="begin"/>
      </w:r>
      <w:r>
        <w:instrText xml:space="preserve"> PAGEREF _Toc26990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798A67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_Toc32177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7.2 </w:t>
      </w:r>
      <w:r>
        <w:t>外窗</w:t>
      </w:r>
      <w:r>
        <w:tab/>
      </w:r>
      <w:r>
        <w:fldChar w:fldCharType="begin"/>
      </w:r>
      <w:r>
        <w:instrText xml:space="preserve"> PAGEREF _Toc32177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29CB75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_Toc26515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7.3 </w:t>
      </w:r>
      <w:r>
        <w:t>透光围护结构计算结论</w:t>
      </w:r>
      <w:r>
        <w:tab/>
      </w:r>
      <w:r>
        <w:fldChar w:fldCharType="begin"/>
      </w:r>
      <w:r>
        <w:instrText xml:space="preserve"> PAGEREF _Toc26515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57EE17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_Toc8671 </w:instrText>
      </w:r>
      <w:r>
        <w:rPr>
          <w:rFonts w:ascii="宋体" w:hAnsi="宋体"/>
          <w:bCs/>
          <w:caps/>
        </w:rPr>
        <w:fldChar w:fldCharType="separate"/>
      </w:r>
      <w:r>
        <w:t>8 结论</w:t>
      </w:r>
      <w:r>
        <w:tab/>
      </w:r>
      <w:r>
        <w:fldChar w:fldCharType="begin"/>
      </w:r>
      <w:r>
        <w:instrText xml:space="preserve"> PAGEREF _Toc8671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1E277523">
      <w:pPr>
        <w:spacing w:line="240" w:lineRule="atLeast"/>
        <w:sectPr>
          <w:headerReference r:id="rId6" w:type="first"/>
          <w:headerReference r:id="rId5" w:type="default"/>
          <w:footerReference r:id="rId7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4" w:name="_Toc155690721"/>
      <w:bookmarkStart w:id="15" w:name="_Toc316568035"/>
      <w:bookmarkStart w:id="16" w:name="_Toc6200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9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7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8" w:name="工程名称"/>
            <w:bookmarkEnd w:id="18"/>
          </w:p>
        </w:tc>
      </w:tr>
      <w:tr w14:paraId="352905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9" w:name="工程地点"/>
            <w:r>
              <w:t>河南-郑州</w:t>
            </w:r>
            <w:bookmarkEnd w:id="19"/>
          </w:p>
        </w:tc>
      </w:tr>
      <w:tr w14:paraId="0C220E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20" w:name="气候分区"/>
            <w:r>
              <w:t>寒冷B区</w:t>
            </w:r>
            <w:bookmarkEnd w:id="20"/>
          </w:p>
        </w:tc>
      </w:tr>
      <w:tr w14:paraId="6890D4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21" w:name="大气透明度等级"/>
            <w:r>
              <w:t>5</w:t>
            </w:r>
            <w:bookmarkEnd w:id="21"/>
          </w:p>
        </w:tc>
      </w:tr>
      <w:tr w14:paraId="490880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面积"/>
            <w:r>
              <w:rPr>
                <w:rFonts w:hint="eastAsia"/>
              </w:rPr>
              <w:t>1324</w:t>
            </w:r>
            <w:bookmarkEnd w:id="22"/>
            <w:r>
              <w:rPr>
                <w:rFonts w:hint="eastAsia"/>
              </w:rPr>
              <w:t>㎡    地下</w:t>
            </w:r>
            <w:bookmarkStart w:id="23" w:name="地下建筑面积"/>
            <w:r>
              <w:rPr>
                <w:rFonts w:hint="eastAsia"/>
              </w:rPr>
              <w:t>0</w:t>
            </w:r>
            <w:bookmarkEnd w:id="23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层数"/>
            <w:r>
              <w:rPr>
                <w:rFonts w:hint="eastAsia"/>
              </w:rPr>
              <w:t>4</w:t>
            </w:r>
            <w:bookmarkEnd w:id="24"/>
            <w:r>
              <w:rPr>
                <w:rFonts w:hint="eastAsia"/>
              </w:rPr>
              <w:t xml:space="preserve">          地下</w:t>
            </w:r>
            <w:bookmarkStart w:id="25" w:name="地下建筑层数"/>
            <w:r>
              <w:t>0</w:t>
            </w:r>
            <w:bookmarkEnd w:id="25"/>
          </w:p>
        </w:tc>
      </w:tr>
      <w:tr w14:paraId="77BFA6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6" w:name="地上建筑高度"/>
            <w:r>
              <w:rPr>
                <w:rFonts w:hint="eastAsia"/>
              </w:rPr>
              <w:t>15.1</w:t>
            </w:r>
            <w:bookmarkEnd w:id="26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7" w:name="结构类型"/>
            <w:r>
              <w:t>框架结构</w:t>
            </w:r>
            <w:bookmarkEnd w:id="27"/>
          </w:p>
        </w:tc>
      </w:tr>
      <w:bookmarkEnd w:id="17"/>
    </w:tbl>
    <w:p w14:paraId="4D1C91D2">
      <w:pPr>
        <w:pStyle w:val="2"/>
        <w:spacing w:line="240" w:lineRule="atLeast"/>
        <w:ind w:left="432" w:hanging="432"/>
      </w:pPr>
      <w:bookmarkStart w:id="28" w:name="_Toc155690722"/>
      <w:bookmarkStart w:id="29" w:name="_Toc316568036"/>
      <w:bookmarkStart w:id="30" w:name="_Toc9485"/>
      <w:bookmarkStart w:id="31" w:name="TitleFormat"/>
      <w:r>
        <w:rPr>
          <w:rFonts w:hint="eastAsia"/>
        </w:rPr>
        <w:t>评价依据</w:t>
      </w:r>
      <w:bookmarkEnd w:id="28"/>
      <w:bookmarkEnd w:id="29"/>
      <w:bookmarkEnd w:id="30"/>
    </w:p>
    <w:bookmarkEnd w:id="31"/>
    <w:p w14:paraId="1DBBEB6C">
      <w:bookmarkStart w:id="32" w:name="隔热计算评价依据列表"/>
      <w:bookmarkEnd w:id="32"/>
      <w:r>
        <w:t>1. 《建筑节能与可再生能源利用通用规范》GB55015-2021</w:t>
      </w:r>
    </w:p>
    <w:p w14:paraId="206E7EFD">
      <w:r>
        <w:t>2. 《建筑环境通用规范》GB55016-2021</w:t>
      </w:r>
    </w:p>
    <w:p w14:paraId="15D2EDE9">
      <w:r>
        <w:t>3. 《绿色建筑评价标准》GB/T 50378-2019（2024年版）</w:t>
      </w:r>
    </w:p>
    <w:p w14:paraId="7B9896C7">
      <w:r>
        <w:t>4. 《民用建筑热工设计规范》GB50176-2016</w:t>
      </w:r>
    </w:p>
    <w:p w14:paraId="07ED55F5">
      <w:r>
        <w:t>5.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3" w:name="_Toc155690723"/>
      <w:bookmarkStart w:id="34" w:name="_Toc11937"/>
      <w:r>
        <w:rPr>
          <w:rFonts w:hint="eastAsia"/>
        </w:rPr>
        <w:t>评价目标与方法</w:t>
      </w:r>
      <w:bookmarkEnd w:id="33"/>
      <w:bookmarkEnd w:id="34"/>
    </w:p>
    <w:p w14:paraId="304F646D">
      <w:pPr>
        <w:pStyle w:val="4"/>
        <w:spacing w:line="240" w:lineRule="atLeast"/>
        <w:rPr>
          <w:kern w:val="2"/>
        </w:rPr>
      </w:pPr>
      <w:bookmarkStart w:id="35" w:name="_Toc155690724"/>
      <w:bookmarkStart w:id="36" w:name="_Toc19550"/>
      <w:r>
        <w:rPr>
          <w:rFonts w:hint="eastAsia"/>
          <w:kern w:val="2"/>
        </w:rPr>
        <w:t>评价目标</w:t>
      </w:r>
      <w:bookmarkEnd w:id="35"/>
      <w:bookmarkEnd w:id="36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</w:t>
      </w:r>
      <w:bookmarkStart w:id="37" w:name="建筑环境通用规范Y：1"/>
      <w:r>
        <w:rPr>
          <w:rFonts w:ascii="宋体" w:hAnsi="宋体"/>
          <w:szCs w:val="21"/>
        </w:rPr>
        <w:t>《建筑环境通用规范》GB55016-2021</w:t>
      </w:r>
      <w:bookmarkEnd w:id="37"/>
      <w:bookmarkStart w:id="38" w:name="顿号和住宅项目规范Y"/>
      <w:bookmarkEnd w:id="38"/>
      <w:r>
        <w:rPr>
          <w:rFonts w:hint="eastAsia" w:ascii="宋体" w:hAnsi="宋体"/>
          <w:szCs w:val="21"/>
        </w:rPr>
        <w:t>和</w:t>
      </w:r>
      <w:bookmarkStart w:id="39" w:name="地方绿建评价标准：1"/>
      <w:r>
        <w:rPr>
          <w:rFonts w:hint="eastAsia" w:ascii="宋体" w:hAnsi="宋体"/>
          <w:szCs w:val="21"/>
        </w:rPr>
        <w:t>《绿色建筑评价标准》GB/T 50378-2019（2024年版）</w:t>
      </w:r>
      <w:bookmarkEnd w:id="39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bookmarkStart w:id="40" w:name="建筑环境通用规范Y：2"/>
      <w:r>
        <w:rPr>
          <w:rFonts w:ascii="宋体" w:hAnsi="宋体"/>
          <w:szCs w:val="21"/>
        </w:rPr>
        <w:t>《建筑环境通用规范》GB55016-2021</w:t>
      </w:r>
      <w:bookmarkEnd w:id="40"/>
      <w:r>
        <w:rPr>
          <w:rFonts w:hint="eastAsia" w:ascii="宋体" w:hAnsi="宋体"/>
          <w:szCs w:val="21"/>
        </w:rPr>
        <w:t>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41" w:name="_Toc155690725"/>
      <w:bookmarkStart w:id="42" w:name="_Toc9137"/>
      <w:r>
        <w:rPr>
          <w:rFonts w:hint="eastAsia"/>
          <w:kern w:val="2"/>
        </w:rPr>
        <w:t>评价方法</w:t>
      </w:r>
      <w:bookmarkEnd w:id="41"/>
      <w:bookmarkEnd w:id="42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3" w:name="OLE_LINK3"/>
      <w:r>
        <w:rPr>
          <w:color w:val="000000"/>
          <w:szCs w:val="21"/>
        </w:rPr>
        <w:t>在给定两侧空气温度及变化规律的情况下，</w:t>
      </w:r>
      <w:bookmarkEnd w:id="43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5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3.75pt;width:29.4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12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bookmarkStart w:id="44" w:name="民用建筑热工设计规范Y：3"/>
      <w:r>
        <w:rPr>
          <w:rFonts w:hint="eastAsia"/>
        </w:rPr>
        <w:t>《民用建筑热工设计规范》GB50176-2016</w:t>
      </w:r>
      <w:bookmarkEnd w:id="44"/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5" w:name="_Toc155690726"/>
      <w:bookmarkStart w:id="46" w:name="_Toc11337"/>
      <w:r>
        <w:rPr>
          <w:rFonts w:hint="eastAsia"/>
        </w:rPr>
        <w:t>边界</w:t>
      </w:r>
      <w:r>
        <w:t>条件参数设置</w:t>
      </w:r>
      <w:bookmarkEnd w:id="45"/>
      <w:bookmarkEnd w:id="46"/>
    </w:p>
    <w:p w14:paraId="3C49703D">
      <w:pPr>
        <w:pStyle w:val="4"/>
        <w:spacing w:line="240" w:lineRule="atLeast"/>
        <w:rPr>
          <w:kern w:val="2"/>
        </w:rPr>
      </w:pPr>
      <w:bookmarkStart w:id="47" w:name="_Toc155690727"/>
      <w:bookmarkStart w:id="48" w:name="_Toc17980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7"/>
      <w:bookmarkEnd w:id="48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3.75pt;width:13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mb&quot;0sSubia&gt;&lt;&quot;0/mMa:oMa&quot;0h&quot;th&gt;&lt;/mw:&quot;0:oMaarth&quot;0Paasra&gt;&lt;&quot;0=&quot;/w:p&gt;&lt;&quot;0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mb&quot;0ub&gt;&lt;ia/m&quot;0:oMaMath&quot;0h&quot;&gt;&lt;/m:ow:&quot;0MatharPa&quot;0raas&gt;&lt;/w&quot;0=&quot;:p&gt;&lt;w:&quot;0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3.75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iiub&gt;&lt;&quot;0&quot;C/m:oMamb&quot;0th&gt;&lt;ia/m&quot;0:oMaMath&quot;0h&quot;Para&gt;&lt;w:&quot;0/w:par&gt;&lt;&quot;0w:as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6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mb&quot;0Sub&gt;ia&lt;/&quot;0m:MaoMat&quot;0h&quot;h&gt;&lt;/m:w:&quot;0oMatarhP&quot;0arasa&gt;&lt;/&quot;0=&quot;w:p&gt;&lt;w&quot;0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7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=&quot;Pr&gt;&lt;m=:=&quot;0:t&gt;s&lt;:&lt;/m=&quot;0m::t&gt;&lt;/mrP:=&quot;0r&gt;0&gt;&lt;/m:s=&quot;0&quot;0ub&gt;&lt;=&quot;/m:=&quot;0:=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9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9" w:name="_Toc155690728"/>
      <w:bookmarkStart w:id="50" w:name="_Toc32477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9"/>
      <w:bookmarkEnd w:id="50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温度"/>
      <w:bookmarkEnd w:id="51"/>
      <w:r>
        <w:drawing>
          <wp:inline distT="0" distB="0" distL="0" distR="0">
            <wp:extent cx="5667375" cy="27336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A0A5C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6715B5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11D1578C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DD4C18F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C4A16F7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F6DF339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234E599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FBFC084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06558AE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32E9C1B8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74B388BC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4C4A273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795DD27">
            <w:pPr>
              <w:jc w:val="center"/>
            </w:pPr>
            <w:r>
              <w:t>11:00</w:t>
            </w:r>
          </w:p>
        </w:tc>
      </w:tr>
      <w:tr w14:paraId="57CFC6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069D90">
            <w:r>
              <w:t>28.10</w:t>
            </w:r>
          </w:p>
        </w:tc>
        <w:tc>
          <w:tcPr>
            <w:vAlign w:val="center"/>
          </w:tcPr>
          <w:p w14:paraId="03F7D9EA">
            <w:r>
              <w:t>26.60</w:t>
            </w:r>
          </w:p>
        </w:tc>
        <w:tc>
          <w:tcPr>
            <w:vAlign w:val="center"/>
          </w:tcPr>
          <w:p w14:paraId="58547396">
            <w:r>
              <w:t>25.10</w:t>
            </w:r>
          </w:p>
        </w:tc>
        <w:tc>
          <w:tcPr>
            <w:vAlign w:val="center"/>
          </w:tcPr>
          <w:p w14:paraId="099F9B99">
            <w:r>
              <w:t>25.90</w:t>
            </w:r>
          </w:p>
        </w:tc>
        <w:tc>
          <w:tcPr>
            <w:vAlign w:val="center"/>
          </w:tcPr>
          <w:p w14:paraId="2662F126">
            <w:r>
              <w:t>26.60</w:t>
            </w:r>
          </w:p>
        </w:tc>
        <w:tc>
          <w:tcPr>
            <w:vAlign w:val="center"/>
          </w:tcPr>
          <w:p w14:paraId="77DEEF13">
            <w:r>
              <w:t>27.40</w:t>
            </w:r>
          </w:p>
        </w:tc>
        <w:tc>
          <w:tcPr>
            <w:vAlign w:val="center"/>
          </w:tcPr>
          <w:p w14:paraId="3A263255">
            <w:r>
              <w:t>29.00</w:t>
            </w:r>
          </w:p>
        </w:tc>
        <w:tc>
          <w:tcPr>
            <w:vAlign w:val="center"/>
          </w:tcPr>
          <w:p w14:paraId="1F7DF7D9">
            <w:r>
              <w:t>30.70</w:t>
            </w:r>
          </w:p>
        </w:tc>
        <w:tc>
          <w:tcPr>
            <w:vAlign w:val="center"/>
          </w:tcPr>
          <w:p w14:paraId="3EF4F29B">
            <w:r>
              <w:t>32.40</w:t>
            </w:r>
          </w:p>
        </w:tc>
        <w:tc>
          <w:tcPr>
            <w:vAlign w:val="center"/>
          </w:tcPr>
          <w:p w14:paraId="0B0A7D68">
            <w:r>
              <w:t>33.90</w:t>
            </w:r>
          </w:p>
        </w:tc>
        <w:tc>
          <w:tcPr>
            <w:vAlign w:val="center"/>
          </w:tcPr>
          <w:p w14:paraId="3F14B9A8">
            <w:r>
              <w:t>35.40</w:t>
            </w:r>
          </w:p>
        </w:tc>
        <w:tc>
          <w:tcPr>
            <w:vAlign w:val="center"/>
          </w:tcPr>
          <w:p w14:paraId="02CECE62">
            <w:r>
              <w:t>36.80</w:t>
            </w:r>
          </w:p>
        </w:tc>
      </w:tr>
      <w:tr w14:paraId="653C39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ABC2D0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6C47786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BC13DC5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862B45E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F5CC892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C3EB946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7B6E7894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603F329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F7A2CE4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7E8D1846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6B96DBA2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3B2020A4">
            <w:r>
              <w:t>23:00</w:t>
            </w:r>
          </w:p>
        </w:tc>
      </w:tr>
      <w:tr w14:paraId="406739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0C817C">
            <w:r>
              <w:t>38.40</w:t>
            </w:r>
          </w:p>
        </w:tc>
        <w:tc>
          <w:tcPr>
            <w:vAlign w:val="center"/>
          </w:tcPr>
          <w:p w14:paraId="6BA6D76B">
            <w:r>
              <w:t>39.90</w:t>
            </w:r>
          </w:p>
        </w:tc>
        <w:tc>
          <w:tcPr>
            <w:vAlign w:val="center"/>
          </w:tcPr>
          <w:p w14:paraId="7196ACCB">
            <w:r>
              <w:t>40.90</w:t>
            </w:r>
          </w:p>
        </w:tc>
        <w:tc>
          <w:tcPr>
            <w:vAlign w:val="center"/>
          </w:tcPr>
          <w:p w14:paraId="438AD0AA">
            <w:r>
              <w:t>41.20</w:t>
            </w:r>
          </w:p>
        </w:tc>
        <w:tc>
          <w:tcPr>
            <w:vAlign w:val="center"/>
          </w:tcPr>
          <w:p w14:paraId="5FD3CC5D">
            <w:r>
              <w:t>40.90</w:t>
            </w:r>
          </w:p>
        </w:tc>
        <w:tc>
          <w:tcPr>
            <w:vAlign w:val="center"/>
          </w:tcPr>
          <w:p w14:paraId="6CFA6C69">
            <w:r>
              <w:t>39.90</w:t>
            </w:r>
          </w:p>
        </w:tc>
        <w:tc>
          <w:tcPr>
            <w:vAlign w:val="center"/>
          </w:tcPr>
          <w:p w14:paraId="77AE3A92">
            <w:r>
              <w:t>38.10</w:t>
            </w:r>
          </w:p>
        </w:tc>
        <w:tc>
          <w:tcPr>
            <w:vAlign w:val="center"/>
          </w:tcPr>
          <w:p w14:paraId="644CDEE8">
            <w:r>
              <w:t>36.20</w:t>
            </w:r>
          </w:p>
        </w:tc>
        <w:tc>
          <w:tcPr>
            <w:vAlign w:val="center"/>
          </w:tcPr>
          <w:p w14:paraId="64F9AEBB">
            <w:r>
              <w:t>34.40</w:t>
            </w:r>
          </w:p>
        </w:tc>
        <w:tc>
          <w:tcPr>
            <w:vAlign w:val="center"/>
          </w:tcPr>
          <w:p w14:paraId="141DF718">
            <w:r>
              <w:t>33.00</w:t>
            </w:r>
          </w:p>
        </w:tc>
        <w:tc>
          <w:tcPr>
            <w:vAlign w:val="center"/>
          </w:tcPr>
          <w:p w14:paraId="1B85CDC6">
            <w:r>
              <w:t>31.60</w:t>
            </w:r>
          </w:p>
        </w:tc>
        <w:tc>
          <w:tcPr>
            <w:vAlign w:val="center"/>
          </w:tcPr>
          <w:p w14:paraId="1615A880">
            <w:r>
              <w:t>30.20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2" w:name="室外逐时温度表格"/>
      <w:bookmarkEnd w:id="52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53" w:name="室外逐时温度备注"/>
      <w:bookmarkEnd w:id="53"/>
    </w:p>
    <w:p w14:paraId="0573B5DB">
      <w:pPr>
        <w:pStyle w:val="4"/>
        <w:spacing w:line="240" w:lineRule="atLeast"/>
        <w:rPr>
          <w:kern w:val="2"/>
        </w:rPr>
      </w:pPr>
      <w:bookmarkStart w:id="54" w:name="_Toc155690729"/>
      <w:bookmarkStart w:id="55" w:name="_Toc7292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4"/>
      <w:bookmarkEnd w:id="55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234629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1BE790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12D8960C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1DA2BC5A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1BBB8090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4BB7887F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420EF8EB">
            <w:pPr>
              <w:jc w:val="center"/>
            </w:pPr>
            <w:r>
              <w:t>水平</w:t>
            </w:r>
          </w:p>
        </w:tc>
      </w:tr>
      <w:tr w14:paraId="10EDE3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544641">
            <w:r>
              <w:t>0:00</w:t>
            </w:r>
          </w:p>
        </w:tc>
        <w:tc>
          <w:tcPr>
            <w:vAlign w:val="center"/>
          </w:tcPr>
          <w:p w14:paraId="356B5FA6">
            <w:r>
              <w:t>0.00</w:t>
            </w:r>
          </w:p>
        </w:tc>
        <w:tc>
          <w:tcPr>
            <w:vAlign w:val="center"/>
          </w:tcPr>
          <w:p w14:paraId="2CF2069A">
            <w:r>
              <w:t>0.00</w:t>
            </w:r>
          </w:p>
        </w:tc>
        <w:tc>
          <w:tcPr>
            <w:vAlign w:val="center"/>
          </w:tcPr>
          <w:p w14:paraId="5BBE8F3C">
            <w:r>
              <w:t>0.00</w:t>
            </w:r>
          </w:p>
        </w:tc>
        <w:tc>
          <w:tcPr>
            <w:vAlign w:val="center"/>
          </w:tcPr>
          <w:p w14:paraId="7846A5E8">
            <w:r>
              <w:t>0.00</w:t>
            </w:r>
          </w:p>
        </w:tc>
        <w:tc>
          <w:tcPr>
            <w:vAlign w:val="center"/>
          </w:tcPr>
          <w:p w14:paraId="4655F5BB">
            <w:r>
              <w:t>0.00</w:t>
            </w:r>
          </w:p>
        </w:tc>
      </w:tr>
      <w:tr w14:paraId="190688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E77329">
            <w:r>
              <w:t>1:00</w:t>
            </w:r>
          </w:p>
        </w:tc>
        <w:tc>
          <w:tcPr>
            <w:vAlign w:val="center"/>
          </w:tcPr>
          <w:p w14:paraId="02E19ECE">
            <w:r>
              <w:t>0.00</w:t>
            </w:r>
          </w:p>
        </w:tc>
        <w:tc>
          <w:tcPr>
            <w:vAlign w:val="center"/>
          </w:tcPr>
          <w:p w14:paraId="1B4217C1">
            <w:r>
              <w:t>0.00</w:t>
            </w:r>
          </w:p>
        </w:tc>
        <w:tc>
          <w:tcPr>
            <w:vAlign w:val="center"/>
          </w:tcPr>
          <w:p w14:paraId="68B49050">
            <w:r>
              <w:t>0.00</w:t>
            </w:r>
          </w:p>
        </w:tc>
        <w:tc>
          <w:tcPr>
            <w:vAlign w:val="center"/>
          </w:tcPr>
          <w:p w14:paraId="01088952">
            <w:r>
              <w:t>0.00</w:t>
            </w:r>
          </w:p>
        </w:tc>
        <w:tc>
          <w:tcPr>
            <w:vAlign w:val="center"/>
          </w:tcPr>
          <w:p w14:paraId="236475D0">
            <w:r>
              <w:t>0.00</w:t>
            </w:r>
          </w:p>
        </w:tc>
      </w:tr>
      <w:tr w14:paraId="4919F5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4D6931">
            <w:r>
              <w:t>2:00</w:t>
            </w:r>
          </w:p>
        </w:tc>
        <w:tc>
          <w:tcPr>
            <w:vAlign w:val="center"/>
          </w:tcPr>
          <w:p w14:paraId="44AAEB42">
            <w:r>
              <w:t>0.00</w:t>
            </w:r>
          </w:p>
        </w:tc>
        <w:tc>
          <w:tcPr>
            <w:vAlign w:val="center"/>
          </w:tcPr>
          <w:p w14:paraId="6978111E">
            <w:r>
              <w:t>0.00</w:t>
            </w:r>
          </w:p>
        </w:tc>
        <w:tc>
          <w:tcPr>
            <w:vAlign w:val="center"/>
          </w:tcPr>
          <w:p w14:paraId="74343B0B">
            <w:r>
              <w:t>0.00</w:t>
            </w:r>
          </w:p>
        </w:tc>
        <w:tc>
          <w:tcPr>
            <w:vAlign w:val="center"/>
          </w:tcPr>
          <w:p w14:paraId="4DA51E30">
            <w:r>
              <w:t>0.00</w:t>
            </w:r>
          </w:p>
        </w:tc>
        <w:tc>
          <w:tcPr>
            <w:vAlign w:val="center"/>
          </w:tcPr>
          <w:p w14:paraId="58144C3C">
            <w:r>
              <w:t>0.00</w:t>
            </w:r>
          </w:p>
        </w:tc>
      </w:tr>
      <w:tr w14:paraId="640189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073379">
            <w:r>
              <w:t>3:00</w:t>
            </w:r>
          </w:p>
        </w:tc>
        <w:tc>
          <w:tcPr>
            <w:vAlign w:val="center"/>
          </w:tcPr>
          <w:p w14:paraId="1C14C6C4">
            <w:r>
              <w:t>0.00</w:t>
            </w:r>
          </w:p>
        </w:tc>
        <w:tc>
          <w:tcPr>
            <w:vAlign w:val="center"/>
          </w:tcPr>
          <w:p w14:paraId="6F420BA1">
            <w:r>
              <w:t>0.00</w:t>
            </w:r>
          </w:p>
        </w:tc>
        <w:tc>
          <w:tcPr>
            <w:vAlign w:val="center"/>
          </w:tcPr>
          <w:p w14:paraId="4AD8DB60">
            <w:r>
              <w:t>0.00</w:t>
            </w:r>
          </w:p>
        </w:tc>
        <w:tc>
          <w:tcPr>
            <w:vAlign w:val="center"/>
          </w:tcPr>
          <w:p w14:paraId="720B6540">
            <w:r>
              <w:t>0.00</w:t>
            </w:r>
          </w:p>
        </w:tc>
        <w:tc>
          <w:tcPr>
            <w:vAlign w:val="center"/>
          </w:tcPr>
          <w:p w14:paraId="575F2BD4">
            <w:r>
              <w:t>0.00</w:t>
            </w:r>
          </w:p>
        </w:tc>
      </w:tr>
      <w:tr w14:paraId="29A844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1C21E7">
            <w:r>
              <w:t>4:00</w:t>
            </w:r>
          </w:p>
        </w:tc>
        <w:tc>
          <w:tcPr>
            <w:vAlign w:val="center"/>
          </w:tcPr>
          <w:p w14:paraId="4BA2D525">
            <w:r>
              <w:t>0.00</w:t>
            </w:r>
          </w:p>
        </w:tc>
        <w:tc>
          <w:tcPr>
            <w:vAlign w:val="center"/>
          </w:tcPr>
          <w:p w14:paraId="6F22E099">
            <w:r>
              <w:t>0.00</w:t>
            </w:r>
          </w:p>
        </w:tc>
        <w:tc>
          <w:tcPr>
            <w:vAlign w:val="center"/>
          </w:tcPr>
          <w:p w14:paraId="0913F80C">
            <w:r>
              <w:t>0.00</w:t>
            </w:r>
          </w:p>
        </w:tc>
        <w:tc>
          <w:tcPr>
            <w:vAlign w:val="center"/>
          </w:tcPr>
          <w:p w14:paraId="57B7AA17">
            <w:r>
              <w:t>0.00</w:t>
            </w:r>
          </w:p>
        </w:tc>
        <w:tc>
          <w:tcPr>
            <w:vAlign w:val="center"/>
          </w:tcPr>
          <w:p w14:paraId="4E3853B4">
            <w:r>
              <w:t>0.00</w:t>
            </w:r>
          </w:p>
        </w:tc>
      </w:tr>
      <w:tr w14:paraId="4CD2C8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B131D6">
            <w:r>
              <w:t>5:00</w:t>
            </w:r>
          </w:p>
        </w:tc>
        <w:tc>
          <w:tcPr>
            <w:vAlign w:val="center"/>
          </w:tcPr>
          <w:p w14:paraId="553114D3">
            <w:r>
              <w:t>163.94</w:t>
            </w:r>
          </w:p>
        </w:tc>
        <w:tc>
          <w:tcPr>
            <w:vAlign w:val="center"/>
          </w:tcPr>
          <w:p w14:paraId="76FF7585">
            <w:r>
              <w:t>44.63</w:t>
            </w:r>
          </w:p>
        </w:tc>
        <w:tc>
          <w:tcPr>
            <w:vAlign w:val="center"/>
          </w:tcPr>
          <w:p w14:paraId="4D30AB83">
            <w:r>
              <w:t>63.97</w:t>
            </w:r>
          </w:p>
        </w:tc>
        <w:tc>
          <w:tcPr>
            <w:vAlign w:val="center"/>
          </w:tcPr>
          <w:p w14:paraId="55577198">
            <w:r>
              <w:t>17.89</w:t>
            </w:r>
          </w:p>
        </w:tc>
        <w:tc>
          <w:tcPr>
            <w:vAlign w:val="center"/>
          </w:tcPr>
          <w:p w14:paraId="46FD8F33">
            <w:r>
              <w:t>125.50</w:t>
            </w:r>
          </w:p>
        </w:tc>
      </w:tr>
      <w:tr w14:paraId="361111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F60F0A">
            <w:r>
              <w:t>6:00</w:t>
            </w:r>
          </w:p>
        </w:tc>
        <w:tc>
          <w:tcPr>
            <w:vAlign w:val="center"/>
          </w:tcPr>
          <w:p w14:paraId="266CC0D0">
            <w:r>
              <w:t>314.12</w:t>
            </w:r>
          </w:p>
        </w:tc>
        <w:tc>
          <w:tcPr>
            <w:vAlign w:val="center"/>
          </w:tcPr>
          <w:p w14:paraId="66ED59C1">
            <w:r>
              <w:t>116.96</w:t>
            </w:r>
          </w:p>
        </w:tc>
        <w:tc>
          <w:tcPr>
            <w:vAlign w:val="center"/>
          </w:tcPr>
          <w:p w14:paraId="7FBC811B">
            <w:r>
              <w:t>126.37</w:t>
            </w:r>
          </w:p>
        </w:tc>
        <w:tc>
          <w:tcPr>
            <w:vAlign w:val="center"/>
          </w:tcPr>
          <w:p w14:paraId="1E67537E">
            <w:r>
              <w:t>65.90</w:t>
            </w:r>
          </w:p>
        </w:tc>
        <w:tc>
          <w:tcPr>
            <w:vAlign w:val="center"/>
          </w:tcPr>
          <w:p w14:paraId="4F4B93D6">
            <w:r>
              <w:t>281.80</w:t>
            </w:r>
          </w:p>
        </w:tc>
      </w:tr>
      <w:tr w14:paraId="350A7B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6B742A">
            <w:r>
              <w:t>7:00</w:t>
            </w:r>
          </w:p>
        </w:tc>
        <w:tc>
          <w:tcPr>
            <w:vAlign w:val="center"/>
          </w:tcPr>
          <w:p w14:paraId="554B6BD6">
            <w:r>
              <w:t>447.41</w:t>
            </w:r>
          </w:p>
        </w:tc>
        <w:tc>
          <w:tcPr>
            <w:vAlign w:val="center"/>
          </w:tcPr>
          <w:p w14:paraId="005EBFB6">
            <w:r>
              <w:t>186.32</w:t>
            </w:r>
          </w:p>
        </w:tc>
        <w:tc>
          <w:tcPr>
            <w:vAlign w:val="center"/>
          </w:tcPr>
          <w:p w14:paraId="65E6F55F">
            <w:r>
              <w:t>168.05</w:t>
            </w:r>
          </w:p>
        </w:tc>
        <w:tc>
          <w:tcPr>
            <w:vAlign w:val="center"/>
          </w:tcPr>
          <w:p w14:paraId="4350555D">
            <w:r>
              <w:t>122.42</w:t>
            </w:r>
          </w:p>
        </w:tc>
        <w:tc>
          <w:tcPr>
            <w:vAlign w:val="center"/>
          </w:tcPr>
          <w:p w14:paraId="2BBA560E">
            <w:r>
              <w:t>451.50</w:t>
            </w:r>
          </w:p>
        </w:tc>
      </w:tr>
      <w:tr w14:paraId="6043D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76A9E6">
            <w:r>
              <w:t>8:00</w:t>
            </w:r>
          </w:p>
        </w:tc>
        <w:tc>
          <w:tcPr>
            <w:vAlign w:val="center"/>
          </w:tcPr>
          <w:p w14:paraId="21B6ED6A">
            <w:r>
              <w:t>488.47</w:t>
            </w:r>
          </w:p>
        </w:tc>
        <w:tc>
          <w:tcPr>
            <w:vAlign w:val="center"/>
          </w:tcPr>
          <w:p w14:paraId="3B82D136">
            <w:r>
              <w:t>260.68</w:t>
            </w:r>
          </w:p>
        </w:tc>
        <w:tc>
          <w:tcPr>
            <w:vAlign w:val="center"/>
          </w:tcPr>
          <w:p w14:paraId="6BAC0206">
            <w:r>
              <w:t>194.41</w:t>
            </w:r>
          </w:p>
        </w:tc>
        <w:tc>
          <w:tcPr>
            <w:vAlign w:val="center"/>
          </w:tcPr>
          <w:p w14:paraId="1A877844">
            <w:r>
              <w:t>159.57</w:t>
            </w:r>
          </w:p>
        </w:tc>
        <w:tc>
          <w:tcPr>
            <w:vAlign w:val="center"/>
          </w:tcPr>
          <w:p w14:paraId="5F98D7F8">
            <w:r>
              <w:t>604.00</w:t>
            </w:r>
          </w:p>
        </w:tc>
      </w:tr>
      <w:tr w14:paraId="250288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23D3C3">
            <w:r>
              <w:t>9:00</w:t>
            </w:r>
          </w:p>
        </w:tc>
        <w:tc>
          <w:tcPr>
            <w:vAlign w:val="center"/>
          </w:tcPr>
          <w:p w14:paraId="40AAC480">
            <w:r>
              <w:t>441.34</w:t>
            </w:r>
          </w:p>
        </w:tc>
        <w:tc>
          <w:tcPr>
            <w:vAlign w:val="center"/>
          </w:tcPr>
          <w:p w14:paraId="0782A838">
            <w:r>
              <w:t>323.27</w:t>
            </w:r>
          </w:p>
        </w:tc>
        <w:tc>
          <w:tcPr>
            <w:vAlign w:val="center"/>
          </w:tcPr>
          <w:p w14:paraId="526DAFC8">
            <w:r>
              <w:t>210.36</w:t>
            </w:r>
          </w:p>
        </w:tc>
        <w:tc>
          <w:tcPr>
            <w:vAlign w:val="center"/>
          </w:tcPr>
          <w:p w14:paraId="7A7BB5F3">
            <w:r>
              <w:t>174.18</w:t>
            </w:r>
          </w:p>
        </w:tc>
        <w:tc>
          <w:tcPr>
            <w:vAlign w:val="center"/>
          </w:tcPr>
          <w:p w14:paraId="4C930E35">
            <w:r>
              <w:t>711.90</w:t>
            </w:r>
          </w:p>
        </w:tc>
      </w:tr>
      <w:tr w14:paraId="7AE710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BD91AC">
            <w:r>
              <w:t>10:00</w:t>
            </w:r>
          </w:p>
        </w:tc>
        <w:tc>
          <w:tcPr>
            <w:vAlign w:val="center"/>
          </w:tcPr>
          <w:p w14:paraId="678520E8">
            <w:r>
              <w:t>342.42</w:t>
            </w:r>
          </w:p>
        </w:tc>
        <w:tc>
          <w:tcPr>
            <w:vAlign w:val="center"/>
          </w:tcPr>
          <w:p w14:paraId="7E17B01E">
            <w:r>
              <w:t>361.88</w:t>
            </w:r>
          </w:p>
        </w:tc>
        <w:tc>
          <w:tcPr>
            <w:vAlign w:val="center"/>
          </w:tcPr>
          <w:p w14:paraId="57DA2E9F">
            <w:r>
              <w:t>218.20</w:t>
            </w:r>
          </w:p>
        </w:tc>
        <w:tc>
          <w:tcPr>
            <w:vAlign w:val="center"/>
          </w:tcPr>
          <w:p w14:paraId="01E16F38">
            <w:r>
              <w:t>181.53</w:t>
            </w:r>
          </w:p>
        </w:tc>
        <w:tc>
          <w:tcPr>
            <w:vAlign w:val="center"/>
          </w:tcPr>
          <w:p w14:paraId="53FBFC9F">
            <w:r>
              <w:t>771.90</w:t>
            </w:r>
          </w:p>
        </w:tc>
      </w:tr>
      <w:tr w14:paraId="7C30D7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1D85F8">
            <w:r>
              <w:t>11:00</w:t>
            </w:r>
          </w:p>
        </w:tc>
        <w:tc>
          <w:tcPr>
            <w:vAlign w:val="center"/>
          </w:tcPr>
          <w:p w14:paraId="13ABDFA7">
            <w:r>
              <w:t>223.51</w:t>
            </w:r>
          </w:p>
        </w:tc>
        <w:tc>
          <w:tcPr>
            <w:vAlign w:val="center"/>
          </w:tcPr>
          <w:p w14:paraId="77BDB9EF">
            <w:r>
              <w:t>379.72</w:t>
            </w:r>
          </w:p>
        </w:tc>
        <w:tc>
          <w:tcPr>
            <w:vAlign w:val="center"/>
          </w:tcPr>
          <w:p w14:paraId="237B0883">
            <w:r>
              <w:t>223.51</w:t>
            </w:r>
          </w:p>
        </w:tc>
        <w:tc>
          <w:tcPr>
            <w:vAlign w:val="center"/>
          </w:tcPr>
          <w:p w14:paraId="2E052127">
            <w:r>
              <w:t>186.23</w:t>
            </w:r>
          </w:p>
        </w:tc>
        <w:tc>
          <w:tcPr>
            <w:vAlign w:val="center"/>
          </w:tcPr>
          <w:p w14:paraId="50FAE837">
            <w:r>
              <w:t>801.30</w:t>
            </w:r>
          </w:p>
        </w:tc>
      </w:tr>
      <w:tr w14:paraId="2A2556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9D18CD">
            <w:r>
              <w:t>12:00</w:t>
            </w:r>
          </w:p>
        </w:tc>
        <w:tc>
          <w:tcPr>
            <w:vAlign w:val="center"/>
          </w:tcPr>
          <w:p w14:paraId="60D254B2">
            <w:r>
              <w:t>224.79</w:t>
            </w:r>
          </w:p>
        </w:tc>
        <w:tc>
          <w:tcPr>
            <w:vAlign w:val="center"/>
          </w:tcPr>
          <w:p w14:paraId="110D4117">
            <w:r>
              <w:t>373.19</w:t>
            </w:r>
          </w:p>
        </w:tc>
        <w:tc>
          <w:tcPr>
            <w:vAlign w:val="center"/>
          </w:tcPr>
          <w:p w14:paraId="235F9410">
            <w:r>
              <w:t>353.25</w:t>
            </w:r>
          </w:p>
        </w:tc>
        <w:tc>
          <w:tcPr>
            <w:vAlign w:val="center"/>
          </w:tcPr>
          <w:p w14:paraId="5BA8E078">
            <w:r>
              <w:t>187.06</w:t>
            </w:r>
          </w:p>
        </w:tc>
        <w:tc>
          <w:tcPr>
            <w:vAlign w:val="center"/>
          </w:tcPr>
          <w:p w14:paraId="318D8A99">
            <w:r>
              <w:t>796.80</w:t>
            </w:r>
          </w:p>
        </w:tc>
      </w:tr>
      <w:tr w14:paraId="462D8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FA8D0D">
            <w:r>
              <w:t>13:00</w:t>
            </w:r>
          </w:p>
        </w:tc>
        <w:tc>
          <w:tcPr>
            <w:vAlign w:val="center"/>
          </w:tcPr>
          <w:p w14:paraId="12A806BD">
            <w:r>
              <w:t>214.70</w:t>
            </w:r>
          </w:p>
        </w:tc>
        <w:tc>
          <w:tcPr>
            <w:vAlign w:val="center"/>
          </w:tcPr>
          <w:p w14:paraId="3C8E0F89">
            <w:r>
              <w:t>331.34</w:t>
            </w:r>
          </w:p>
        </w:tc>
        <w:tc>
          <w:tcPr>
            <w:vAlign w:val="center"/>
          </w:tcPr>
          <w:p w14:paraId="53F3A6D5">
            <w:r>
              <w:t>455.24</w:t>
            </w:r>
          </w:p>
        </w:tc>
        <w:tc>
          <w:tcPr>
            <w:vAlign w:val="center"/>
          </w:tcPr>
          <w:p w14:paraId="53AA8185">
            <w:r>
              <w:t>177.96</w:t>
            </w:r>
          </w:p>
        </w:tc>
        <w:tc>
          <w:tcPr>
            <w:vAlign w:val="center"/>
          </w:tcPr>
          <w:p w14:paraId="06FEF3F6">
            <w:r>
              <w:t>734.10</w:t>
            </w:r>
          </w:p>
        </w:tc>
      </w:tr>
      <w:tr w14:paraId="0244A4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8E7C51">
            <w:r>
              <w:t>14:00</w:t>
            </w:r>
          </w:p>
        </w:tc>
        <w:tc>
          <w:tcPr>
            <w:vAlign w:val="center"/>
          </w:tcPr>
          <w:p w14:paraId="69D7CA0C">
            <w:r>
              <w:t>196.91</w:t>
            </w:r>
          </w:p>
        </w:tc>
        <w:tc>
          <w:tcPr>
            <w:vAlign w:val="center"/>
          </w:tcPr>
          <w:p w14:paraId="40CFD538">
            <w:r>
              <w:t>265.22</w:t>
            </w:r>
          </w:p>
        </w:tc>
        <w:tc>
          <w:tcPr>
            <w:vAlign w:val="center"/>
          </w:tcPr>
          <w:p w14:paraId="2ED8CB25">
            <w:r>
              <w:t>509.17</w:t>
            </w:r>
          </w:p>
        </w:tc>
        <w:tc>
          <w:tcPr>
            <w:vAlign w:val="center"/>
          </w:tcPr>
          <w:p w14:paraId="1F8A7970">
            <w:r>
              <w:t>161.98</w:t>
            </w:r>
          </w:p>
        </w:tc>
        <w:tc>
          <w:tcPr>
            <w:vAlign w:val="center"/>
          </w:tcPr>
          <w:p w14:paraId="77720A47">
            <w:r>
              <w:t>625.50</w:t>
            </w:r>
          </w:p>
        </w:tc>
      </w:tr>
      <w:tr w14:paraId="676452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E98100">
            <w:r>
              <w:t>15:00</w:t>
            </w:r>
          </w:p>
        </w:tc>
        <w:tc>
          <w:tcPr>
            <w:vAlign w:val="center"/>
          </w:tcPr>
          <w:p w14:paraId="419F2B8F">
            <w:r>
              <w:t>167.03</w:t>
            </w:r>
          </w:p>
        </w:tc>
        <w:tc>
          <w:tcPr>
            <w:vAlign w:val="center"/>
          </w:tcPr>
          <w:p w14:paraId="79707277">
            <w:r>
              <w:t>183.73</w:t>
            </w:r>
          </w:p>
        </w:tc>
        <w:tc>
          <w:tcPr>
            <w:vAlign w:val="center"/>
          </w:tcPr>
          <w:p w14:paraId="132E62A3">
            <w:r>
              <w:t>467.40</w:t>
            </w:r>
          </w:p>
        </w:tc>
        <w:tc>
          <w:tcPr>
            <w:vAlign w:val="center"/>
          </w:tcPr>
          <w:p w14:paraId="1D98CC87">
            <w:r>
              <w:t>120.93</w:t>
            </w:r>
          </w:p>
        </w:tc>
        <w:tc>
          <w:tcPr>
            <w:vAlign w:val="center"/>
          </w:tcPr>
          <w:p w14:paraId="1E00643A">
            <w:r>
              <w:t>462.70</w:t>
            </w:r>
          </w:p>
        </w:tc>
      </w:tr>
      <w:tr w14:paraId="591BC7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33B341">
            <w:r>
              <w:t>16:00</w:t>
            </w:r>
          </w:p>
        </w:tc>
        <w:tc>
          <w:tcPr>
            <w:vAlign w:val="center"/>
          </w:tcPr>
          <w:p w14:paraId="7E663589">
            <w:r>
              <w:t>123.71</w:t>
            </w:r>
          </w:p>
        </w:tc>
        <w:tc>
          <w:tcPr>
            <w:vAlign w:val="center"/>
          </w:tcPr>
          <w:p w14:paraId="57AE14E5">
            <w:r>
              <w:t>108.37</w:t>
            </w:r>
          </w:p>
        </w:tc>
        <w:tc>
          <w:tcPr>
            <w:vAlign w:val="center"/>
          </w:tcPr>
          <w:p w14:paraId="0B61FB18">
            <w:r>
              <w:t>338.73</w:t>
            </w:r>
          </w:p>
        </w:tc>
        <w:tc>
          <w:tcPr>
            <w:vAlign w:val="center"/>
          </w:tcPr>
          <w:p w14:paraId="2A51C97A">
            <w:r>
              <w:t>59.01</w:t>
            </w:r>
          </w:p>
        </w:tc>
        <w:tc>
          <w:tcPr>
            <w:vAlign w:val="center"/>
          </w:tcPr>
          <w:p w14:paraId="63786422">
            <w:r>
              <w:t>287.70</w:t>
            </w:r>
          </w:p>
        </w:tc>
      </w:tr>
      <w:tr w14:paraId="06CD08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EEC24A">
            <w:r>
              <w:t>17:00</w:t>
            </w:r>
          </w:p>
        </w:tc>
        <w:tc>
          <w:tcPr>
            <w:vAlign w:val="center"/>
          </w:tcPr>
          <w:p w14:paraId="3CDF5A5C">
            <w:r>
              <w:t>56.25</w:t>
            </w:r>
          </w:p>
        </w:tc>
        <w:tc>
          <w:tcPr>
            <w:vAlign w:val="center"/>
          </w:tcPr>
          <w:p w14:paraId="5DC37BEC">
            <w:r>
              <w:t>33.92</w:t>
            </w:r>
          </w:p>
        </w:tc>
        <w:tc>
          <w:tcPr>
            <w:vAlign w:val="center"/>
          </w:tcPr>
          <w:p w14:paraId="7736030D">
            <w:r>
              <w:t>160.22</w:t>
            </w:r>
          </w:p>
        </w:tc>
        <w:tc>
          <w:tcPr>
            <w:vAlign w:val="center"/>
          </w:tcPr>
          <w:p w14:paraId="566A0077">
            <w:r>
              <w:t>10.56</w:t>
            </w:r>
          </w:p>
        </w:tc>
        <w:tc>
          <w:tcPr>
            <w:vAlign w:val="center"/>
          </w:tcPr>
          <w:p w14:paraId="3D59CEEA">
            <w:r>
              <w:t>113.40</w:t>
            </w:r>
          </w:p>
        </w:tc>
      </w:tr>
      <w:tr w14:paraId="12B210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2018F2">
            <w:r>
              <w:t>18:00</w:t>
            </w:r>
          </w:p>
        </w:tc>
        <w:tc>
          <w:tcPr>
            <w:vAlign w:val="center"/>
          </w:tcPr>
          <w:p w14:paraId="250FBB2A">
            <w:r>
              <w:t>0.00</w:t>
            </w:r>
          </w:p>
        </w:tc>
        <w:tc>
          <w:tcPr>
            <w:vAlign w:val="center"/>
          </w:tcPr>
          <w:p w14:paraId="7E37E96C">
            <w:r>
              <w:t>0.00</w:t>
            </w:r>
          </w:p>
        </w:tc>
        <w:tc>
          <w:tcPr>
            <w:vAlign w:val="center"/>
          </w:tcPr>
          <w:p w14:paraId="2A98E204">
            <w:r>
              <w:t>0.00</w:t>
            </w:r>
          </w:p>
        </w:tc>
        <w:tc>
          <w:tcPr>
            <w:vAlign w:val="center"/>
          </w:tcPr>
          <w:p w14:paraId="0ED09F2A">
            <w:r>
              <w:t>0.00</w:t>
            </w:r>
          </w:p>
        </w:tc>
        <w:tc>
          <w:tcPr>
            <w:vAlign w:val="center"/>
          </w:tcPr>
          <w:p w14:paraId="18783660">
            <w:r>
              <w:t>0.00</w:t>
            </w:r>
          </w:p>
        </w:tc>
      </w:tr>
      <w:tr w14:paraId="44805C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783EB9">
            <w:r>
              <w:t>19:00</w:t>
            </w:r>
          </w:p>
        </w:tc>
        <w:tc>
          <w:tcPr>
            <w:vAlign w:val="center"/>
          </w:tcPr>
          <w:p w14:paraId="06EB0D0E">
            <w:r>
              <w:t>0.00</w:t>
            </w:r>
          </w:p>
        </w:tc>
        <w:tc>
          <w:tcPr>
            <w:vAlign w:val="center"/>
          </w:tcPr>
          <w:p w14:paraId="262526B3">
            <w:r>
              <w:t>0.00</w:t>
            </w:r>
          </w:p>
        </w:tc>
        <w:tc>
          <w:tcPr>
            <w:vAlign w:val="center"/>
          </w:tcPr>
          <w:p w14:paraId="4AE3E0EC">
            <w:r>
              <w:t>0.00</w:t>
            </w:r>
          </w:p>
        </w:tc>
        <w:tc>
          <w:tcPr>
            <w:vAlign w:val="center"/>
          </w:tcPr>
          <w:p w14:paraId="174F2716">
            <w:r>
              <w:t>0.00</w:t>
            </w:r>
          </w:p>
        </w:tc>
        <w:tc>
          <w:tcPr>
            <w:vAlign w:val="center"/>
          </w:tcPr>
          <w:p w14:paraId="7E9F0C36">
            <w:r>
              <w:t>0.00</w:t>
            </w:r>
          </w:p>
        </w:tc>
      </w:tr>
      <w:tr w14:paraId="488139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216CC9">
            <w:r>
              <w:t>20:00</w:t>
            </w:r>
          </w:p>
        </w:tc>
        <w:tc>
          <w:tcPr>
            <w:vAlign w:val="center"/>
          </w:tcPr>
          <w:p w14:paraId="4ACA98FF">
            <w:r>
              <w:t>0.00</w:t>
            </w:r>
          </w:p>
        </w:tc>
        <w:tc>
          <w:tcPr>
            <w:vAlign w:val="center"/>
          </w:tcPr>
          <w:p w14:paraId="5F51C1E6">
            <w:r>
              <w:t>0.00</w:t>
            </w:r>
          </w:p>
        </w:tc>
        <w:tc>
          <w:tcPr>
            <w:vAlign w:val="center"/>
          </w:tcPr>
          <w:p w14:paraId="6FCF0A46">
            <w:r>
              <w:t>0.00</w:t>
            </w:r>
          </w:p>
        </w:tc>
        <w:tc>
          <w:tcPr>
            <w:vAlign w:val="center"/>
          </w:tcPr>
          <w:p w14:paraId="0EA93123">
            <w:r>
              <w:t>0.00</w:t>
            </w:r>
          </w:p>
        </w:tc>
        <w:tc>
          <w:tcPr>
            <w:vAlign w:val="center"/>
          </w:tcPr>
          <w:p w14:paraId="63DC0D5A">
            <w:r>
              <w:t>0.00</w:t>
            </w:r>
          </w:p>
        </w:tc>
      </w:tr>
      <w:tr w14:paraId="4AD428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A6D141">
            <w:r>
              <w:t>21:00</w:t>
            </w:r>
          </w:p>
        </w:tc>
        <w:tc>
          <w:tcPr>
            <w:vAlign w:val="center"/>
          </w:tcPr>
          <w:p w14:paraId="45E3F4B7">
            <w:r>
              <w:t>0.00</w:t>
            </w:r>
          </w:p>
        </w:tc>
        <w:tc>
          <w:tcPr>
            <w:vAlign w:val="center"/>
          </w:tcPr>
          <w:p w14:paraId="193FB619">
            <w:r>
              <w:t>0.00</w:t>
            </w:r>
          </w:p>
        </w:tc>
        <w:tc>
          <w:tcPr>
            <w:vAlign w:val="center"/>
          </w:tcPr>
          <w:p w14:paraId="22443A05">
            <w:r>
              <w:t>0.00</w:t>
            </w:r>
          </w:p>
        </w:tc>
        <w:tc>
          <w:tcPr>
            <w:vAlign w:val="center"/>
          </w:tcPr>
          <w:p w14:paraId="1A2616CC">
            <w:r>
              <w:t>0.00</w:t>
            </w:r>
          </w:p>
        </w:tc>
        <w:tc>
          <w:tcPr>
            <w:vAlign w:val="center"/>
          </w:tcPr>
          <w:p w14:paraId="1AA03415">
            <w:r>
              <w:t>0.00</w:t>
            </w:r>
          </w:p>
        </w:tc>
      </w:tr>
      <w:tr w14:paraId="46EC0B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8F4B19">
            <w:r>
              <w:t>22:00</w:t>
            </w:r>
          </w:p>
        </w:tc>
        <w:tc>
          <w:tcPr>
            <w:vAlign w:val="center"/>
          </w:tcPr>
          <w:p w14:paraId="06894189">
            <w:r>
              <w:t>0.00</w:t>
            </w:r>
          </w:p>
        </w:tc>
        <w:tc>
          <w:tcPr>
            <w:vAlign w:val="center"/>
          </w:tcPr>
          <w:p w14:paraId="7CB83BBE">
            <w:r>
              <w:t>0.00</w:t>
            </w:r>
          </w:p>
        </w:tc>
        <w:tc>
          <w:tcPr>
            <w:vAlign w:val="center"/>
          </w:tcPr>
          <w:p w14:paraId="590C6EF9">
            <w:r>
              <w:t>0.00</w:t>
            </w:r>
          </w:p>
        </w:tc>
        <w:tc>
          <w:tcPr>
            <w:vAlign w:val="center"/>
          </w:tcPr>
          <w:p w14:paraId="2031A402">
            <w:r>
              <w:t>0.00</w:t>
            </w:r>
          </w:p>
        </w:tc>
        <w:tc>
          <w:tcPr>
            <w:vAlign w:val="center"/>
          </w:tcPr>
          <w:p w14:paraId="46184924">
            <w:r>
              <w:t>0.00</w:t>
            </w:r>
          </w:p>
        </w:tc>
      </w:tr>
      <w:tr w14:paraId="40517B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A8CC37">
            <w:r>
              <w:t>23:00</w:t>
            </w:r>
          </w:p>
        </w:tc>
        <w:tc>
          <w:tcPr>
            <w:vAlign w:val="center"/>
          </w:tcPr>
          <w:p w14:paraId="4AE7613D">
            <w:r>
              <w:t>0.00</w:t>
            </w:r>
          </w:p>
        </w:tc>
        <w:tc>
          <w:tcPr>
            <w:vAlign w:val="center"/>
          </w:tcPr>
          <w:p w14:paraId="3CED2C7A">
            <w:r>
              <w:t>0.00</w:t>
            </w:r>
          </w:p>
        </w:tc>
        <w:tc>
          <w:tcPr>
            <w:vAlign w:val="center"/>
          </w:tcPr>
          <w:p w14:paraId="2E868E57">
            <w:r>
              <w:t>0.00</w:t>
            </w:r>
          </w:p>
        </w:tc>
        <w:tc>
          <w:tcPr>
            <w:vAlign w:val="center"/>
          </w:tcPr>
          <w:p w14:paraId="3CDD5E63">
            <w:r>
              <w:t>0.00</w:t>
            </w:r>
          </w:p>
        </w:tc>
        <w:tc>
          <w:tcPr>
            <w:vAlign w:val="center"/>
          </w:tcPr>
          <w:p w14:paraId="6174D28B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6" w:name="室外逐时辐射"/>
      <w:bookmarkEnd w:id="56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7" w:name="室外逐时辐射备注"/>
      <w:bookmarkEnd w:id="57"/>
    </w:p>
    <w:bookmarkEnd w:id="0"/>
    <w:p w14:paraId="13B66474">
      <w:pPr>
        <w:pStyle w:val="4"/>
      </w:pPr>
      <w:bookmarkStart w:id="58" w:name="_Toc155690730"/>
      <w:bookmarkStart w:id="59" w:name="_Toc7241"/>
      <w:r>
        <w:rPr>
          <w:rFonts w:hint="eastAsia"/>
        </w:rPr>
        <w:t>室内</w:t>
      </w:r>
      <w:r>
        <w:t>空气温度</w:t>
      </w:r>
      <w:bookmarkEnd w:id="58"/>
      <w:bookmarkEnd w:id="59"/>
    </w:p>
    <w:p w14:paraId="5738735B">
      <w:pPr>
        <w:rPr>
          <w:color w:val="000000"/>
          <w:szCs w:val="21"/>
        </w:rPr>
      </w:pPr>
      <w:bookmarkStart w:id="60" w:name="室内空气温度"/>
      <w:r>
        <w:t>根据《民用建筑热工设计规范》GB50176-2016第3.3.2条的规定取26摄氏度</w:t>
      </w:r>
      <w:bookmarkEnd w:id="60"/>
    </w:p>
    <w:p w14:paraId="2BAE5342">
      <w:pPr>
        <w:jc w:val="center"/>
      </w:pPr>
      <w:bookmarkStart w:id="61" w:name="自然通风室内温度表格"/>
      <w:bookmarkEnd w:id="61"/>
    </w:p>
    <w:p w14:paraId="59BCE5B7">
      <w:pPr>
        <w:pStyle w:val="2"/>
        <w:jc w:val="left"/>
      </w:pPr>
      <w:bookmarkStart w:id="62" w:name="_Toc17749"/>
      <w:r>
        <w:t>工程材料</w:t>
      </w:r>
      <w:bookmarkEnd w:id="62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24047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259C15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3AEB5BC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655A3027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4B41149C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495D8703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3CBFCCB7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D96A90A">
            <w:pPr>
              <w:jc w:val="center"/>
            </w:pPr>
            <w:r>
              <w:t>数据来源</w:t>
            </w:r>
          </w:p>
        </w:tc>
      </w:tr>
      <w:tr w14:paraId="098474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0B93A5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91A833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EA1EF6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5E9224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290F569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122C33F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6648F3A">
            <w:pPr>
              <w:jc w:val="center"/>
            </w:pPr>
          </w:p>
        </w:tc>
      </w:tr>
      <w:tr w14:paraId="36D276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B41490">
            <w:r>
              <w:t>水泥砂浆</w:t>
            </w:r>
          </w:p>
        </w:tc>
        <w:tc>
          <w:tcPr>
            <w:vAlign w:val="center"/>
          </w:tcPr>
          <w:p w14:paraId="2FE9033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0969AE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EDECBB7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76FFC78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15F0703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0E5ECE8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DC36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67F2C1">
            <w:r>
              <w:t>混合砂浆</w:t>
            </w:r>
          </w:p>
        </w:tc>
        <w:tc>
          <w:tcPr>
            <w:vAlign w:val="center"/>
          </w:tcPr>
          <w:p w14:paraId="5E8E5F5E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59A043AB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5D754D6F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35EAD73F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0352FE53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7665F0B8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7E587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A926DC">
            <w:r>
              <w:t>钢筋混凝土</w:t>
            </w:r>
          </w:p>
        </w:tc>
        <w:tc>
          <w:tcPr>
            <w:vAlign w:val="center"/>
          </w:tcPr>
          <w:p w14:paraId="004DA0E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DA3A47E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46C2F9B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22917AEC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66965F2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0107C5A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8D540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1423F1">
            <w:r>
              <w:t>挤塑聚苯板(ρ=25-32)</w:t>
            </w:r>
          </w:p>
        </w:tc>
        <w:tc>
          <w:tcPr>
            <w:vAlign w:val="center"/>
          </w:tcPr>
          <w:p w14:paraId="5FE7D8A8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7AAF093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0DAC78EC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14F4CA96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5FA2592F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798017AE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33C73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A15F48">
            <w:r>
              <w:t>加气混凝土、泡沫混凝土(ρ=700)</w:t>
            </w:r>
          </w:p>
        </w:tc>
        <w:tc>
          <w:tcPr>
            <w:vAlign w:val="center"/>
          </w:tcPr>
          <w:p w14:paraId="3A5C5C28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2794FE28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51D4FF66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2E89FD3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E36518B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2D89495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10CF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0D385D">
            <w:r>
              <w:t>c20细石混凝土(ρ=2300)</w:t>
            </w:r>
          </w:p>
        </w:tc>
        <w:tc>
          <w:tcPr>
            <w:vAlign w:val="center"/>
          </w:tcPr>
          <w:p w14:paraId="3BD9D632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086E8F96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16D74B73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4162A8AF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78D2813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4A751EA3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E43A1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1096C9">
            <w:r>
              <w:t>轻骨料混凝土(找坡层)</w:t>
            </w:r>
          </w:p>
        </w:tc>
        <w:tc>
          <w:tcPr>
            <w:vAlign w:val="center"/>
          </w:tcPr>
          <w:p w14:paraId="6AD067EB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7E9FB343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3C5F0BE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0011D16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12EFFD18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430F317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</w:tbl>
    <w:p w14:paraId="1B5352B8">
      <w:pPr>
        <w:pStyle w:val="2"/>
        <w:jc w:val="left"/>
      </w:pPr>
      <w:bookmarkStart w:id="63" w:name="_Toc31113"/>
      <w:r>
        <w:t>屋顶外墙隔热计算</w:t>
      </w:r>
      <w:bookmarkEnd w:id="63"/>
    </w:p>
    <w:p w14:paraId="5446F678">
      <w:pPr>
        <w:pStyle w:val="4"/>
        <w:jc w:val="left"/>
      </w:pPr>
      <w:bookmarkStart w:id="64" w:name="_Toc5330"/>
      <w:r>
        <w:t>屋顶构造</w:t>
      </w:r>
      <w:bookmarkEnd w:id="64"/>
    </w:p>
    <w:p w14:paraId="52C63BAF">
      <w:pPr>
        <w:pStyle w:val="5"/>
        <w:jc w:val="left"/>
      </w:pPr>
      <w:r>
        <w:t>屋顶构造一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280BF2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8D8BC27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4258D8A7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4A095AA2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67EAB951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2889019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779CA0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7D0AA7D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2CFDA31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6CA10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2405ABE"/>
        </w:tc>
        <w:tc>
          <w:tcPr>
            <w:shd w:val="clear" w:color="auto" w:fill="E6E6E6"/>
            <w:vAlign w:val="center"/>
          </w:tcPr>
          <w:p w14:paraId="7D934EF0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A0C12F3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A882244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00E9822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694F7BF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A374F1A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87A6BF6">
            <w:r>
              <w:t>D=R*S</w:t>
            </w:r>
          </w:p>
        </w:tc>
      </w:tr>
      <w:tr w14:paraId="258A6B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FA7695">
            <w:r>
              <w:t>水泥砂浆</w:t>
            </w:r>
          </w:p>
        </w:tc>
        <w:tc>
          <w:tcPr>
            <w:vAlign w:val="center"/>
          </w:tcPr>
          <w:p w14:paraId="6A2BAF12">
            <w:r>
              <w:t>20</w:t>
            </w:r>
          </w:p>
        </w:tc>
        <w:tc>
          <w:tcPr>
            <w:vAlign w:val="center"/>
          </w:tcPr>
          <w:p w14:paraId="01464286">
            <w:r>
              <w:t>10.0</w:t>
            </w:r>
          </w:p>
        </w:tc>
        <w:tc>
          <w:tcPr>
            <w:vAlign w:val="center"/>
          </w:tcPr>
          <w:p w14:paraId="4E07E2A9">
            <w:r>
              <w:t>0.930</w:t>
            </w:r>
          </w:p>
        </w:tc>
        <w:tc>
          <w:tcPr>
            <w:vAlign w:val="center"/>
          </w:tcPr>
          <w:p w14:paraId="4A1364CE">
            <w:r>
              <w:t>11.370</w:t>
            </w:r>
          </w:p>
        </w:tc>
        <w:tc>
          <w:tcPr>
            <w:vAlign w:val="center"/>
          </w:tcPr>
          <w:p w14:paraId="4CB3B39E">
            <w:r>
              <w:t>1.00</w:t>
            </w:r>
          </w:p>
        </w:tc>
        <w:tc>
          <w:tcPr>
            <w:vAlign w:val="center"/>
          </w:tcPr>
          <w:p w14:paraId="266872E4">
            <w:r>
              <w:t>0.022</w:t>
            </w:r>
          </w:p>
        </w:tc>
        <w:tc>
          <w:tcPr>
            <w:vAlign w:val="center"/>
          </w:tcPr>
          <w:p w14:paraId="06B57B56">
            <w:r>
              <w:t>0.245</w:t>
            </w:r>
          </w:p>
        </w:tc>
      </w:tr>
      <w:tr w14:paraId="31F657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D05A7C">
            <w:r>
              <w:t>c20细石混凝土(ρ=2300)</w:t>
            </w:r>
          </w:p>
        </w:tc>
        <w:tc>
          <w:tcPr>
            <w:vAlign w:val="center"/>
          </w:tcPr>
          <w:p w14:paraId="163CB714">
            <w:r>
              <w:t>40</w:t>
            </w:r>
          </w:p>
        </w:tc>
        <w:tc>
          <w:tcPr>
            <w:vAlign w:val="center"/>
          </w:tcPr>
          <w:p w14:paraId="5DF611AA">
            <w:r>
              <w:t>10.0</w:t>
            </w:r>
          </w:p>
        </w:tc>
        <w:tc>
          <w:tcPr>
            <w:vAlign w:val="center"/>
          </w:tcPr>
          <w:p w14:paraId="050C878B">
            <w:r>
              <w:t>1.510</w:t>
            </w:r>
          </w:p>
        </w:tc>
        <w:tc>
          <w:tcPr>
            <w:vAlign w:val="center"/>
          </w:tcPr>
          <w:p w14:paraId="242EC5BF">
            <w:r>
              <w:t>15.243</w:t>
            </w:r>
          </w:p>
        </w:tc>
        <w:tc>
          <w:tcPr>
            <w:vAlign w:val="center"/>
          </w:tcPr>
          <w:p w14:paraId="04112C56">
            <w:r>
              <w:t>1.00</w:t>
            </w:r>
          </w:p>
        </w:tc>
        <w:tc>
          <w:tcPr>
            <w:vAlign w:val="center"/>
          </w:tcPr>
          <w:p w14:paraId="0058BABA">
            <w:r>
              <w:t>0.026</w:t>
            </w:r>
          </w:p>
        </w:tc>
        <w:tc>
          <w:tcPr>
            <w:vAlign w:val="center"/>
          </w:tcPr>
          <w:p w14:paraId="3A053012">
            <w:r>
              <w:t>0.404</w:t>
            </w:r>
          </w:p>
        </w:tc>
      </w:tr>
      <w:tr w14:paraId="5D8952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1FAB8F">
            <w:r>
              <w:t>挤塑聚苯板(ρ=25-32)</w:t>
            </w:r>
          </w:p>
        </w:tc>
        <w:tc>
          <w:tcPr>
            <w:vAlign w:val="center"/>
          </w:tcPr>
          <w:p w14:paraId="6F7B6DBE">
            <w:r>
              <w:t>90</w:t>
            </w:r>
          </w:p>
        </w:tc>
        <w:tc>
          <w:tcPr>
            <w:vAlign w:val="center"/>
          </w:tcPr>
          <w:p w14:paraId="57FECB49">
            <w:r>
              <w:t>11.3</w:t>
            </w:r>
          </w:p>
        </w:tc>
        <w:tc>
          <w:tcPr>
            <w:vAlign w:val="center"/>
          </w:tcPr>
          <w:p w14:paraId="5D66C00D">
            <w:r>
              <w:t>0.030</w:t>
            </w:r>
          </w:p>
        </w:tc>
        <w:tc>
          <w:tcPr>
            <w:vAlign w:val="center"/>
          </w:tcPr>
          <w:p w14:paraId="6572F869">
            <w:r>
              <w:t>0.320</w:t>
            </w:r>
          </w:p>
        </w:tc>
        <w:tc>
          <w:tcPr>
            <w:vAlign w:val="center"/>
          </w:tcPr>
          <w:p w14:paraId="46A98DFA">
            <w:r>
              <w:t>1.10</w:t>
            </w:r>
          </w:p>
        </w:tc>
        <w:tc>
          <w:tcPr>
            <w:vAlign w:val="center"/>
          </w:tcPr>
          <w:p w14:paraId="2C3DBF16">
            <w:r>
              <w:t>2.727</w:t>
            </w:r>
          </w:p>
        </w:tc>
        <w:tc>
          <w:tcPr>
            <w:vAlign w:val="center"/>
          </w:tcPr>
          <w:p w14:paraId="66D90CE6">
            <w:r>
              <w:t>0.960</w:t>
            </w:r>
          </w:p>
        </w:tc>
      </w:tr>
      <w:tr w14:paraId="7FF6EF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1B8FA5">
            <w:r>
              <w:t>轻骨料混凝土(找坡层)</w:t>
            </w:r>
          </w:p>
        </w:tc>
        <w:tc>
          <w:tcPr>
            <w:vAlign w:val="center"/>
          </w:tcPr>
          <w:p w14:paraId="3427DC6A">
            <w:r>
              <w:t>30</w:t>
            </w:r>
          </w:p>
        </w:tc>
        <w:tc>
          <w:tcPr>
            <w:vAlign w:val="center"/>
          </w:tcPr>
          <w:p w14:paraId="3296E9F0">
            <w:r>
              <w:t>7.5</w:t>
            </w:r>
          </w:p>
        </w:tc>
        <w:tc>
          <w:tcPr>
            <w:vAlign w:val="center"/>
          </w:tcPr>
          <w:p w14:paraId="175AA41F">
            <w:r>
              <w:t>0.300</w:t>
            </w:r>
          </w:p>
        </w:tc>
        <w:tc>
          <w:tcPr>
            <w:vAlign w:val="center"/>
          </w:tcPr>
          <w:p w14:paraId="6E494ED9">
            <w:r>
              <w:t>5.000</w:t>
            </w:r>
          </w:p>
        </w:tc>
        <w:tc>
          <w:tcPr>
            <w:vAlign w:val="center"/>
          </w:tcPr>
          <w:p w14:paraId="001CF92F">
            <w:r>
              <w:t>1.50</w:t>
            </w:r>
          </w:p>
        </w:tc>
        <w:tc>
          <w:tcPr>
            <w:vAlign w:val="center"/>
          </w:tcPr>
          <w:p w14:paraId="48512F39">
            <w:r>
              <w:t>0.067</w:t>
            </w:r>
          </w:p>
        </w:tc>
        <w:tc>
          <w:tcPr>
            <w:vAlign w:val="center"/>
          </w:tcPr>
          <w:p w14:paraId="71AC6924">
            <w:r>
              <w:t>0.500</w:t>
            </w:r>
          </w:p>
        </w:tc>
      </w:tr>
      <w:tr w14:paraId="21CCF0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F99997">
            <w:r>
              <w:t>钢筋混凝土</w:t>
            </w:r>
          </w:p>
        </w:tc>
        <w:tc>
          <w:tcPr>
            <w:vAlign w:val="center"/>
          </w:tcPr>
          <w:p w14:paraId="26B2FA35">
            <w:r>
              <w:t>120</w:t>
            </w:r>
          </w:p>
        </w:tc>
        <w:tc>
          <w:tcPr>
            <w:vAlign w:val="center"/>
          </w:tcPr>
          <w:p w14:paraId="44DCA9B2">
            <w:r>
              <w:t>12.0</w:t>
            </w:r>
          </w:p>
        </w:tc>
        <w:tc>
          <w:tcPr>
            <w:vAlign w:val="center"/>
          </w:tcPr>
          <w:p w14:paraId="3328FEED">
            <w:r>
              <w:t>1.740</w:t>
            </w:r>
          </w:p>
        </w:tc>
        <w:tc>
          <w:tcPr>
            <w:vAlign w:val="center"/>
          </w:tcPr>
          <w:p w14:paraId="47623E73">
            <w:r>
              <w:t>17.200</w:t>
            </w:r>
          </w:p>
        </w:tc>
        <w:tc>
          <w:tcPr>
            <w:vAlign w:val="center"/>
          </w:tcPr>
          <w:p w14:paraId="0360BE73">
            <w:r>
              <w:t>1.00</w:t>
            </w:r>
          </w:p>
        </w:tc>
        <w:tc>
          <w:tcPr>
            <w:vAlign w:val="center"/>
          </w:tcPr>
          <w:p w14:paraId="25D722E0">
            <w:r>
              <w:t>0.069</w:t>
            </w:r>
          </w:p>
        </w:tc>
        <w:tc>
          <w:tcPr>
            <w:vAlign w:val="center"/>
          </w:tcPr>
          <w:p w14:paraId="51023199">
            <w:r>
              <w:t>1.186</w:t>
            </w:r>
          </w:p>
        </w:tc>
      </w:tr>
      <w:tr w14:paraId="769C75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45CA28">
            <w:r>
              <w:t>混合砂浆</w:t>
            </w:r>
          </w:p>
        </w:tc>
        <w:tc>
          <w:tcPr>
            <w:vAlign w:val="center"/>
          </w:tcPr>
          <w:p w14:paraId="75175E34">
            <w:r>
              <w:t>20</w:t>
            </w:r>
          </w:p>
        </w:tc>
        <w:tc>
          <w:tcPr>
            <w:vAlign w:val="center"/>
          </w:tcPr>
          <w:p w14:paraId="3685F057">
            <w:r>
              <w:t>10.0</w:t>
            </w:r>
          </w:p>
        </w:tc>
        <w:tc>
          <w:tcPr>
            <w:vAlign w:val="center"/>
          </w:tcPr>
          <w:p w14:paraId="189F3B93">
            <w:r>
              <w:t>0.870</w:t>
            </w:r>
          </w:p>
        </w:tc>
        <w:tc>
          <w:tcPr>
            <w:vAlign w:val="center"/>
          </w:tcPr>
          <w:p w14:paraId="3C1FA0BF">
            <w:r>
              <w:t>10.750</w:t>
            </w:r>
          </w:p>
        </w:tc>
        <w:tc>
          <w:tcPr>
            <w:vAlign w:val="center"/>
          </w:tcPr>
          <w:p w14:paraId="009BDA61">
            <w:r>
              <w:t>1.00</w:t>
            </w:r>
          </w:p>
        </w:tc>
        <w:tc>
          <w:tcPr>
            <w:vAlign w:val="center"/>
          </w:tcPr>
          <w:p w14:paraId="02A2692E">
            <w:r>
              <w:t>0.023</w:t>
            </w:r>
          </w:p>
        </w:tc>
        <w:tc>
          <w:tcPr>
            <w:vAlign w:val="center"/>
          </w:tcPr>
          <w:p w14:paraId="693601B6">
            <w:r>
              <w:t>0.247</w:t>
            </w:r>
          </w:p>
        </w:tc>
      </w:tr>
      <w:tr w14:paraId="5E0E87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662696">
            <w:r>
              <w:t>各层之和∑</w:t>
            </w:r>
          </w:p>
        </w:tc>
        <w:tc>
          <w:tcPr>
            <w:vAlign w:val="center"/>
          </w:tcPr>
          <w:p w14:paraId="575DA4AD">
            <w:r>
              <w:t>320</w:t>
            </w:r>
          </w:p>
        </w:tc>
        <w:tc>
          <w:tcPr>
            <w:vAlign w:val="center"/>
          </w:tcPr>
          <w:p w14:paraId="335D98BA">
            <w:r>
              <w:t>－</w:t>
            </w:r>
          </w:p>
        </w:tc>
        <w:tc>
          <w:tcPr>
            <w:vAlign w:val="center"/>
          </w:tcPr>
          <w:p w14:paraId="501AABCF">
            <w:r>
              <w:t>－</w:t>
            </w:r>
          </w:p>
        </w:tc>
        <w:tc>
          <w:tcPr>
            <w:vAlign w:val="center"/>
          </w:tcPr>
          <w:p w14:paraId="3867DD0F">
            <w:r>
              <w:t>－</w:t>
            </w:r>
          </w:p>
        </w:tc>
        <w:tc>
          <w:tcPr>
            <w:vAlign w:val="center"/>
          </w:tcPr>
          <w:p w14:paraId="74A6A2BF">
            <w:r>
              <w:t>－</w:t>
            </w:r>
          </w:p>
        </w:tc>
        <w:tc>
          <w:tcPr>
            <w:vAlign w:val="center"/>
          </w:tcPr>
          <w:p w14:paraId="57AB705A">
            <w:r>
              <w:t>2.934</w:t>
            </w:r>
          </w:p>
        </w:tc>
        <w:tc>
          <w:tcPr>
            <w:vAlign w:val="center"/>
          </w:tcPr>
          <w:p w14:paraId="414FDF0B">
            <w:r>
              <w:t>3.542</w:t>
            </w:r>
          </w:p>
        </w:tc>
      </w:tr>
      <w:tr w14:paraId="492FBF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2EF73E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6636318F">
            <w:pPr>
              <w:jc w:val="center"/>
            </w:pPr>
            <w:r>
              <w:t>5.0</w:t>
            </w:r>
          </w:p>
        </w:tc>
      </w:tr>
      <w:tr w14:paraId="631E9C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FC0C2A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37C272B6">
            <w:pPr>
              <w:jc w:val="center"/>
            </w:pPr>
            <w:r>
              <w:t>0.70</w:t>
            </w:r>
          </w:p>
        </w:tc>
      </w:tr>
      <w:tr w14:paraId="21B89D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F8A181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7A12D676">
            <w:pPr>
              <w:jc w:val="center"/>
            </w:pPr>
            <w:r>
              <w:t>0.32</w:t>
            </w:r>
          </w:p>
        </w:tc>
      </w:tr>
      <w:tr w14:paraId="6E6E6F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35CDCB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69C843E7">
            <w:pPr>
              <w:jc w:val="center"/>
            </w:pPr>
            <w:r>
              <w:t>重质围护结构</w:t>
            </w:r>
          </w:p>
        </w:tc>
      </w:tr>
    </w:tbl>
    <w:p w14:paraId="66714708">
      <w:pPr>
        <w:pStyle w:val="6"/>
        <w:jc w:val="left"/>
      </w:pPr>
      <w:r>
        <w:t>空调房间：逐时温度</w:t>
      </w:r>
    </w:p>
    <w:p w14:paraId="3EA49453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7AFA4"/>
    <w:p w14:paraId="35213E05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1F0D1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C443EC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C8387E2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35DF02F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B7CF9BC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0F4A6492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D80096D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0DA8763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BCE1967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BDAA1D7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2D0D30A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5165D83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7396543">
            <w:pPr>
              <w:jc w:val="center"/>
            </w:pPr>
            <w:r>
              <w:t>11:00</w:t>
            </w:r>
          </w:p>
        </w:tc>
      </w:tr>
      <w:tr w14:paraId="7FF2D0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DCDC2D">
            <w:r>
              <w:t>26.77</w:t>
            </w:r>
          </w:p>
        </w:tc>
        <w:tc>
          <w:tcPr>
            <w:vAlign w:val="center"/>
          </w:tcPr>
          <w:p w14:paraId="56ED3B89">
            <w:r>
              <w:t>26.75</w:t>
            </w:r>
          </w:p>
        </w:tc>
        <w:tc>
          <w:tcPr>
            <w:vAlign w:val="center"/>
          </w:tcPr>
          <w:p w14:paraId="77632399">
            <w:r>
              <w:t>26.72</w:t>
            </w:r>
          </w:p>
        </w:tc>
        <w:tc>
          <w:tcPr>
            <w:vAlign w:val="center"/>
          </w:tcPr>
          <w:p w14:paraId="3F4A8254">
            <w:r>
              <w:t>26.69</w:t>
            </w:r>
          </w:p>
        </w:tc>
        <w:tc>
          <w:tcPr>
            <w:vAlign w:val="center"/>
          </w:tcPr>
          <w:p w14:paraId="7EA42B19">
            <w:r>
              <w:t>26.66</w:t>
            </w:r>
          </w:p>
        </w:tc>
        <w:tc>
          <w:tcPr>
            <w:vAlign w:val="center"/>
          </w:tcPr>
          <w:p w14:paraId="7CF1F340">
            <w:r>
              <w:t>26.62</w:t>
            </w:r>
          </w:p>
        </w:tc>
        <w:tc>
          <w:tcPr>
            <w:vAlign w:val="center"/>
          </w:tcPr>
          <w:p w14:paraId="5A9D3A4F">
            <w:r>
              <w:t>26.58</w:t>
            </w:r>
          </w:p>
        </w:tc>
        <w:tc>
          <w:tcPr>
            <w:vAlign w:val="center"/>
          </w:tcPr>
          <w:p w14:paraId="262D56C0">
            <w:r>
              <w:t>26.55</w:t>
            </w:r>
          </w:p>
        </w:tc>
        <w:tc>
          <w:tcPr>
            <w:vAlign w:val="center"/>
          </w:tcPr>
          <w:p w14:paraId="447FCF29">
            <w:r>
              <w:t>26.52</w:t>
            </w:r>
          </w:p>
        </w:tc>
        <w:tc>
          <w:tcPr>
            <w:vAlign w:val="center"/>
          </w:tcPr>
          <w:p w14:paraId="2EF25C1F">
            <w:r>
              <w:t>26.50</w:t>
            </w:r>
          </w:p>
        </w:tc>
        <w:tc>
          <w:tcPr>
            <w:vAlign w:val="center"/>
          </w:tcPr>
          <w:p w14:paraId="2016B9C8">
            <w:r>
              <w:t>26.50</w:t>
            </w:r>
          </w:p>
        </w:tc>
        <w:tc>
          <w:tcPr>
            <w:vAlign w:val="center"/>
          </w:tcPr>
          <w:p w14:paraId="1551075E">
            <w:r>
              <w:t>26.50</w:t>
            </w:r>
          </w:p>
        </w:tc>
      </w:tr>
      <w:tr w14:paraId="296A17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17EF48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4BE0AA7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3E4F307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215D647D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5AFBADA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228E2D65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903D2DC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049659F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CC7DD97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5691E39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20D2D77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324AA36D">
            <w:r>
              <w:t>23:00</w:t>
            </w:r>
          </w:p>
        </w:tc>
      </w:tr>
      <w:tr w14:paraId="2AA236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1F650D">
            <w:r>
              <w:t>26.52</w:t>
            </w:r>
          </w:p>
        </w:tc>
        <w:tc>
          <w:tcPr>
            <w:vAlign w:val="center"/>
          </w:tcPr>
          <w:p w14:paraId="7FF3CE2D">
            <w:r>
              <w:t>26.55</w:t>
            </w:r>
          </w:p>
        </w:tc>
        <w:tc>
          <w:tcPr>
            <w:vAlign w:val="center"/>
          </w:tcPr>
          <w:p w14:paraId="55EC0AF5">
            <w:r>
              <w:t>26.59</w:t>
            </w:r>
          </w:p>
        </w:tc>
        <w:tc>
          <w:tcPr>
            <w:vAlign w:val="center"/>
          </w:tcPr>
          <w:p w14:paraId="5CB4230B">
            <w:r>
              <w:t>26.63</w:t>
            </w:r>
          </w:p>
        </w:tc>
        <w:tc>
          <w:tcPr>
            <w:vAlign w:val="center"/>
          </w:tcPr>
          <w:p w14:paraId="3DCF1BE1">
            <w:r>
              <w:t>26.68</w:t>
            </w:r>
          </w:p>
        </w:tc>
        <w:tc>
          <w:tcPr>
            <w:vAlign w:val="center"/>
          </w:tcPr>
          <w:p w14:paraId="5E2E4F68">
            <w:r>
              <w:t>26.73</w:t>
            </w:r>
          </w:p>
        </w:tc>
        <w:tc>
          <w:tcPr>
            <w:vAlign w:val="center"/>
          </w:tcPr>
          <w:p w14:paraId="5764B5C9">
            <w:r>
              <w:t>26.76</w:t>
            </w:r>
          </w:p>
        </w:tc>
        <w:tc>
          <w:tcPr>
            <w:vAlign w:val="center"/>
          </w:tcPr>
          <w:p w14:paraId="59ACF61E">
            <w:r>
              <w:t>26.79</w:t>
            </w:r>
          </w:p>
        </w:tc>
        <w:tc>
          <w:tcPr>
            <w:vAlign w:val="center"/>
          </w:tcPr>
          <w:p w14:paraId="2B289CDA">
            <w:r>
              <w:t>26.81</w:t>
            </w:r>
          </w:p>
        </w:tc>
        <w:tc>
          <w:tcPr>
            <w:vAlign w:val="center"/>
          </w:tcPr>
          <w:p w14:paraId="18CCDC1D">
            <w:r>
              <w:rPr>
                <w:color w:val="3333CC"/>
              </w:rPr>
              <w:t>26.81</w:t>
            </w:r>
          </w:p>
        </w:tc>
        <w:tc>
          <w:tcPr>
            <w:vAlign w:val="center"/>
          </w:tcPr>
          <w:p w14:paraId="49D9199E">
            <w:r>
              <w:t>26.81</w:t>
            </w:r>
          </w:p>
        </w:tc>
        <w:tc>
          <w:tcPr>
            <w:vAlign w:val="center"/>
          </w:tcPr>
          <w:p w14:paraId="65E17AE8">
            <w:r>
              <w:t>26.80</w:t>
            </w:r>
          </w:p>
        </w:tc>
      </w:tr>
    </w:tbl>
    <w:p w14:paraId="7C08C17B">
      <w:pPr>
        <w:pStyle w:val="4"/>
      </w:pPr>
      <w:bookmarkStart w:id="65" w:name="_Toc2422"/>
      <w:r>
        <w:t>外墙（填充墙）构造</w:t>
      </w:r>
      <w:bookmarkEnd w:id="65"/>
    </w:p>
    <w:p w14:paraId="4A8D631A">
      <w:pPr>
        <w:pStyle w:val="5"/>
      </w:pPr>
      <w:r>
        <w:t>填充墙构造一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440E4B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97D5A24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14F339F6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7639A757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5F31F4F6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EC4160E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25E0E1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E574662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0FFDA43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1D561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E4549DF"/>
        </w:tc>
        <w:tc>
          <w:tcPr>
            <w:shd w:val="clear" w:color="auto" w:fill="E6E6E6"/>
            <w:vAlign w:val="center"/>
          </w:tcPr>
          <w:p w14:paraId="09F4C8A4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34B144A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EB57C8A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0C58710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D15E05F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002B415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554EA7F">
            <w:r>
              <w:t>D=R*S</w:t>
            </w:r>
          </w:p>
        </w:tc>
      </w:tr>
      <w:tr w14:paraId="40DE20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A7F428">
            <w:r>
              <w:t>水泥砂浆</w:t>
            </w:r>
          </w:p>
        </w:tc>
        <w:tc>
          <w:tcPr>
            <w:vAlign w:val="center"/>
          </w:tcPr>
          <w:p w14:paraId="07CCD295">
            <w:r>
              <w:t>20</w:t>
            </w:r>
          </w:p>
        </w:tc>
        <w:tc>
          <w:tcPr>
            <w:vAlign w:val="center"/>
          </w:tcPr>
          <w:p w14:paraId="5700A65A">
            <w:r>
              <w:t>10.0</w:t>
            </w:r>
          </w:p>
        </w:tc>
        <w:tc>
          <w:tcPr>
            <w:vAlign w:val="center"/>
          </w:tcPr>
          <w:p w14:paraId="7740A8F8">
            <w:r>
              <w:t>0.930</w:t>
            </w:r>
          </w:p>
        </w:tc>
        <w:tc>
          <w:tcPr>
            <w:vAlign w:val="center"/>
          </w:tcPr>
          <w:p w14:paraId="6AE2B8FB">
            <w:r>
              <w:t>11.370</w:t>
            </w:r>
          </w:p>
        </w:tc>
        <w:tc>
          <w:tcPr>
            <w:vAlign w:val="center"/>
          </w:tcPr>
          <w:p w14:paraId="71C2B264">
            <w:r>
              <w:t>1.00</w:t>
            </w:r>
          </w:p>
        </w:tc>
        <w:tc>
          <w:tcPr>
            <w:vAlign w:val="center"/>
          </w:tcPr>
          <w:p w14:paraId="16918889">
            <w:r>
              <w:t>0.022</w:t>
            </w:r>
          </w:p>
        </w:tc>
        <w:tc>
          <w:tcPr>
            <w:vAlign w:val="center"/>
          </w:tcPr>
          <w:p w14:paraId="5C8D695A">
            <w:r>
              <w:t>0.245</w:t>
            </w:r>
          </w:p>
        </w:tc>
      </w:tr>
      <w:tr w14:paraId="1675DD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986177">
            <w:r>
              <w:t>挤塑聚苯板(ρ=25-32)</w:t>
            </w:r>
          </w:p>
        </w:tc>
        <w:tc>
          <w:tcPr>
            <w:vAlign w:val="center"/>
          </w:tcPr>
          <w:p w14:paraId="340BF2C5">
            <w:r>
              <w:t>50</w:t>
            </w:r>
          </w:p>
        </w:tc>
        <w:tc>
          <w:tcPr>
            <w:vAlign w:val="center"/>
          </w:tcPr>
          <w:p w14:paraId="181E932E">
            <w:r>
              <w:t>10.0</w:t>
            </w:r>
          </w:p>
        </w:tc>
        <w:tc>
          <w:tcPr>
            <w:vAlign w:val="center"/>
          </w:tcPr>
          <w:p w14:paraId="38068C66">
            <w:r>
              <w:t>0.030</w:t>
            </w:r>
          </w:p>
        </w:tc>
        <w:tc>
          <w:tcPr>
            <w:vAlign w:val="center"/>
          </w:tcPr>
          <w:p w14:paraId="5852CE27">
            <w:r>
              <w:t>0.320</w:t>
            </w:r>
          </w:p>
        </w:tc>
        <w:tc>
          <w:tcPr>
            <w:vAlign w:val="center"/>
          </w:tcPr>
          <w:p w14:paraId="06132069">
            <w:r>
              <w:t>1.10</w:t>
            </w:r>
          </w:p>
        </w:tc>
        <w:tc>
          <w:tcPr>
            <w:vAlign w:val="center"/>
          </w:tcPr>
          <w:p w14:paraId="20BF21CF">
            <w:r>
              <w:t>1.515</w:t>
            </w:r>
          </w:p>
        </w:tc>
        <w:tc>
          <w:tcPr>
            <w:vAlign w:val="center"/>
          </w:tcPr>
          <w:p w14:paraId="3947CE88">
            <w:r>
              <w:t>0.533</w:t>
            </w:r>
          </w:p>
        </w:tc>
      </w:tr>
      <w:tr w14:paraId="363FF4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B3A700">
            <w:r>
              <w:t>加气混凝土、泡沫混凝土(ρ=700)</w:t>
            </w:r>
          </w:p>
        </w:tc>
        <w:tc>
          <w:tcPr>
            <w:vAlign w:val="center"/>
          </w:tcPr>
          <w:p w14:paraId="3D2B1B11">
            <w:r>
              <w:t>200</w:t>
            </w:r>
          </w:p>
        </w:tc>
        <w:tc>
          <w:tcPr>
            <w:vAlign w:val="center"/>
          </w:tcPr>
          <w:p w14:paraId="586D3FA5">
            <w:r>
              <w:t>7.4</w:t>
            </w:r>
          </w:p>
        </w:tc>
        <w:tc>
          <w:tcPr>
            <w:vAlign w:val="center"/>
          </w:tcPr>
          <w:p w14:paraId="17B3A8C9">
            <w:r>
              <w:t>0.180</w:t>
            </w:r>
          </w:p>
        </w:tc>
        <w:tc>
          <w:tcPr>
            <w:vAlign w:val="center"/>
          </w:tcPr>
          <w:p w14:paraId="0162D6EF">
            <w:r>
              <w:t>3.100</w:t>
            </w:r>
          </w:p>
        </w:tc>
        <w:tc>
          <w:tcPr>
            <w:vAlign w:val="center"/>
          </w:tcPr>
          <w:p w14:paraId="1B267FDB">
            <w:r>
              <w:t>1.25</w:t>
            </w:r>
          </w:p>
        </w:tc>
        <w:tc>
          <w:tcPr>
            <w:vAlign w:val="center"/>
          </w:tcPr>
          <w:p w14:paraId="6743451A">
            <w:r>
              <w:t>0.889</w:t>
            </w:r>
          </w:p>
        </w:tc>
        <w:tc>
          <w:tcPr>
            <w:vAlign w:val="center"/>
          </w:tcPr>
          <w:p w14:paraId="1EABEAEE">
            <w:r>
              <w:t>3.444</w:t>
            </w:r>
          </w:p>
        </w:tc>
      </w:tr>
      <w:tr w14:paraId="25581A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5A0AA6">
            <w:r>
              <w:t>挤塑聚苯板(ρ=25-32)</w:t>
            </w:r>
          </w:p>
        </w:tc>
        <w:tc>
          <w:tcPr>
            <w:vAlign w:val="center"/>
          </w:tcPr>
          <w:p w14:paraId="5CB3AF13">
            <w:r>
              <w:t>20</w:t>
            </w:r>
          </w:p>
        </w:tc>
        <w:tc>
          <w:tcPr>
            <w:vAlign w:val="center"/>
          </w:tcPr>
          <w:p w14:paraId="4B34142E">
            <w:r>
              <w:t>10.0</w:t>
            </w:r>
          </w:p>
        </w:tc>
        <w:tc>
          <w:tcPr>
            <w:vAlign w:val="center"/>
          </w:tcPr>
          <w:p w14:paraId="3191BBA9">
            <w:r>
              <w:t>0.030</w:t>
            </w:r>
          </w:p>
        </w:tc>
        <w:tc>
          <w:tcPr>
            <w:vAlign w:val="center"/>
          </w:tcPr>
          <w:p w14:paraId="1D3F829E">
            <w:r>
              <w:t>0.320</w:t>
            </w:r>
          </w:p>
        </w:tc>
        <w:tc>
          <w:tcPr>
            <w:vAlign w:val="center"/>
          </w:tcPr>
          <w:p w14:paraId="0FF491DE">
            <w:r>
              <w:t>1.00</w:t>
            </w:r>
          </w:p>
        </w:tc>
        <w:tc>
          <w:tcPr>
            <w:vAlign w:val="center"/>
          </w:tcPr>
          <w:p w14:paraId="2BAE17CD">
            <w:r>
              <w:t>0.667</w:t>
            </w:r>
          </w:p>
        </w:tc>
        <w:tc>
          <w:tcPr>
            <w:vAlign w:val="center"/>
          </w:tcPr>
          <w:p w14:paraId="76441706">
            <w:r>
              <w:t>0.213</w:t>
            </w:r>
          </w:p>
        </w:tc>
      </w:tr>
      <w:tr w14:paraId="35372C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423EE9">
            <w:r>
              <w:t>各层之和∑</w:t>
            </w:r>
          </w:p>
        </w:tc>
        <w:tc>
          <w:tcPr>
            <w:vAlign w:val="center"/>
          </w:tcPr>
          <w:p w14:paraId="48EBA8B7">
            <w:r>
              <w:t>290</w:t>
            </w:r>
          </w:p>
        </w:tc>
        <w:tc>
          <w:tcPr>
            <w:vAlign w:val="center"/>
          </w:tcPr>
          <w:p w14:paraId="562719B9">
            <w:r>
              <w:t>－</w:t>
            </w:r>
          </w:p>
        </w:tc>
        <w:tc>
          <w:tcPr>
            <w:vAlign w:val="center"/>
          </w:tcPr>
          <w:p w14:paraId="70A74E02">
            <w:r>
              <w:t>－</w:t>
            </w:r>
          </w:p>
        </w:tc>
        <w:tc>
          <w:tcPr>
            <w:vAlign w:val="center"/>
          </w:tcPr>
          <w:p w14:paraId="0C300FFB">
            <w:r>
              <w:t>－</w:t>
            </w:r>
          </w:p>
        </w:tc>
        <w:tc>
          <w:tcPr>
            <w:vAlign w:val="center"/>
          </w:tcPr>
          <w:p w14:paraId="7BB3C635">
            <w:r>
              <w:t>－</w:t>
            </w:r>
          </w:p>
        </w:tc>
        <w:tc>
          <w:tcPr>
            <w:vAlign w:val="center"/>
          </w:tcPr>
          <w:p w14:paraId="6207BA17">
            <w:r>
              <w:t>3.092</w:t>
            </w:r>
          </w:p>
        </w:tc>
        <w:tc>
          <w:tcPr>
            <w:vAlign w:val="center"/>
          </w:tcPr>
          <w:p w14:paraId="2CE78D88">
            <w:r>
              <w:t>4.436</w:t>
            </w:r>
          </w:p>
        </w:tc>
      </w:tr>
      <w:tr w14:paraId="53685E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73B3EE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28D7045E">
            <w:pPr>
              <w:jc w:val="center"/>
            </w:pPr>
            <w:r>
              <w:t>5.0</w:t>
            </w:r>
          </w:p>
        </w:tc>
      </w:tr>
      <w:tr w14:paraId="3AAEC9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6B5634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6DD80DD4">
            <w:pPr>
              <w:jc w:val="center"/>
            </w:pPr>
            <w:r>
              <w:t>0.70</w:t>
            </w:r>
          </w:p>
        </w:tc>
      </w:tr>
      <w:tr w14:paraId="47252C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FDF3C3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4A9BEB5D">
            <w:pPr>
              <w:jc w:val="center"/>
            </w:pPr>
            <w:r>
              <w:t>0.31</w:t>
            </w:r>
          </w:p>
        </w:tc>
      </w:tr>
      <w:tr w14:paraId="350C07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DE0075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168C1C78">
            <w:pPr>
              <w:jc w:val="center"/>
            </w:pPr>
            <w:r>
              <w:t>重质围护结构</w:t>
            </w:r>
          </w:p>
        </w:tc>
      </w:tr>
    </w:tbl>
    <w:p w14:paraId="6867A3D7">
      <w:pPr>
        <w:pStyle w:val="6"/>
      </w:pPr>
      <w:r>
        <w:t>空调房间：东向逐时温度</w:t>
      </w:r>
    </w:p>
    <w:p w14:paraId="72760CE5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11F84"/>
    <w:p w14:paraId="4C962AC6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18B480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B6F1EB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9ED72AB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7F1948D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9B44C68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3B45D20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BCF6AAC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36EB4F8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DCA9393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220E618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07AD1FE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B9CCE26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1D07388">
            <w:pPr>
              <w:jc w:val="center"/>
            </w:pPr>
            <w:r>
              <w:t>11:00</w:t>
            </w:r>
          </w:p>
        </w:tc>
      </w:tr>
      <w:tr w14:paraId="267085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C78BF7">
            <w:r>
              <w:t>26.49</w:t>
            </w:r>
          </w:p>
        </w:tc>
        <w:tc>
          <w:tcPr>
            <w:vAlign w:val="center"/>
          </w:tcPr>
          <w:p w14:paraId="683B2FBE">
            <w:r>
              <w:t>26.48</w:t>
            </w:r>
          </w:p>
        </w:tc>
        <w:tc>
          <w:tcPr>
            <w:vAlign w:val="center"/>
          </w:tcPr>
          <w:p w14:paraId="247A5D31">
            <w:r>
              <w:t>26.48</w:t>
            </w:r>
          </w:p>
        </w:tc>
        <w:tc>
          <w:tcPr>
            <w:vAlign w:val="center"/>
          </w:tcPr>
          <w:p w14:paraId="0E9C24FA">
            <w:r>
              <w:t>26.47</w:t>
            </w:r>
          </w:p>
        </w:tc>
        <w:tc>
          <w:tcPr>
            <w:vAlign w:val="center"/>
          </w:tcPr>
          <w:p w14:paraId="4E754995">
            <w:r>
              <w:t>26.46</w:t>
            </w:r>
          </w:p>
        </w:tc>
        <w:tc>
          <w:tcPr>
            <w:vAlign w:val="center"/>
          </w:tcPr>
          <w:p w14:paraId="714BBBE8">
            <w:r>
              <w:t>26.45</w:t>
            </w:r>
          </w:p>
        </w:tc>
        <w:tc>
          <w:tcPr>
            <w:vAlign w:val="center"/>
          </w:tcPr>
          <w:p w14:paraId="4F42BC76">
            <w:r>
              <w:t>26.44</w:t>
            </w:r>
          </w:p>
        </w:tc>
        <w:tc>
          <w:tcPr>
            <w:vAlign w:val="center"/>
          </w:tcPr>
          <w:p w14:paraId="3992A5DE">
            <w:r>
              <w:t>26.43</w:t>
            </w:r>
          </w:p>
        </w:tc>
        <w:tc>
          <w:tcPr>
            <w:vAlign w:val="center"/>
          </w:tcPr>
          <w:p w14:paraId="314F0F87">
            <w:r>
              <w:t>26.41</w:t>
            </w:r>
          </w:p>
        </w:tc>
        <w:tc>
          <w:tcPr>
            <w:vAlign w:val="center"/>
          </w:tcPr>
          <w:p w14:paraId="4BFD0116">
            <w:r>
              <w:t>26.40</w:t>
            </w:r>
          </w:p>
        </w:tc>
        <w:tc>
          <w:tcPr>
            <w:vAlign w:val="center"/>
          </w:tcPr>
          <w:p w14:paraId="64AB496E">
            <w:r>
              <w:t>26.40</w:t>
            </w:r>
          </w:p>
        </w:tc>
        <w:tc>
          <w:tcPr>
            <w:vAlign w:val="center"/>
          </w:tcPr>
          <w:p w14:paraId="40F31F9F">
            <w:r>
              <w:t>26.40</w:t>
            </w:r>
          </w:p>
        </w:tc>
      </w:tr>
      <w:tr w14:paraId="3038B6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3AD22B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57114F2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43E3326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D4CB90E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DF00748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41716AE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1E0B745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FA1AFC0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52B6F57D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3AEE0FF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8E094CC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602E31E7">
            <w:r>
              <w:t>23:00</w:t>
            </w:r>
          </w:p>
        </w:tc>
      </w:tr>
      <w:tr w14:paraId="0612B9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8971FA">
            <w:r>
              <w:t>26.40</w:t>
            </w:r>
          </w:p>
        </w:tc>
        <w:tc>
          <w:tcPr>
            <w:vAlign w:val="center"/>
          </w:tcPr>
          <w:p w14:paraId="75E6438C">
            <w:r>
              <w:t>26.41</w:t>
            </w:r>
          </w:p>
        </w:tc>
        <w:tc>
          <w:tcPr>
            <w:vAlign w:val="center"/>
          </w:tcPr>
          <w:p w14:paraId="77B7598C">
            <w:r>
              <w:t>26.42</w:t>
            </w:r>
          </w:p>
        </w:tc>
        <w:tc>
          <w:tcPr>
            <w:vAlign w:val="center"/>
          </w:tcPr>
          <w:p w14:paraId="23971910">
            <w:r>
              <w:t>26.43</w:t>
            </w:r>
          </w:p>
        </w:tc>
        <w:tc>
          <w:tcPr>
            <w:vAlign w:val="center"/>
          </w:tcPr>
          <w:p w14:paraId="1F493BB0">
            <w:r>
              <w:t>26.44</w:t>
            </w:r>
          </w:p>
        </w:tc>
        <w:tc>
          <w:tcPr>
            <w:vAlign w:val="center"/>
          </w:tcPr>
          <w:p w14:paraId="5F39A451">
            <w:r>
              <w:t>26.45</w:t>
            </w:r>
          </w:p>
        </w:tc>
        <w:tc>
          <w:tcPr>
            <w:vAlign w:val="center"/>
          </w:tcPr>
          <w:p w14:paraId="1B746D7B">
            <w:r>
              <w:t>26.46</w:t>
            </w:r>
          </w:p>
        </w:tc>
        <w:tc>
          <w:tcPr>
            <w:vAlign w:val="center"/>
          </w:tcPr>
          <w:p w14:paraId="78E45A4F">
            <w:r>
              <w:t>26.47</w:t>
            </w:r>
          </w:p>
        </w:tc>
        <w:tc>
          <w:tcPr>
            <w:vAlign w:val="center"/>
          </w:tcPr>
          <w:p w14:paraId="7B323257">
            <w:r>
              <w:t>26.48</w:t>
            </w:r>
          </w:p>
        </w:tc>
        <w:tc>
          <w:tcPr>
            <w:vAlign w:val="center"/>
          </w:tcPr>
          <w:p w14:paraId="6A8C74B5">
            <w:r>
              <w:t>26.48</w:t>
            </w:r>
          </w:p>
        </w:tc>
        <w:tc>
          <w:tcPr>
            <w:vAlign w:val="center"/>
          </w:tcPr>
          <w:p w14:paraId="4EA09C83">
            <w:r>
              <w:t>26.49</w:t>
            </w:r>
          </w:p>
        </w:tc>
        <w:tc>
          <w:tcPr>
            <w:vAlign w:val="center"/>
          </w:tcPr>
          <w:p w14:paraId="5BB69C8C">
            <w:r>
              <w:rPr>
                <w:color w:val="3333CC"/>
              </w:rPr>
              <w:t>26.49</w:t>
            </w:r>
          </w:p>
        </w:tc>
      </w:tr>
    </w:tbl>
    <w:p w14:paraId="7088900C">
      <w:pPr>
        <w:pStyle w:val="6"/>
      </w:pPr>
      <w:r>
        <w:t>空调房间：西向逐时温度</w:t>
      </w:r>
    </w:p>
    <w:p w14:paraId="59742EE1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C8149"/>
    <w:p w14:paraId="2A834B1A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37858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81300E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6F42AF8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6A01786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B5EEEEC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00717764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F5C19BB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D3CE639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49F7EF1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58A4C88F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20CBCC3E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1812910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21DA244">
            <w:pPr>
              <w:jc w:val="center"/>
            </w:pPr>
            <w:r>
              <w:t>11:00</w:t>
            </w:r>
          </w:p>
        </w:tc>
      </w:tr>
      <w:tr w14:paraId="4C8F44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B622BF">
            <w:r>
              <w:rPr>
                <w:color w:val="3333CC"/>
              </w:rPr>
              <w:t>26.51</w:t>
            </w:r>
          </w:p>
        </w:tc>
        <w:tc>
          <w:tcPr>
            <w:vAlign w:val="center"/>
          </w:tcPr>
          <w:p w14:paraId="03B9483F">
            <w:r>
              <w:t>26.50</w:t>
            </w:r>
          </w:p>
        </w:tc>
        <w:tc>
          <w:tcPr>
            <w:vAlign w:val="center"/>
          </w:tcPr>
          <w:p w14:paraId="4BB2726A">
            <w:r>
              <w:t>26.50</w:t>
            </w:r>
          </w:p>
        </w:tc>
        <w:tc>
          <w:tcPr>
            <w:vAlign w:val="center"/>
          </w:tcPr>
          <w:p w14:paraId="380349B7">
            <w:r>
              <w:t>26.49</w:t>
            </w:r>
          </w:p>
        </w:tc>
        <w:tc>
          <w:tcPr>
            <w:vAlign w:val="center"/>
          </w:tcPr>
          <w:p w14:paraId="1A89C834">
            <w:r>
              <w:t>26.48</w:t>
            </w:r>
          </w:p>
        </w:tc>
        <w:tc>
          <w:tcPr>
            <w:vAlign w:val="center"/>
          </w:tcPr>
          <w:p w14:paraId="61DBED73">
            <w:r>
              <w:t>26.47</w:t>
            </w:r>
          </w:p>
        </w:tc>
        <w:tc>
          <w:tcPr>
            <w:vAlign w:val="center"/>
          </w:tcPr>
          <w:p w14:paraId="58666154">
            <w:r>
              <w:t>26.46</w:t>
            </w:r>
          </w:p>
        </w:tc>
        <w:tc>
          <w:tcPr>
            <w:vAlign w:val="center"/>
          </w:tcPr>
          <w:p w14:paraId="3089D55E">
            <w:r>
              <w:t>26.45</w:t>
            </w:r>
          </w:p>
        </w:tc>
        <w:tc>
          <w:tcPr>
            <w:vAlign w:val="center"/>
          </w:tcPr>
          <w:p w14:paraId="7DA31568">
            <w:r>
              <w:t>26.43</w:t>
            </w:r>
          </w:p>
        </w:tc>
        <w:tc>
          <w:tcPr>
            <w:vAlign w:val="center"/>
          </w:tcPr>
          <w:p w14:paraId="2E4235F7">
            <w:r>
              <w:t>26.42</w:t>
            </w:r>
          </w:p>
        </w:tc>
        <w:tc>
          <w:tcPr>
            <w:vAlign w:val="center"/>
          </w:tcPr>
          <w:p w14:paraId="72D0D030">
            <w:r>
              <w:t>26.41</w:t>
            </w:r>
          </w:p>
        </w:tc>
        <w:tc>
          <w:tcPr>
            <w:vAlign w:val="center"/>
          </w:tcPr>
          <w:p w14:paraId="207C78B6">
            <w:r>
              <w:t>26.40</w:t>
            </w:r>
          </w:p>
        </w:tc>
      </w:tr>
      <w:tr w14:paraId="77A7E9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1C6D7E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13F205F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B9792E9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C5D062A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8943960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E7E10E8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7CF4BDF7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1C057BFE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57B56D2A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0E66EF97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81FA69C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15BB821">
            <w:r>
              <w:t>23:00</w:t>
            </w:r>
          </w:p>
        </w:tc>
      </w:tr>
      <w:tr w14:paraId="000CAB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4B119D">
            <w:r>
              <w:t>26.40</w:t>
            </w:r>
          </w:p>
        </w:tc>
        <w:tc>
          <w:tcPr>
            <w:vAlign w:val="center"/>
          </w:tcPr>
          <w:p w14:paraId="7B9F5DDF">
            <w:r>
              <w:t>26.40</w:t>
            </w:r>
          </w:p>
        </w:tc>
        <w:tc>
          <w:tcPr>
            <w:vAlign w:val="center"/>
          </w:tcPr>
          <w:p w14:paraId="04BD6E2A">
            <w:r>
              <w:t>26.40</w:t>
            </w:r>
          </w:p>
        </w:tc>
        <w:tc>
          <w:tcPr>
            <w:vAlign w:val="center"/>
          </w:tcPr>
          <w:p w14:paraId="288FA133">
            <w:r>
              <w:t>26.40</w:t>
            </w:r>
          </w:p>
        </w:tc>
        <w:tc>
          <w:tcPr>
            <w:vAlign w:val="center"/>
          </w:tcPr>
          <w:p w14:paraId="129304AC">
            <w:r>
              <w:t>26.41</w:t>
            </w:r>
          </w:p>
        </w:tc>
        <w:tc>
          <w:tcPr>
            <w:vAlign w:val="center"/>
          </w:tcPr>
          <w:p w14:paraId="1AA28EA9">
            <w:r>
              <w:t>26.42</w:t>
            </w:r>
          </w:p>
        </w:tc>
        <w:tc>
          <w:tcPr>
            <w:vAlign w:val="center"/>
          </w:tcPr>
          <w:p w14:paraId="106AEC47">
            <w:r>
              <w:t>26.44</w:t>
            </w:r>
          </w:p>
        </w:tc>
        <w:tc>
          <w:tcPr>
            <w:vAlign w:val="center"/>
          </w:tcPr>
          <w:p w14:paraId="5C5AE3CC">
            <w:r>
              <w:t>26.46</w:t>
            </w:r>
          </w:p>
        </w:tc>
        <w:tc>
          <w:tcPr>
            <w:vAlign w:val="center"/>
          </w:tcPr>
          <w:p w14:paraId="674662C1">
            <w:r>
              <w:t>26.48</w:t>
            </w:r>
          </w:p>
        </w:tc>
        <w:tc>
          <w:tcPr>
            <w:vAlign w:val="center"/>
          </w:tcPr>
          <w:p w14:paraId="5B3C4D13">
            <w:r>
              <w:t>26.49</w:t>
            </w:r>
          </w:p>
        </w:tc>
        <w:tc>
          <w:tcPr>
            <w:vAlign w:val="center"/>
          </w:tcPr>
          <w:p w14:paraId="008E07B8">
            <w:r>
              <w:t>26.50</w:t>
            </w:r>
          </w:p>
        </w:tc>
        <w:tc>
          <w:tcPr>
            <w:vAlign w:val="center"/>
          </w:tcPr>
          <w:p w14:paraId="6B294E17">
            <w:r>
              <w:t>26.50</w:t>
            </w:r>
          </w:p>
        </w:tc>
      </w:tr>
    </w:tbl>
    <w:p w14:paraId="4E5927B2">
      <w:pPr>
        <w:pStyle w:val="6"/>
      </w:pPr>
      <w:r>
        <w:t>空调房间：南向逐时温度</w:t>
      </w:r>
    </w:p>
    <w:p w14:paraId="6EFF9673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5C87B"/>
    <w:p w14:paraId="0DB022DA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31187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9AEC93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0AC1071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0AC341EB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2AE8DCC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79F4967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7E8BE6D9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33EC55A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862DBE9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E02E787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6CD0BA0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3CD442C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4740CAE">
            <w:pPr>
              <w:jc w:val="center"/>
            </w:pPr>
            <w:r>
              <w:t>11:00</w:t>
            </w:r>
          </w:p>
        </w:tc>
      </w:tr>
      <w:tr w14:paraId="134DFE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0354CA">
            <w:r>
              <w:rPr>
                <w:color w:val="3333CC"/>
              </w:rPr>
              <w:t>26.47</w:t>
            </w:r>
          </w:p>
        </w:tc>
        <w:tc>
          <w:tcPr>
            <w:vAlign w:val="center"/>
          </w:tcPr>
          <w:p w14:paraId="73301217">
            <w:r>
              <w:t>26.47</w:t>
            </w:r>
          </w:p>
        </w:tc>
        <w:tc>
          <w:tcPr>
            <w:vAlign w:val="center"/>
          </w:tcPr>
          <w:p w14:paraId="66171F14">
            <w:r>
              <w:t>26.46</w:t>
            </w:r>
          </w:p>
        </w:tc>
        <w:tc>
          <w:tcPr>
            <w:vAlign w:val="center"/>
          </w:tcPr>
          <w:p w14:paraId="27E03A81">
            <w:r>
              <w:t>26.46</w:t>
            </w:r>
          </w:p>
        </w:tc>
        <w:tc>
          <w:tcPr>
            <w:vAlign w:val="center"/>
          </w:tcPr>
          <w:p w14:paraId="3FF00E60">
            <w:r>
              <w:t>26.45</w:t>
            </w:r>
          </w:p>
        </w:tc>
        <w:tc>
          <w:tcPr>
            <w:vAlign w:val="center"/>
          </w:tcPr>
          <w:p w14:paraId="2CA8430F">
            <w:r>
              <w:t>26.44</w:t>
            </w:r>
          </w:p>
        </w:tc>
        <w:tc>
          <w:tcPr>
            <w:vAlign w:val="center"/>
          </w:tcPr>
          <w:p w14:paraId="7DA01CB5">
            <w:r>
              <w:t>26.42</w:t>
            </w:r>
          </w:p>
        </w:tc>
        <w:tc>
          <w:tcPr>
            <w:vAlign w:val="center"/>
          </w:tcPr>
          <w:p w14:paraId="35B520B7">
            <w:r>
              <w:t>26.41</w:t>
            </w:r>
          </w:p>
        </w:tc>
        <w:tc>
          <w:tcPr>
            <w:vAlign w:val="center"/>
          </w:tcPr>
          <w:p w14:paraId="1202C7D1">
            <w:r>
              <w:t>26.40</w:t>
            </w:r>
          </w:p>
        </w:tc>
        <w:tc>
          <w:tcPr>
            <w:vAlign w:val="center"/>
          </w:tcPr>
          <w:p w14:paraId="5CD886CF">
            <w:r>
              <w:t>26.39</w:t>
            </w:r>
          </w:p>
        </w:tc>
        <w:tc>
          <w:tcPr>
            <w:vAlign w:val="center"/>
          </w:tcPr>
          <w:p w14:paraId="528655E5">
            <w:r>
              <w:t>26.38</w:t>
            </w:r>
          </w:p>
        </w:tc>
        <w:tc>
          <w:tcPr>
            <w:vAlign w:val="center"/>
          </w:tcPr>
          <w:p w14:paraId="28C5BF9F">
            <w:r>
              <w:t>26.37</w:t>
            </w:r>
          </w:p>
        </w:tc>
      </w:tr>
      <w:tr w14:paraId="36746E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C2135C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939EC0B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F828010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1AFA7C5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CE98BB6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DF8B2E3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C600297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64EA936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0EB326AB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BA768A6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91158E8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35B2EAF">
            <w:r>
              <w:t>23:00</w:t>
            </w:r>
          </w:p>
        </w:tc>
      </w:tr>
      <w:tr w14:paraId="6C9872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4AE355">
            <w:r>
              <w:t>26.37</w:t>
            </w:r>
          </w:p>
        </w:tc>
        <w:tc>
          <w:tcPr>
            <w:vAlign w:val="center"/>
          </w:tcPr>
          <w:p w14:paraId="02D20892">
            <w:r>
              <w:t>26.37</w:t>
            </w:r>
          </w:p>
        </w:tc>
        <w:tc>
          <w:tcPr>
            <w:vAlign w:val="center"/>
          </w:tcPr>
          <w:p w14:paraId="05AB6EAD">
            <w:r>
              <w:t>26.38</w:t>
            </w:r>
          </w:p>
        </w:tc>
        <w:tc>
          <w:tcPr>
            <w:vAlign w:val="center"/>
          </w:tcPr>
          <w:p w14:paraId="6D7A58CC">
            <w:r>
              <w:t>26.39</w:t>
            </w:r>
          </w:p>
        </w:tc>
        <w:tc>
          <w:tcPr>
            <w:vAlign w:val="center"/>
          </w:tcPr>
          <w:p w14:paraId="44EDDF5C">
            <w:r>
              <w:t>26.40</w:t>
            </w:r>
          </w:p>
        </w:tc>
        <w:tc>
          <w:tcPr>
            <w:vAlign w:val="center"/>
          </w:tcPr>
          <w:p w14:paraId="555D42D7">
            <w:r>
              <w:t>26.41</w:t>
            </w:r>
          </w:p>
        </w:tc>
        <w:tc>
          <w:tcPr>
            <w:vAlign w:val="center"/>
          </w:tcPr>
          <w:p w14:paraId="7F98E590">
            <w:r>
              <w:t>26.43</w:t>
            </w:r>
          </w:p>
        </w:tc>
        <w:tc>
          <w:tcPr>
            <w:vAlign w:val="center"/>
          </w:tcPr>
          <w:p w14:paraId="6B352498">
            <w:r>
              <w:t>26.44</w:t>
            </w:r>
          </w:p>
        </w:tc>
        <w:tc>
          <w:tcPr>
            <w:vAlign w:val="center"/>
          </w:tcPr>
          <w:p w14:paraId="4C12A654">
            <w:r>
              <w:t>26.45</w:t>
            </w:r>
          </w:p>
        </w:tc>
        <w:tc>
          <w:tcPr>
            <w:vAlign w:val="center"/>
          </w:tcPr>
          <w:p w14:paraId="3988553B">
            <w:r>
              <w:t>26.46</w:t>
            </w:r>
          </w:p>
        </w:tc>
        <w:tc>
          <w:tcPr>
            <w:vAlign w:val="center"/>
          </w:tcPr>
          <w:p w14:paraId="769F49BE">
            <w:r>
              <w:t>26.47</w:t>
            </w:r>
          </w:p>
        </w:tc>
        <w:tc>
          <w:tcPr>
            <w:vAlign w:val="center"/>
          </w:tcPr>
          <w:p w14:paraId="4D6D6713">
            <w:r>
              <w:t>26.47</w:t>
            </w:r>
          </w:p>
        </w:tc>
      </w:tr>
    </w:tbl>
    <w:p w14:paraId="05E98F53">
      <w:pPr>
        <w:pStyle w:val="6"/>
      </w:pPr>
      <w:r>
        <w:t>空调房间：北向逐时温度</w:t>
      </w:r>
    </w:p>
    <w:p w14:paraId="2961676F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A58BD"/>
    <w:p w14:paraId="6F05DB26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13073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50D04E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6C9208B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430B141E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4456D2E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C51F366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EACF198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DCB3771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52491B3D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5814CFCA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34FBDEF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801F584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A34DDDB">
            <w:pPr>
              <w:jc w:val="center"/>
            </w:pPr>
            <w:r>
              <w:t>11:00</w:t>
            </w:r>
          </w:p>
        </w:tc>
      </w:tr>
      <w:tr w14:paraId="6C4C21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2A4436">
            <w:r>
              <w:rPr>
                <w:color w:val="3333CC"/>
              </w:rPr>
              <w:t>26.39</w:t>
            </w:r>
          </w:p>
        </w:tc>
        <w:tc>
          <w:tcPr>
            <w:vAlign w:val="center"/>
          </w:tcPr>
          <w:p w14:paraId="6A1DFFA8">
            <w:r>
              <w:t>26.39</w:t>
            </w:r>
          </w:p>
        </w:tc>
        <w:tc>
          <w:tcPr>
            <w:vAlign w:val="center"/>
          </w:tcPr>
          <w:p w14:paraId="4C7E6C22">
            <w:r>
              <w:t>26.38</w:t>
            </w:r>
          </w:p>
        </w:tc>
        <w:tc>
          <w:tcPr>
            <w:vAlign w:val="center"/>
          </w:tcPr>
          <w:p w14:paraId="0C294CA8">
            <w:r>
              <w:t>26.38</w:t>
            </w:r>
          </w:p>
        </w:tc>
        <w:tc>
          <w:tcPr>
            <w:vAlign w:val="center"/>
          </w:tcPr>
          <w:p w14:paraId="4451F3BC">
            <w:r>
              <w:t>26.37</w:t>
            </w:r>
          </w:p>
        </w:tc>
        <w:tc>
          <w:tcPr>
            <w:vAlign w:val="center"/>
          </w:tcPr>
          <w:p w14:paraId="01A3173F">
            <w:r>
              <w:t>26.37</w:t>
            </w:r>
          </w:p>
        </w:tc>
        <w:tc>
          <w:tcPr>
            <w:vAlign w:val="center"/>
          </w:tcPr>
          <w:p w14:paraId="410138F4">
            <w:r>
              <w:t>26.36</w:t>
            </w:r>
          </w:p>
        </w:tc>
        <w:tc>
          <w:tcPr>
            <w:vAlign w:val="center"/>
          </w:tcPr>
          <w:p w14:paraId="3850C3D3">
            <w:r>
              <w:t>26.35</w:t>
            </w:r>
          </w:p>
        </w:tc>
        <w:tc>
          <w:tcPr>
            <w:vAlign w:val="center"/>
          </w:tcPr>
          <w:p w14:paraId="2098CE34">
            <w:r>
              <w:t>26.34</w:t>
            </w:r>
          </w:p>
        </w:tc>
        <w:tc>
          <w:tcPr>
            <w:vAlign w:val="center"/>
          </w:tcPr>
          <w:p w14:paraId="776BCD31">
            <w:r>
              <w:t>26.33</w:t>
            </w:r>
          </w:p>
        </w:tc>
        <w:tc>
          <w:tcPr>
            <w:vAlign w:val="center"/>
          </w:tcPr>
          <w:p w14:paraId="769B2C22">
            <w:r>
              <w:t>26.32</w:t>
            </w:r>
          </w:p>
        </w:tc>
        <w:tc>
          <w:tcPr>
            <w:vAlign w:val="center"/>
          </w:tcPr>
          <w:p w14:paraId="081E1B68">
            <w:r>
              <w:t>26.31</w:t>
            </w:r>
          </w:p>
        </w:tc>
      </w:tr>
      <w:tr w14:paraId="741E96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1759BB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18159E6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8410016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58068617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9F7C7F3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52FBA695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8328CC2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80A7484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B52C803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6B1EB79B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A2CFE2C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6B8F3630">
            <w:r>
              <w:t>23:00</w:t>
            </w:r>
          </w:p>
        </w:tc>
      </w:tr>
      <w:tr w14:paraId="7E2F96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27414E">
            <w:r>
              <w:t>26.31</w:t>
            </w:r>
          </w:p>
        </w:tc>
        <w:tc>
          <w:tcPr>
            <w:vAlign w:val="center"/>
          </w:tcPr>
          <w:p w14:paraId="67BB174A">
            <w:r>
              <w:t>26.31</w:t>
            </w:r>
          </w:p>
        </w:tc>
        <w:tc>
          <w:tcPr>
            <w:vAlign w:val="center"/>
          </w:tcPr>
          <w:p w14:paraId="3371CE17">
            <w:r>
              <w:t>26.31</w:t>
            </w:r>
          </w:p>
        </w:tc>
        <w:tc>
          <w:tcPr>
            <w:vAlign w:val="center"/>
          </w:tcPr>
          <w:p w14:paraId="384B1EA3">
            <w:r>
              <w:t>26.32</w:t>
            </w:r>
          </w:p>
        </w:tc>
        <w:tc>
          <w:tcPr>
            <w:vAlign w:val="center"/>
          </w:tcPr>
          <w:p w14:paraId="37CC19D3">
            <w:r>
              <w:t>26.33</w:t>
            </w:r>
          </w:p>
        </w:tc>
        <w:tc>
          <w:tcPr>
            <w:vAlign w:val="center"/>
          </w:tcPr>
          <w:p w14:paraId="27110B26">
            <w:r>
              <w:t>26.34</w:t>
            </w:r>
          </w:p>
        </w:tc>
        <w:tc>
          <w:tcPr>
            <w:vAlign w:val="center"/>
          </w:tcPr>
          <w:p w14:paraId="09B30003">
            <w:r>
              <w:t>26.35</w:t>
            </w:r>
          </w:p>
        </w:tc>
        <w:tc>
          <w:tcPr>
            <w:vAlign w:val="center"/>
          </w:tcPr>
          <w:p w14:paraId="11274356">
            <w:r>
              <w:t>26.36</w:t>
            </w:r>
          </w:p>
        </w:tc>
        <w:tc>
          <w:tcPr>
            <w:vAlign w:val="center"/>
          </w:tcPr>
          <w:p w14:paraId="0A8EF91B">
            <w:r>
              <w:t>26.37</w:t>
            </w:r>
          </w:p>
        </w:tc>
        <w:tc>
          <w:tcPr>
            <w:vAlign w:val="center"/>
          </w:tcPr>
          <w:p w14:paraId="0049EFA6">
            <w:r>
              <w:t>26.37</w:t>
            </w:r>
          </w:p>
        </w:tc>
        <w:tc>
          <w:tcPr>
            <w:vAlign w:val="center"/>
          </w:tcPr>
          <w:p w14:paraId="7ED16DBA">
            <w:r>
              <w:t>26.38</w:t>
            </w:r>
          </w:p>
        </w:tc>
        <w:tc>
          <w:tcPr>
            <w:vAlign w:val="center"/>
          </w:tcPr>
          <w:p w14:paraId="651BC6D5">
            <w:r>
              <w:t>26.39</w:t>
            </w:r>
          </w:p>
        </w:tc>
      </w:tr>
    </w:tbl>
    <w:p w14:paraId="2BC6E4CE">
      <w:pPr>
        <w:pStyle w:val="4"/>
      </w:pPr>
      <w:bookmarkStart w:id="66" w:name="_Toc19839"/>
      <w:r>
        <w:t>外墙（剪力墙）构造</w:t>
      </w:r>
      <w:bookmarkEnd w:id="66"/>
    </w:p>
    <w:p w14:paraId="0EF15573">
      <w:pPr>
        <w:pStyle w:val="5"/>
      </w:pPr>
      <w:r>
        <w:t>剪力墙构造一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11E742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992D21A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1B9E1D02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62FFD8F3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449800A3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4E46C16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5846C3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275E490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57DA222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5A1B3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82645E7"/>
        </w:tc>
        <w:tc>
          <w:tcPr>
            <w:shd w:val="clear" w:color="auto" w:fill="E6E6E6"/>
            <w:vAlign w:val="center"/>
          </w:tcPr>
          <w:p w14:paraId="019F149E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F6BAC28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73771A1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10591F8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21D58F2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470632D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B3642CA">
            <w:r>
              <w:t>D=R*S</w:t>
            </w:r>
          </w:p>
        </w:tc>
      </w:tr>
      <w:tr w14:paraId="1B82A9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6523E8">
            <w:r>
              <w:t>水泥砂浆</w:t>
            </w:r>
          </w:p>
        </w:tc>
        <w:tc>
          <w:tcPr>
            <w:vAlign w:val="center"/>
          </w:tcPr>
          <w:p w14:paraId="1AFC0C8F">
            <w:r>
              <w:t>20</w:t>
            </w:r>
          </w:p>
        </w:tc>
        <w:tc>
          <w:tcPr>
            <w:vAlign w:val="center"/>
          </w:tcPr>
          <w:p w14:paraId="466D284C">
            <w:r>
              <w:t>10.0</w:t>
            </w:r>
          </w:p>
        </w:tc>
        <w:tc>
          <w:tcPr>
            <w:vAlign w:val="center"/>
          </w:tcPr>
          <w:p w14:paraId="1EFC2EC5">
            <w:r>
              <w:t>0.930</w:t>
            </w:r>
          </w:p>
        </w:tc>
        <w:tc>
          <w:tcPr>
            <w:vAlign w:val="center"/>
          </w:tcPr>
          <w:p w14:paraId="5807E6E4">
            <w:r>
              <w:t>11.370</w:t>
            </w:r>
          </w:p>
        </w:tc>
        <w:tc>
          <w:tcPr>
            <w:vAlign w:val="center"/>
          </w:tcPr>
          <w:p w14:paraId="13A9A7F9">
            <w:r>
              <w:t>1.00</w:t>
            </w:r>
          </w:p>
        </w:tc>
        <w:tc>
          <w:tcPr>
            <w:vAlign w:val="center"/>
          </w:tcPr>
          <w:p w14:paraId="0675CBF1">
            <w:r>
              <w:t>0.022</w:t>
            </w:r>
          </w:p>
        </w:tc>
        <w:tc>
          <w:tcPr>
            <w:vAlign w:val="center"/>
          </w:tcPr>
          <w:p w14:paraId="6D1C76F6">
            <w:r>
              <w:t>0.245</w:t>
            </w:r>
          </w:p>
        </w:tc>
      </w:tr>
      <w:tr w14:paraId="25FBF1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3D4D6E">
            <w:r>
              <w:t>挤塑聚苯板(ρ=25-32)</w:t>
            </w:r>
          </w:p>
        </w:tc>
        <w:tc>
          <w:tcPr>
            <w:vAlign w:val="center"/>
          </w:tcPr>
          <w:p w14:paraId="2B5FA2EF">
            <w:r>
              <w:t>50</w:t>
            </w:r>
          </w:p>
        </w:tc>
        <w:tc>
          <w:tcPr>
            <w:vAlign w:val="center"/>
          </w:tcPr>
          <w:p w14:paraId="27859403">
            <w:r>
              <w:t>10.0</w:t>
            </w:r>
          </w:p>
        </w:tc>
        <w:tc>
          <w:tcPr>
            <w:vAlign w:val="center"/>
          </w:tcPr>
          <w:p w14:paraId="5A139CE7">
            <w:r>
              <w:t>0.030</w:t>
            </w:r>
          </w:p>
        </w:tc>
        <w:tc>
          <w:tcPr>
            <w:vAlign w:val="center"/>
          </w:tcPr>
          <w:p w14:paraId="1ED01F24">
            <w:r>
              <w:t>0.320</w:t>
            </w:r>
          </w:p>
        </w:tc>
        <w:tc>
          <w:tcPr>
            <w:vAlign w:val="center"/>
          </w:tcPr>
          <w:p w14:paraId="61403387">
            <w:r>
              <w:t>1.10</w:t>
            </w:r>
          </w:p>
        </w:tc>
        <w:tc>
          <w:tcPr>
            <w:vAlign w:val="center"/>
          </w:tcPr>
          <w:p w14:paraId="144DB923">
            <w:r>
              <w:t>1.515</w:t>
            </w:r>
          </w:p>
        </w:tc>
        <w:tc>
          <w:tcPr>
            <w:vAlign w:val="center"/>
          </w:tcPr>
          <w:p w14:paraId="7419EE84">
            <w:r>
              <w:t>0.533</w:t>
            </w:r>
          </w:p>
        </w:tc>
      </w:tr>
      <w:tr w14:paraId="1825E5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842B71">
            <w:r>
              <w:t>钢筋混凝土</w:t>
            </w:r>
          </w:p>
        </w:tc>
        <w:tc>
          <w:tcPr>
            <w:vAlign w:val="center"/>
          </w:tcPr>
          <w:p w14:paraId="6065F08E">
            <w:r>
              <w:t>200</w:t>
            </w:r>
          </w:p>
        </w:tc>
        <w:tc>
          <w:tcPr>
            <w:vAlign w:val="center"/>
          </w:tcPr>
          <w:p w14:paraId="658FA935">
            <w:r>
              <w:t>12.5</w:t>
            </w:r>
          </w:p>
        </w:tc>
        <w:tc>
          <w:tcPr>
            <w:vAlign w:val="center"/>
          </w:tcPr>
          <w:p w14:paraId="5940FEAC">
            <w:r>
              <w:t>1.740</w:t>
            </w:r>
          </w:p>
        </w:tc>
        <w:tc>
          <w:tcPr>
            <w:vAlign w:val="center"/>
          </w:tcPr>
          <w:p w14:paraId="506FA025">
            <w:r>
              <w:t>17.200</w:t>
            </w:r>
          </w:p>
        </w:tc>
        <w:tc>
          <w:tcPr>
            <w:vAlign w:val="center"/>
          </w:tcPr>
          <w:p w14:paraId="0D1F3063">
            <w:r>
              <w:t>1.00</w:t>
            </w:r>
          </w:p>
        </w:tc>
        <w:tc>
          <w:tcPr>
            <w:vAlign w:val="center"/>
          </w:tcPr>
          <w:p w14:paraId="35A09EAF">
            <w:r>
              <w:t>0.115</w:t>
            </w:r>
          </w:p>
        </w:tc>
        <w:tc>
          <w:tcPr>
            <w:vAlign w:val="center"/>
          </w:tcPr>
          <w:p w14:paraId="1BEE3406">
            <w:r>
              <w:t>1.977</w:t>
            </w:r>
          </w:p>
        </w:tc>
      </w:tr>
      <w:tr w14:paraId="0FA059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04E694">
            <w:r>
              <w:t>混合砂浆</w:t>
            </w:r>
          </w:p>
        </w:tc>
        <w:tc>
          <w:tcPr>
            <w:vAlign w:val="center"/>
          </w:tcPr>
          <w:p w14:paraId="17522388">
            <w:r>
              <w:t>20</w:t>
            </w:r>
          </w:p>
        </w:tc>
        <w:tc>
          <w:tcPr>
            <w:vAlign w:val="center"/>
          </w:tcPr>
          <w:p w14:paraId="23E11BDE">
            <w:r>
              <w:t>10.0</w:t>
            </w:r>
          </w:p>
        </w:tc>
        <w:tc>
          <w:tcPr>
            <w:vAlign w:val="center"/>
          </w:tcPr>
          <w:p w14:paraId="2F297F94">
            <w:r>
              <w:t>0.870</w:t>
            </w:r>
          </w:p>
        </w:tc>
        <w:tc>
          <w:tcPr>
            <w:vAlign w:val="center"/>
          </w:tcPr>
          <w:p w14:paraId="42B316E4">
            <w:r>
              <w:t>10.750</w:t>
            </w:r>
          </w:p>
        </w:tc>
        <w:tc>
          <w:tcPr>
            <w:vAlign w:val="center"/>
          </w:tcPr>
          <w:p w14:paraId="57B6C0BE">
            <w:r>
              <w:t>1.00</w:t>
            </w:r>
          </w:p>
        </w:tc>
        <w:tc>
          <w:tcPr>
            <w:vAlign w:val="center"/>
          </w:tcPr>
          <w:p w14:paraId="6CC7C236">
            <w:r>
              <w:t>0.023</w:t>
            </w:r>
          </w:p>
        </w:tc>
        <w:tc>
          <w:tcPr>
            <w:vAlign w:val="center"/>
          </w:tcPr>
          <w:p w14:paraId="2E32D22C">
            <w:r>
              <w:t>0.247</w:t>
            </w:r>
          </w:p>
        </w:tc>
      </w:tr>
      <w:tr w14:paraId="69D93E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F58B46">
            <w:r>
              <w:t>各层之和∑</w:t>
            </w:r>
          </w:p>
        </w:tc>
        <w:tc>
          <w:tcPr>
            <w:vAlign w:val="center"/>
          </w:tcPr>
          <w:p w14:paraId="56A63CF8">
            <w:r>
              <w:t>290</w:t>
            </w:r>
          </w:p>
        </w:tc>
        <w:tc>
          <w:tcPr>
            <w:vAlign w:val="center"/>
          </w:tcPr>
          <w:p w14:paraId="59C52BBA">
            <w:r>
              <w:t>－</w:t>
            </w:r>
          </w:p>
        </w:tc>
        <w:tc>
          <w:tcPr>
            <w:vAlign w:val="center"/>
          </w:tcPr>
          <w:p w14:paraId="63F45E05">
            <w:r>
              <w:t>－</w:t>
            </w:r>
          </w:p>
        </w:tc>
        <w:tc>
          <w:tcPr>
            <w:vAlign w:val="center"/>
          </w:tcPr>
          <w:p w14:paraId="74B76866">
            <w:r>
              <w:t>－</w:t>
            </w:r>
          </w:p>
        </w:tc>
        <w:tc>
          <w:tcPr>
            <w:vAlign w:val="center"/>
          </w:tcPr>
          <w:p w14:paraId="3BC15B96">
            <w:r>
              <w:t>－</w:t>
            </w:r>
          </w:p>
        </w:tc>
        <w:tc>
          <w:tcPr>
            <w:vAlign w:val="center"/>
          </w:tcPr>
          <w:p w14:paraId="0842784C">
            <w:r>
              <w:t>1.675</w:t>
            </w:r>
          </w:p>
        </w:tc>
        <w:tc>
          <w:tcPr>
            <w:vAlign w:val="center"/>
          </w:tcPr>
          <w:p w14:paraId="64251524">
            <w:r>
              <w:t>3.002</w:t>
            </w:r>
          </w:p>
        </w:tc>
      </w:tr>
      <w:tr w14:paraId="5EDAC7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A2DA8F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1F059AED">
            <w:pPr>
              <w:jc w:val="center"/>
            </w:pPr>
            <w:r>
              <w:t>5.0</w:t>
            </w:r>
          </w:p>
        </w:tc>
      </w:tr>
      <w:tr w14:paraId="6AF69B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475AF4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0D4D26B3">
            <w:pPr>
              <w:jc w:val="center"/>
            </w:pPr>
            <w:r>
              <w:t>0.70</w:t>
            </w:r>
          </w:p>
        </w:tc>
      </w:tr>
      <w:tr w14:paraId="28C7B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CC6D68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31E92BC7">
            <w:pPr>
              <w:jc w:val="center"/>
            </w:pPr>
            <w:r>
              <w:t>0.55</w:t>
            </w:r>
          </w:p>
        </w:tc>
      </w:tr>
      <w:tr w14:paraId="639C98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390D71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49F85B94">
            <w:pPr>
              <w:jc w:val="center"/>
            </w:pPr>
            <w:r>
              <w:t>重质围护结构</w:t>
            </w:r>
          </w:p>
        </w:tc>
      </w:tr>
    </w:tbl>
    <w:p w14:paraId="4E69158C">
      <w:pPr>
        <w:pStyle w:val="6"/>
      </w:pPr>
      <w:r>
        <w:t>空调房间：东向逐时温度</w:t>
      </w:r>
    </w:p>
    <w:p w14:paraId="6D440700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BC4CF"/>
    <w:p w14:paraId="444B91C4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2A1B9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74919F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0756369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74142AE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6550896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29D4BF80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636DDFC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C79524E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7B4BC7F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6477CAD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BD5CF52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184E38B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6732A3F">
            <w:pPr>
              <w:jc w:val="center"/>
            </w:pPr>
            <w:r>
              <w:t>11:00</w:t>
            </w:r>
          </w:p>
        </w:tc>
      </w:tr>
      <w:tr w14:paraId="2EDAAE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B689EC">
            <w:r>
              <w:t>26.87</w:t>
            </w:r>
          </w:p>
        </w:tc>
        <w:tc>
          <w:tcPr>
            <w:vAlign w:val="center"/>
          </w:tcPr>
          <w:p w14:paraId="630976A1">
            <w:r>
              <w:t>26.85</w:t>
            </w:r>
          </w:p>
        </w:tc>
        <w:tc>
          <w:tcPr>
            <w:vAlign w:val="center"/>
          </w:tcPr>
          <w:p w14:paraId="7B0419EC">
            <w:r>
              <w:t>26.82</w:t>
            </w:r>
          </w:p>
        </w:tc>
        <w:tc>
          <w:tcPr>
            <w:vAlign w:val="center"/>
          </w:tcPr>
          <w:p w14:paraId="21533FEB">
            <w:r>
              <w:t>26.79</w:t>
            </w:r>
          </w:p>
        </w:tc>
        <w:tc>
          <w:tcPr>
            <w:vAlign w:val="center"/>
          </w:tcPr>
          <w:p w14:paraId="30BF5A84">
            <w:r>
              <w:t>26.76</w:t>
            </w:r>
          </w:p>
        </w:tc>
        <w:tc>
          <w:tcPr>
            <w:vAlign w:val="center"/>
          </w:tcPr>
          <w:p w14:paraId="0C276231">
            <w:r>
              <w:t>26.73</w:t>
            </w:r>
          </w:p>
        </w:tc>
        <w:tc>
          <w:tcPr>
            <w:vAlign w:val="center"/>
          </w:tcPr>
          <w:p w14:paraId="48E59DA4">
            <w:r>
              <w:t>26.70</w:t>
            </w:r>
          </w:p>
        </w:tc>
        <w:tc>
          <w:tcPr>
            <w:vAlign w:val="center"/>
          </w:tcPr>
          <w:p w14:paraId="1B9A2047">
            <w:r>
              <w:t>26.67</w:t>
            </w:r>
          </w:p>
        </w:tc>
        <w:tc>
          <w:tcPr>
            <w:vAlign w:val="center"/>
          </w:tcPr>
          <w:p w14:paraId="0B69F47B">
            <w:r>
              <w:t>26.66</w:t>
            </w:r>
          </w:p>
        </w:tc>
        <w:tc>
          <w:tcPr>
            <w:vAlign w:val="center"/>
          </w:tcPr>
          <w:p w14:paraId="7DC3A98A">
            <w:r>
              <w:t>26.66</w:t>
            </w:r>
          </w:p>
        </w:tc>
        <w:tc>
          <w:tcPr>
            <w:vAlign w:val="center"/>
          </w:tcPr>
          <w:p w14:paraId="45C14721">
            <w:r>
              <w:t>26.67</w:t>
            </w:r>
          </w:p>
        </w:tc>
        <w:tc>
          <w:tcPr>
            <w:vAlign w:val="center"/>
          </w:tcPr>
          <w:p w14:paraId="27F62F46">
            <w:r>
              <w:t>26.70</w:t>
            </w:r>
          </w:p>
        </w:tc>
      </w:tr>
      <w:tr w14:paraId="177CC6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13F5D1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630B429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BA1480A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5A4F20EC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60EB497C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5622319A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ED3421E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4DD7B62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391DBC5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5B602CD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E2A3DA3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90E5B16">
            <w:r>
              <w:t>23:00</w:t>
            </w:r>
          </w:p>
        </w:tc>
      </w:tr>
      <w:tr w14:paraId="057D9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5294D9">
            <w:r>
              <w:t>26.73</w:t>
            </w:r>
          </w:p>
        </w:tc>
        <w:tc>
          <w:tcPr>
            <w:vAlign w:val="center"/>
          </w:tcPr>
          <w:p w14:paraId="0615257D">
            <w:r>
              <w:t>26.75</w:t>
            </w:r>
          </w:p>
        </w:tc>
        <w:tc>
          <w:tcPr>
            <w:vAlign w:val="center"/>
          </w:tcPr>
          <w:p w14:paraId="58154F9B">
            <w:r>
              <w:t>26.78</w:t>
            </w:r>
          </w:p>
        </w:tc>
        <w:tc>
          <w:tcPr>
            <w:vAlign w:val="center"/>
          </w:tcPr>
          <w:p w14:paraId="03BF102B">
            <w:r>
              <w:t>26.80</w:t>
            </w:r>
          </w:p>
        </w:tc>
        <w:tc>
          <w:tcPr>
            <w:vAlign w:val="center"/>
          </w:tcPr>
          <w:p w14:paraId="64DF312F">
            <w:r>
              <w:t>26.83</w:t>
            </w:r>
          </w:p>
        </w:tc>
        <w:tc>
          <w:tcPr>
            <w:vAlign w:val="center"/>
          </w:tcPr>
          <w:p w14:paraId="59A00A04">
            <w:r>
              <w:t>26.85</w:t>
            </w:r>
          </w:p>
        </w:tc>
        <w:tc>
          <w:tcPr>
            <w:vAlign w:val="center"/>
          </w:tcPr>
          <w:p w14:paraId="31FE2EBE">
            <w:r>
              <w:t>26.87</w:t>
            </w:r>
          </w:p>
        </w:tc>
        <w:tc>
          <w:tcPr>
            <w:vAlign w:val="center"/>
          </w:tcPr>
          <w:p w14:paraId="10CD974E">
            <w:r>
              <w:t>26.89</w:t>
            </w:r>
          </w:p>
        </w:tc>
        <w:tc>
          <w:tcPr>
            <w:vAlign w:val="center"/>
          </w:tcPr>
          <w:p w14:paraId="557EDB84">
            <w:r>
              <w:t>26.90</w:t>
            </w:r>
          </w:p>
        </w:tc>
        <w:tc>
          <w:tcPr>
            <w:vAlign w:val="center"/>
          </w:tcPr>
          <w:p w14:paraId="03111407">
            <w:r>
              <w:rPr>
                <w:color w:val="3333CC"/>
              </w:rPr>
              <w:t>26.90</w:t>
            </w:r>
          </w:p>
        </w:tc>
        <w:tc>
          <w:tcPr>
            <w:vAlign w:val="center"/>
          </w:tcPr>
          <w:p w14:paraId="7603FDC1">
            <w:r>
              <w:t>26.89</w:t>
            </w:r>
          </w:p>
        </w:tc>
        <w:tc>
          <w:tcPr>
            <w:vAlign w:val="center"/>
          </w:tcPr>
          <w:p w14:paraId="4B65D823">
            <w:r>
              <w:t>26.88</w:t>
            </w:r>
          </w:p>
        </w:tc>
      </w:tr>
    </w:tbl>
    <w:p w14:paraId="6B1FB95E">
      <w:pPr>
        <w:pStyle w:val="4"/>
      </w:pPr>
      <w:bookmarkStart w:id="67" w:name="_Toc31543"/>
      <w:r>
        <w:t>屋顶外墙计算结论</w:t>
      </w:r>
      <w:bookmarkEnd w:id="67"/>
    </w:p>
    <w:tbl>
      <w:tblPr>
        <w:tblStyle w:val="19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359064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6A7778CC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284527EF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677C2F49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025CEB4F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32629652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2462C949">
            <w:r>
              <w:t>结论</w:t>
            </w:r>
          </w:p>
        </w:tc>
      </w:tr>
      <w:tr w14:paraId="16BEB6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702E3B">
            <w:r>
              <w:t>屋顶</w:t>
            </w:r>
          </w:p>
        </w:tc>
        <w:tc>
          <w:tcPr>
            <w:vAlign w:val="center"/>
          </w:tcPr>
          <w:p w14:paraId="4A19EFA2">
            <w:r>
              <w:t>上:屋顶构造一</w:t>
            </w:r>
          </w:p>
        </w:tc>
        <w:tc>
          <w:tcPr>
            <w:vAlign w:val="center"/>
          </w:tcPr>
          <w:p w14:paraId="754B2C62">
            <w:r>
              <w:t>20:55</w:t>
            </w:r>
          </w:p>
        </w:tc>
        <w:tc>
          <w:tcPr>
            <w:vAlign w:val="center"/>
          </w:tcPr>
          <w:p w14:paraId="4A0E268C">
            <w:r>
              <w:t>26.81</w:t>
            </w:r>
          </w:p>
        </w:tc>
        <w:tc>
          <w:tcPr>
            <w:vAlign w:val="center"/>
          </w:tcPr>
          <w:p w14:paraId="159242A2">
            <w:r>
              <w:t>28.50</w:t>
            </w:r>
          </w:p>
        </w:tc>
        <w:tc>
          <w:tcPr>
            <w:vAlign w:val="center"/>
          </w:tcPr>
          <w:p w14:paraId="40D83ADE">
            <w:pPr>
              <w:jc w:val="center"/>
            </w:pPr>
            <w:r>
              <w:t>满足</w:t>
            </w:r>
          </w:p>
        </w:tc>
      </w:tr>
      <w:tr w14:paraId="795C73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EAC4EBA">
            <w:r>
              <w:t>外墙（填充墙）</w:t>
            </w:r>
          </w:p>
        </w:tc>
        <w:tc>
          <w:tcPr>
            <w:vAlign w:val="center"/>
          </w:tcPr>
          <w:p w14:paraId="57C03E06">
            <w:r>
              <w:t>东:填充墙构造一</w:t>
            </w:r>
          </w:p>
        </w:tc>
        <w:tc>
          <w:tcPr>
            <w:vAlign w:val="center"/>
          </w:tcPr>
          <w:p w14:paraId="32204E4E">
            <w:r>
              <w:t>23:10</w:t>
            </w:r>
          </w:p>
        </w:tc>
        <w:tc>
          <w:tcPr>
            <w:vAlign w:val="center"/>
          </w:tcPr>
          <w:p w14:paraId="0E4F0C27">
            <w:r>
              <w:t>26.49</w:t>
            </w:r>
          </w:p>
        </w:tc>
        <w:tc>
          <w:tcPr>
            <w:vAlign w:val="center"/>
          </w:tcPr>
          <w:p w14:paraId="3A06EAB3">
            <w:r>
              <w:t>28.00</w:t>
            </w:r>
          </w:p>
        </w:tc>
        <w:tc>
          <w:tcPr>
            <w:vAlign w:val="center"/>
          </w:tcPr>
          <w:p w14:paraId="68A38896">
            <w:pPr>
              <w:jc w:val="center"/>
            </w:pPr>
            <w:r>
              <w:t>满足</w:t>
            </w:r>
          </w:p>
        </w:tc>
      </w:tr>
      <w:tr w14:paraId="1BFF6E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C7B8AC"/>
        </w:tc>
        <w:tc>
          <w:tcPr>
            <w:vAlign w:val="center"/>
          </w:tcPr>
          <w:p w14:paraId="58CA9724">
            <w:r>
              <w:t>西:填充墙构造一</w:t>
            </w:r>
          </w:p>
        </w:tc>
        <w:tc>
          <w:tcPr>
            <w:vAlign w:val="center"/>
          </w:tcPr>
          <w:p w14:paraId="5FAB9746">
            <w:r>
              <w:t>23:55</w:t>
            </w:r>
          </w:p>
        </w:tc>
        <w:tc>
          <w:tcPr>
            <w:vAlign w:val="center"/>
          </w:tcPr>
          <w:p w14:paraId="4082837B">
            <w:r>
              <w:t>26.51</w:t>
            </w:r>
          </w:p>
        </w:tc>
        <w:tc>
          <w:tcPr>
            <w:vAlign w:val="center"/>
          </w:tcPr>
          <w:p w14:paraId="64DC4AAF">
            <w:r>
              <w:t>28.00</w:t>
            </w:r>
          </w:p>
        </w:tc>
        <w:tc>
          <w:tcPr>
            <w:vAlign w:val="center"/>
          </w:tcPr>
          <w:p w14:paraId="270EC760">
            <w:pPr>
              <w:jc w:val="center"/>
            </w:pPr>
            <w:r>
              <w:t>满足</w:t>
            </w:r>
          </w:p>
        </w:tc>
      </w:tr>
      <w:tr w14:paraId="5534F3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06F913"/>
        </w:tc>
        <w:tc>
          <w:tcPr>
            <w:vAlign w:val="center"/>
          </w:tcPr>
          <w:p w14:paraId="0AA17812">
            <w:r>
              <w:t>南:填充墙构造一</w:t>
            </w:r>
          </w:p>
        </w:tc>
        <w:tc>
          <w:tcPr>
            <w:vAlign w:val="center"/>
          </w:tcPr>
          <w:p w14:paraId="2E9B3894">
            <w:r>
              <w:t>23:35</w:t>
            </w:r>
          </w:p>
        </w:tc>
        <w:tc>
          <w:tcPr>
            <w:vAlign w:val="center"/>
          </w:tcPr>
          <w:p w14:paraId="02BF7723">
            <w:r>
              <w:t>26.47</w:t>
            </w:r>
          </w:p>
        </w:tc>
        <w:tc>
          <w:tcPr>
            <w:vAlign w:val="center"/>
          </w:tcPr>
          <w:p w14:paraId="735516EE">
            <w:r>
              <w:t>28.00</w:t>
            </w:r>
          </w:p>
        </w:tc>
        <w:tc>
          <w:tcPr>
            <w:vAlign w:val="center"/>
          </w:tcPr>
          <w:p w14:paraId="04D97C62">
            <w:pPr>
              <w:jc w:val="center"/>
            </w:pPr>
            <w:r>
              <w:t>满足</w:t>
            </w:r>
          </w:p>
        </w:tc>
      </w:tr>
      <w:tr w14:paraId="6F621B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6C13D1"/>
        </w:tc>
        <w:tc>
          <w:tcPr>
            <w:vAlign w:val="center"/>
          </w:tcPr>
          <w:p w14:paraId="4D069AC6">
            <w:r>
              <w:t>北:填充墙构造一</w:t>
            </w:r>
          </w:p>
        </w:tc>
        <w:tc>
          <w:tcPr>
            <w:vAlign w:val="center"/>
          </w:tcPr>
          <w:p w14:paraId="69B13845">
            <w:r>
              <w:t>0:25</w:t>
            </w:r>
          </w:p>
        </w:tc>
        <w:tc>
          <w:tcPr>
            <w:vAlign w:val="center"/>
          </w:tcPr>
          <w:p w14:paraId="3DCE2837">
            <w:r>
              <w:t>26.39</w:t>
            </w:r>
          </w:p>
        </w:tc>
        <w:tc>
          <w:tcPr>
            <w:vAlign w:val="center"/>
          </w:tcPr>
          <w:p w14:paraId="308CB6AC">
            <w:r>
              <w:t>28.00</w:t>
            </w:r>
          </w:p>
        </w:tc>
        <w:tc>
          <w:tcPr>
            <w:vAlign w:val="center"/>
          </w:tcPr>
          <w:p w14:paraId="0B5FB220">
            <w:pPr>
              <w:jc w:val="center"/>
            </w:pPr>
            <w:r>
              <w:t>满足</w:t>
            </w:r>
          </w:p>
        </w:tc>
      </w:tr>
      <w:tr w14:paraId="505ED6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CC088D">
            <w:r>
              <w:t>外墙（剪力墙）</w:t>
            </w:r>
          </w:p>
        </w:tc>
        <w:tc>
          <w:tcPr>
            <w:vAlign w:val="center"/>
          </w:tcPr>
          <w:p w14:paraId="4504A046">
            <w:r>
              <w:t>东:剪力墙构造一</w:t>
            </w:r>
          </w:p>
        </w:tc>
        <w:tc>
          <w:tcPr>
            <w:vAlign w:val="center"/>
          </w:tcPr>
          <w:p w14:paraId="2331CB47">
            <w:r>
              <w:t>20:40</w:t>
            </w:r>
          </w:p>
        </w:tc>
        <w:tc>
          <w:tcPr>
            <w:vAlign w:val="center"/>
          </w:tcPr>
          <w:p w14:paraId="64C2A314">
            <w:r>
              <w:t>26.90</w:t>
            </w:r>
          </w:p>
        </w:tc>
        <w:tc>
          <w:tcPr>
            <w:vAlign w:val="center"/>
          </w:tcPr>
          <w:p w14:paraId="5F078CC9">
            <w:r>
              <w:t>28.00</w:t>
            </w:r>
          </w:p>
        </w:tc>
        <w:tc>
          <w:tcPr>
            <w:vAlign w:val="center"/>
          </w:tcPr>
          <w:p w14:paraId="142DE4DB">
            <w:pPr>
              <w:jc w:val="center"/>
            </w:pPr>
            <w:r>
              <w:t>满足</w:t>
            </w:r>
          </w:p>
        </w:tc>
      </w:tr>
    </w:tbl>
    <w:p w14:paraId="794D738F">
      <w:pPr>
        <w:pStyle w:val="2"/>
      </w:pPr>
      <w:bookmarkStart w:id="68" w:name="_Toc9604"/>
      <w:r>
        <w:t>透光围护结构隔热计算</w:t>
      </w:r>
      <w:bookmarkEnd w:id="68"/>
    </w:p>
    <w:p w14:paraId="63BEDCEF">
      <w:pPr>
        <w:pStyle w:val="4"/>
      </w:pPr>
      <w:bookmarkStart w:id="69" w:name="_Toc26990"/>
      <w:r>
        <w:t>天窗</w:t>
      </w:r>
      <w:bookmarkEnd w:id="69"/>
    </w:p>
    <w:p w14:paraId="2A342D58">
      <w:pPr>
        <w:pStyle w:val="5"/>
      </w:pPr>
      <w:r>
        <w:t>天窗夏季太阳得热系数</w:t>
      </w:r>
    </w:p>
    <w:p w14:paraId="5DA6DB54">
      <w:r>
        <w:tab/>
      </w:r>
      <w:r>
        <w:t>本工程无此项围护结构</w:t>
      </w:r>
    </w:p>
    <w:p w14:paraId="3F79F714">
      <w:pPr>
        <w:pStyle w:val="4"/>
      </w:pPr>
      <w:bookmarkStart w:id="70" w:name="_Toc32177"/>
      <w:r>
        <w:t>外窗</w:t>
      </w:r>
      <w:bookmarkEnd w:id="70"/>
    </w:p>
    <w:p w14:paraId="13894F7E">
      <w:pPr>
        <w:pStyle w:val="5"/>
      </w:pPr>
      <w:r>
        <w:t>外窗构造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45C6D2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E4F1A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6B924E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50EDCC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CCBADC9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4812A5D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68216EF">
            <w:pPr>
              <w:jc w:val="center"/>
            </w:pPr>
            <w:r>
              <w:t>可见光透射比</w:t>
            </w:r>
          </w:p>
        </w:tc>
      </w:tr>
      <w:tr w14:paraId="066115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9901683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40620F3D">
            <w:r>
              <w:t>断桥铝框(框洞比0.2)--6mm+12A+6mm(Low-E中空SuperSE-I）</w:t>
            </w:r>
          </w:p>
        </w:tc>
        <w:tc>
          <w:tcPr>
            <w:vAlign w:val="center"/>
          </w:tcPr>
          <w:p w14:paraId="2002932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AC7A1AF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21F5B3D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276D8030">
            <w:pPr>
              <w:jc w:val="center"/>
            </w:pPr>
            <w:r>
              <w:t>0.720</w:t>
            </w:r>
          </w:p>
        </w:tc>
      </w:tr>
      <w:tr w14:paraId="39EB8D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0C9E26"/>
        </w:tc>
        <w:tc>
          <w:tcPr>
            <w:vMerge w:val="continue"/>
            <w:vAlign w:val="center"/>
          </w:tcPr>
          <w:p w14:paraId="0C37425B"/>
        </w:tc>
        <w:tc>
          <w:tcPr>
            <w:gridSpan w:val="4"/>
            <w:shd w:val="clear" w:color="auto" w:fill="E6E6E6"/>
            <w:vAlign w:val="center"/>
          </w:tcPr>
          <w:p w14:paraId="2772304D">
            <w:pPr>
              <w:jc w:val="center"/>
            </w:pPr>
            <w:r>
              <w:t>窗编号</w:t>
            </w:r>
          </w:p>
        </w:tc>
      </w:tr>
      <w:tr w14:paraId="5C8AC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D8A874"/>
        </w:tc>
        <w:tc>
          <w:tcPr>
            <w:vMerge w:val="continue"/>
            <w:vAlign w:val="center"/>
          </w:tcPr>
          <w:p w14:paraId="21433806"/>
        </w:tc>
        <w:tc>
          <w:tcPr>
            <w:gridSpan w:val="4"/>
            <w:vAlign w:val="center"/>
          </w:tcPr>
          <w:p w14:paraId="2BE4BB88">
            <w:r>
              <w:t>C2015，C2115，C2727，C3315，C1215，C1815，C3627，C5115，C1515，C2415</w:t>
            </w:r>
          </w:p>
        </w:tc>
      </w:tr>
      <w:tr w14:paraId="349364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A3F874"/>
        </w:tc>
        <w:tc>
          <w:tcPr>
            <w:gridSpan w:val="5"/>
            <w:vAlign w:val="center"/>
          </w:tcPr>
          <w:p w14:paraId="33FDFDAA">
            <w:r>
              <w:t>来源：DBJT19-07-2012（12YJ4-1)</w:t>
            </w:r>
          </w:p>
        </w:tc>
      </w:tr>
    </w:tbl>
    <w:p w14:paraId="2E88B985">
      <w:pPr>
        <w:pStyle w:val="5"/>
      </w:pPr>
      <w:r>
        <w:t>外遮阳类型</w:t>
      </w:r>
    </w:p>
    <w:p w14:paraId="7618DD50">
      <w:pPr>
        <w:pStyle w:val="6"/>
      </w:pPr>
      <w:r>
        <w:t>固定百叶外遮阳</w:t>
      </w:r>
    </w:p>
    <w:p w14:paraId="23BB4095">
      <w:pPr>
        <w:jc w:val="center"/>
      </w:pPr>
      <w:r>
        <w:drawing>
          <wp:inline distT="0" distB="0" distL="0" distR="0">
            <wp:extent cx="4048125" cy="2466975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83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 w14:paraId="1E9B2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0F69F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292E7E6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2A18D3E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6800F0CC">
            <w:pPr>
              <w:jc w:val="center"/>
            </w:pPr>
            <w:r>
              <w:t>百叶间距</w:t>
            </w:r>
            <w:r>
              <w:br w:type="textWrapping"/>
            </w:r>
            <w:r>
              <w:t>B+C (m)</w:t>
            </w:r>
          </w:p>
        </w:tc>
        <w:tc>
          <w:tcPr>
            <w:shd w:val="clear" w:color="auto" w:fill="E6E6E6"/>
            <w:vAlign w:val="center"/>
          </w:tcPr>
          <w:p w14:paraId="5DD551ED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592A2E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0AFE8C">
            <w:r>
              <w:t>1</w:t>
            </w:r>
          </w:p>
        </w:tc>
        <w:tc>
          <w:tcPr>
            <w:vAlign w:val="center"/>
          </w:tcPr>
          <w:p w14:paraId="0534469B">
            <w:r>
              <w:t>固定百叶外遮阳0</w:t>
            </w:r>
          </w:p>
        </w:tc>
        <w:tc>
          <w:tcPr>
            <w:vAlign w:val="center"/>
          </w:tcPr>
          <w:p w14:paraId="08330C0B">
            <w:pPr>
              <w:jc w:val="center"/>
            </w:pPr>
            <w:r>
              <w:t>0.200</w:t>
            </w:r>
          </w:p>
        </w:tc>
        <w:tc>
          <w:tcPr>
            <w:vAlign w:val="center"/>
          </w:tcPr>
          <w:p w14:paraId="644B9397">
            <w:pPr>
              <w:jc w:val="center"/>
            </w:pPr>
            <w:r>
              <w:t>0.400</w:t>
            </w:r>
          </w:p>
        </w:tc>
        <w:tc>
          <w:tcPr>
            <w:vAlign w:val="center"/>
          </w:tcPr>
          <w:p w14:paraId="36202B52">
            <w:pPr>
              <w:jc w:val="center"/>
            </w:pPr>
            <w:r>
              <w:t>0.200</w:t>
            </w:r>
          </w:p>
        </w:tc>
      </w:tr>
    </w:tbl>
    <w:p w14:paraId="1F7F97C2">
      <w:pPr>
        <w:pStyle w:val="6"/>
      </w:pPr>
      <w:r>
        <w:t>自定义外遮阳</w:t>
      </w:r>
    </w:p>
    <w:tbl>
      <w:tblPr>
        <w:tblStyle w:val="19"/>
        <w:tblW w:w="950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754"/>
        <w:gridCol w:w="1415"/>
        <w:gridCol w:w="1415"/>
        <w:gridCol w:w="1415"/>
        <w:gridCol w:w="2824"/>
      </w:tblGrid>
      <w:tr w14:paraId="497E4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DB12C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F204A1B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CB9B8A8">
            <w:pPr>
              <w:jc w:val="center"/>
            </w:pPr>
            <w:r>
              <w:t>夏季外遮阳系数</w:t>
            </w:r>
          </w:p>
        </w:tc>
        <w:tc>
          <w:tcPr>
            <w:shd w:val="clear" w:color="auto" w:fill="E6E6E6"/>
            <w:vAlign w:val="center"/>
          </w:tcPr>
          <w:p w14:paraId="77C328D8">
            <w:pPr>
              <w:jc w:val="center"/>
            </w:pPr>
            <w:r>
              <w:t>冬季外遮阳系数</w:t>
            </w:r>
          </w:p>
        </w:tc>
        <w:tc>
          <w:tcPr>
            <w:shd w:val="clear" w:color="auto" w:fill="E6E6E6"/>
            <w:vAlign w:val="center"/>
          </w:tcPr>
          <w:p w14:paraId="19967340">
            <w:pPr>
              <w:jc w:val="center"/>
            </w:pPr>
            <w:r>
              <w:t>平均外遮阳系数</w:t>
            </w:r>
          </w:p>
        </w:tc>
        <w:tc>
          <w:tcPr>
            <w:shd w:val="clear" w:color="auto" w:fill="E6E6E6"/>
            <w:vAlign w:val="center"/>
          </w:tcPr>
          <w:p w14:paraId="620695C5">
            <w:pPr>
              <w:jc w:val="center"/>
            </w:pPr>
            <w:r>
              <w:t>备注</w:t>
            </w:r>
          </w:p>
        </w:tc>
      </w:tr>
      <w:tr w14:paraId="6C7FC6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B82B3B">
            <w:r>
              <w:t>1</w:t>
            </w:r>
          </w:p>
        </w:tc>
        <w:tc>
          <w:tcPr>
            <w:vAlign w:val="center"/>
          </w:tcPr>
          <w:p w14:paraId="7A26B431">
            <w:r>
              <w:t>自定义外遮阳0</w:t>
            </w:r>
          </w:p>
        </w:tc>
        <w:tc>
          <w:tcPr>
            <w:vAlign w:val="center"/>
          </w:tcPr>
          <w:p w14:paraId="257AAD8F">
            <w:pPr>
              <w:jc w:val="center"/>
            </w:pPr>
            <w:r>
              <w:t>0.500</w:t>
            </w:r>
          </w:p>
        </w:tc>
        <w:tc>
          <w:tcPr>
            <w:vAlign w:val="center"/>
          </w:tcPr>
          <w:p w14:paraId="7AD224C5">
            <w:pPr>
              <w:jc w:val="center"/>
            </w:pPr>
            <w:r>
              <w:t>1.000</w:t>
            </w:r>
          </w:p>
        </w:tc>
        <w:tc>
          <w:tcPr>
            <w:vAlign w:val="center"/>
          </w:tcPr>
          <w:p w14:paraId="779C1327">
            <w:pPr>
              <w:jc w:val="center"/>
            </w:pPr>
            <w:r>
              <w:t>0.750</w:t>
            </w:r>
          </w:p>
        </w:tc>
        <w:tc>
          <w:tcPr>
            <w:vAlign w:val="center"/>
          </w:tcPr>
          <w:p w14:paraId="4B996B08"/>
        </w:tc>
      </w:tr>
    </w:tbl>
    <w:p w14:paraId="4F932A86">
      <w:pPr>
        <w:pStyle w:val="5"/>
      </w:pPr>
      <w:r>
        <w:t>夏季太阳得热系数</w:t>
      </w:r>
    </w:p>
    <w:tbl>
      <w:tblPr>
        <w:tblStyle w:val="19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018"/>
        <w:gridCol w:w="1131"/>
        <w:gridCol w:w="1528"/>
        <w:gridCol w:w="1131"/>
        <w:gridCol w:w="2314"/>
        <w:gridCol w:w="1188"/>
      </w:tblGrid>
      <w:tr w14:paraId="56256A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60558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3C5D9D0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3AF7570B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764DEDB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644D1835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281EE2D8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4EFC97AB">
            <w:pPr>
              <w:jc w:val="center"/>
            </w:pPr>
            <w:r>
              <w:t>结论</w:t>
            </w:r>
          </w:p>
        </w:tc>
      </w:tr>
      <w:tr w14:paraId="642B68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CA9668">
            <w:r>
              <w:t>南向</w:t>
            </w:r>
          </w:p>
        </w:tc>
        <w:tc>
          <w:tcPr>
            <w:vAlign w:val="center"/>
          </w:tcPr>
          <w:p w14:paraId="35641135">
            <w:r>
              <w:t>71.82</w:t>
            </w:r>
          </w:p>
        </w:tc>
        <w:tc>
          <w:tcPr>
            <w:vAlign w:val="center"/>
          </w:tcPr>
          <w:p w14:paraId="149AF004">
            <w:r>
              <w:t>2.20</w:t>
            </w:r>
          </w:p>
        </w:tc>
        <w:tc>
          <w:tcPr>
            <w:vAlign w:val="center"/>
          </w:tcPr>
          <w:p w14:paraId="3D3AA7E6">
            <w:r>
              <w:t>0.30</w:t>
            </w:r>
          </w:p>
        </w:tc>
        <w:tc>
          <w:tcPr>
            <w:vAlign w:val="center"/>
          </w:tcPr>
          <w:p w14:paraId="637C7A10">
            <w:r>
              <w:t>0.25</w:t>
            </w:r>
          </w:p>
        </w:tc>
        <w:tc>
          <w:tcPr>
            <w:vAlign w:val="center"/>
          </w:tcPr>
          <w:p w14:paraId="5E0DCDF2">
            <w:r>
              <w:t>夏季SHGC(不要求)</w:t>
            </w:r>
          </w:p>
        </w:tc>
        <w:tc>
          <w:tcPr>
            <w:vAlign w:val="center"/>
          </w:tcPr>
          <w:p w14:paraId="0A530639">
            <w:r>
              <w:t>满足</w:t>
            </w:r>
          </w:p>
        </w:tc>
      </w:tr>
      <w:tr w14:paraId="03FA36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6A80F7">
            <w:r>
              <w:t>北向</w:t>
            </w:r>
          </w:p>
        </w:tc>
        <w:tc>
          <w:tcPr>
            <w:vAlign w:val="center"/>
          </w:tcPr>
          <w:p w14:paraId="1642AF53">
            <w:r>
              <w:t>47.25</w:t>
            </w:r>
          </w:p>
        </w:tc>
        <w:tc>
          <w:tcPr>
            <w:vAlign w:val="center"/>
          </w:tcPr>
          <w:p w14:paraId="2AB4139F">
            <w:r>
              <w:t>2.20</w:t>
            </w:r>
          </w:p>
        </w:tc>
        <w:tc>
          <w:tcPr>
            <w:vAlign w:val="center"/>
          </w:tcPr>
          <w:p w14:paraId="6BEAB477">
            <w:r>
              <w:t>0.30</w:t>
            </w:r>
          </w:p>
        </w:tc>
        <w:tc>
          <w:tcPr>
            <w:vAlign w:val="center"/>
          </w:tcPr>
          <w:p w14:paraId="4149FE3C">
            <w:r>
              <w:t>0.16</w:t>
            </w:r>
          </w:p>
        </w:tc>
        <w:tc>
          <w:tcPr>
            <w:vAlign w:val="center"/>
          </w:tcPr>
          <w:p w14:paraId="25DDE1AD">
            <w:r>
              <w:t>夏季SHGC(不要求)</w:t>
            </w:r>
          </w:p>
        </w:tc>
        <w:tc>
          <w:tcPr>
            <w:vAlign w:val="center"/>
          </w:tcPr>
          <w:p w14:paraId="77E37CC4">
            <w:r>
              <w:t>满足</w:t>
            </w:r>
          </w:p>
        </w:tc>
      </w:tr>
      <w:tr w14:paraId="115496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01BF23">
            <w:r>
              <w:t>东向</w:t>
            </w:r>
          </w:p>
        </w:tc>
        <w:tc>
          <w:tcPr>
            <w:vAlign w:val="center"/>
          </w:tcPr>
          <w:p w14:paraId="54B69655">
            <w:r>
              <w:t>52.84</w:t>
            </w:r>
          </w:p>
        </w:tc>
        <w:tc>
          <w:tcPr>
            <w:vAlign w:val="center"/>
          </w:tcPr>
          <w:p w14:paraId="08AD6CF3">
            <w:r>
              <w:t>2.20</w:t>
            </w:r>
          </w:p>
        </w:tc>
        <w:tc>
          <w:tcPr>
            <w:vAlign w:val="center"/>
          </w:tcPr>
          <w:p w14:paraId="46236A14">
            <w:r>
              <w:t>0.41</w:t>
            </w:r>
          </w:p>
        </w:tc>
        <w:tc>
          <w:tcPr>
            <w:vAlign w:val="center"/>
          </w:tcPr>
          <w:p w14:paraId="183EDB28">
            <w:r>
              <w:t>0.26</w:t>
            </w:r>
          </w:p>
        </w:tc>
        <w:tc>
          <w:tcPr>
            <w:vAlign w:val="center"/>
          </w:tcPr>
          <w:p w14:paraId="459E1264">
            <w:r>
              <w:t>夏季SHGC≤0.55</w:t>
            </w:r>
          </w:p>
        </w:tc>
        <w:tc>
          <w:tcPr>
            <w:vAlign w:val="center"/>
          </w:tcPr>
          <w:p w14:paraId="78BDCD5E">
            <w:r>
              <w:t>满足</w:t>
            </w:r>
          </w:p>
        </w:tc>
      </w:tr>
      <w:tr w14:paraId="55DE8B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481CDF">
            <w:r>
              <w:t>西向</w:t>
            </w:r>
          </w:p>
        </w:tc>
        <w:tc>
          <w:tcPr>
            <w:vAlign w:val="center"/>
          </w:tcPr>
          <w:p w14:paraId="4AE4F71C">
            <w:r>
              <w:t>43.98</w:t>
            </w:r>
          </w:p>
        </w:tc>
        <w:tc>
          <w:tcPr>
            <w:vAlign w:val="center"/>
          </w:tcPr>
          <w:p w14:paraId="7712DF71">
            <w:r>
              <w:t>2.20</w:t>
            </w:r>
          </w:p>
        </w:tc>
        <w:tc>
          <w:tcPr>
            <w:vAlign w:val="center"/>
          </w:tcPr>
          <w:p w14:paraId="45B7EE06">
            <w:r>
              <w:t>0.21</w:t>
            </w:r>
          </w:p>
        </w:tc>
        <w:tc>
          <w:tcPr>
            <w:vAlign w:val="center"/>
          </w:tcPr>
          <w:p w14:paraId="2E04081C">
            <w:r>
              <w:t>0.20</w:t>
            </w:r>
          </w:p>
        </w:tc>
        <w:tc>
          <w:tcPr>
            <w:vAlign w:val="center"/>
          </w:tcPr>
          <w:p w14:paraId="5F5755EB">
            <w:r>
              <w:t>夏季SHGC≤0.55</w:t>
            </w:r>
          </w:p>
        </w:tc>
        <w:tc>
          <w:tcPr>
            <w:vAlign w:val="center"/>
          </w:tcPr>
          <w:p w14:paraId="787299C7">
            <w:r>
              <w:t>满足</w:t>
            </w:r>
          </w:p>
        </w:tc>
      </w:tr>
      <w:tr w14:paraId="71A285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758CB4">
            <w:r>
              <w:t>综合平均</w:t>
            </w:r>
          </w:p>
        </w:tc>
        <w:tc>
          <w:tcPr>
            <w:vAlign w:val="center"/>
          </w:tcPr>
          <w:p w14:paraId="053F2427">
            <w:r>
              <w:t>215.89</w:t>
            </w:r>
          </w:p>
        </w:tc>
        <w:tc>
          <w:tcPr>
            <w:vAlign w:val="center"/>
          </w:tcPr>
          <w:p w14:paraId="4FE017B1">
            <w:r>
              <w:t>2.20</w:t>
            </w:r>
          </w:p>
        </w:tc>
        <w:tc>
          <w:tcPr>
            <w:vAlign w:val="center"/>
          </w:tcPr>
          <w:p w14:paraId="5AC56863">
            <w:r>
              <w:t>0.31</w:t>
            </w:r>
          </w:p>
        </w:tc>
        <w:tc>
          <w:tcPr>
            <w:vAlign w:val="center"/>
          </w:tcPr>
          <w:p w14:paraId="4658D126">
            <w:r>
              <w:t>0.22</w:t>
            </w:r>
          </w:p>
        </w:tc>
        <w:tc>
          <w:tcPr>
            <w:vAlign w:val="center"/>
          </w:tcPr>
          <w:p w14:paraId="53AC38BD"/>
        </w:tc>
        <w:tc>
          <w:tcPr>
            <w:vAlign w:val="center"/>
          </w:tcPr>
          <w:p w14:paraId="395B74C3"/>
        </w:tc>
      </w:tr>
      <w:tr w14:paraId="6706DE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F1F9EE">
            <w:r>
              <w:t>标准依据</w:t>
            </w:r>
          </w:p>
        </w:tc>
        <w:tc>
          <w:tcPr>
            <w:gridSpan w:val="6"/>
            <w:vAlign w:val="center"/>
          </w:tcPr>
          <w:p w14:paraId="66446121">
            <w:r>
              <w:t>《民用建筑热工设计规范》GB 50176-2016第6.3.1条</w:t>
            </w:r>
          </w:p>
        </w:tc>
      </w:tr>
      <w:tr w14:paraId="20156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275D8D">
            <w:r>
              <w:t>标准要求</w:t>
            </w:r>
          </w:p>
        </w:tc>
        <w:tc>
          <w:tcPr>
            <w:gridSpan w:val="6"/>
            <w:vAlign w:val="center"/>
          </w:tcPr>
          <w:p w14:paraId="448F03EE">
            <w:r>
              <w:t>应满足表6.3.1的要求</w:t>
            </w:r>
          </w:p>
        </w:tc>
      </w:tr>
      <w:tr w14:paraId="07BB6D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625355">
            <w:r>
              <w:t>结论</w:t>
            </w:r>
          </w:p>
        </w:tc>
        <w:tc>
          <w:tcPr>
            <w:gridSpan w:val="6"/>
            <w:vAlign w:val="center"/>
          </w:tcPr>
          <w:p w14:paraId="71EBC882">
            <w:r>
              <w:t>满足</w:t>
            </w:r>
          </w:p>
        </w:tc>
      </w:tr>
    </w:tbl>
    <w:p w14:paraId="678661C7">
      <w:r>
        <w:t>备注：</w:t>
      </w:r>
    </w:p>
    <w:p w14:paraId="5FD03ED2">
      <w:r>
        <w:t>本表所统计的外窗包含凸窗。</w:t>
      </w:r>
    </w:p>
    <w:p w14:paraId="76140CBC">
      <w:pPr>
        <w:pStyle w:val="4"/>
      </w:pPr>
      <w:bookmarkStart w:id="71" w:name="_Toc26515"/>
      <w:r>
        <w:t>透光围护结构计算结论</w:t>
      </w:r>
      <w:bookmarkEnd w:id="71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1F6FC6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78C94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A3201C3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5821F58C">
            <w:pPr>
              <w:jc w:val="center"/>
            </w:pPr>
            <w:r>
              <w:t>结论</w:t>
            </w:r>
          </w:p>
        </w:tc>
      </w:tr>
      <w:tr w14:paraId="7D3775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845F5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A18078C">
            <w:r>
              <w:t>天窗夏季太阳得热系数</w:t>
            </w:r>
          </w:p>
        </w:tc>
        <w:tc>
          <w:tcPr>
            <w:vAlign w:val="center"/>
          </w:tcPr>
          <w:p w14:paraId="367E290B">
            <w:pPr>
              <w:jc w:val="center"/>
            </w:pPr>
            <w:r>
              <w:t>无屋顶透光部分</w:t>
            </w:r>
          </w:p>
        </w:tc>
      </w:tr>
      <w:tr w14:paraId="26C0C8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B0E6B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844864E">
            <w:r>
              <w:t>外窗</w:t>
            </w:r>
          </w:p>
        </w:tc>
        <w:tc>
          <w:tcPr>
            <w:vAlign w:val="center"/>
          </w:tcPr>
          <w:p w14:paraId="40755A5C">
            <w:pPr>
              <w:jc w:val="center"/>
            </w:pPr>
            <w:r>
              <w:t>满足</w:t>
            </w:r>
          </w:p>
        </w:tc>
      </w:tr>
      <w:tr w14:paraId="6B60BE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36D2C82">
            <w:r>
              <w:t>结论</w:t>
            </w:r>
          </w:p>
        </w:tc>
        <w:tc>
          <w:tcPr>
            <w:vAlign w:val="center"/>
          </w:tcPr>
          <w:p w14:paraId="541B0E82">
            <w:pPr>
              <w:jc w:val="center"/>
            </w:pPr>
            <w:r>
              <w:t>满足</w:t>
            </w:r>
          </w:p>
        </w:tc>
      </w:tr>
    </w:tbl>
    <w:p w14:paraId="5F52B0F2">
      <w:pPr>
        <w:pStyle w:val="2"/>
      </w:pPr>
      <w:bookmarkStart w:id="72" w:name="_Toc8671"/>
      <w:r>
        <w:t>结论</w:t>
      </w:r>
      <w:bookmarkEnd w:id="72"/>
    </w:p>
    <w:p w14:paraId="21D95964">
      <w:r>
        <w:rPr>
          <w:color w:val="000000"/>
        </w:rPr>
        <w:t xml:space="preserve">    综上所述，根据《绿色建筑评价标准》GB/T 50378-2019（2024年版）5.1.7条，本项目屋顶和外墙的隔热性能</w:t>
      </w:r>
      <w:r>
        <w:rPr>
          <w:b/>
          <w:color w:val="000000"/>
        </w:rPr>
        <w:t>满足</w:t>
      </w:r>
      <w:r>
        <w:rPr>
          <w:color w:val="000000"/>
        </w:rPr>
        <w:t>《建筑环境通用规范》GB 55016的相关要求；透光围护结构太阳得热系数与夏季建筑遮阳系数的乘积</w:t>
      </w:r>
      <w:r>
        <w:rPr>
          <w:b/>
          <w:color w:val="000000"/>
        </w:rPr>
        <w:t>满足</w:t>
      </w:r>
      <w:r>
        <w:t>《民用建筑热工设计规范》GB 50176的相关要求。</w:t>
      </w:r>
    </w:p>
    <w:p w14:paraId="4F6DB3BA">
      <w:pPr>
        <w:rPr>
          <w:color w:val="000000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9624B">
    <w:pPr>
      <w:pStyle w:val="14"/>
    </w:pPr>
  </w:p>
  <w:p w14:paraId="554CD23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E684E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tabs>
        <w:tab w:val="left" w:pos="6294"/>
      </w:tabs>
      <w:spacing w:line="264" w:lineRule="auto"/>
      <w:jc w:val="righ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F84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246ED9"/>
    <w:rsid w:val="0000221A"/>
    <w:rsid w:val="00002FFA"/>
    <w:rsid w:val="00006DF4"/>
    <w:rsid w:val="0001534F"/>
    <w:rsid w:val="000266FA"/>
    <w:rsid w:val="00032E61"/>
    <w:rsid w:val="00034AC6"/>
    <w:rsid w:val="00035EED"/>
    <w:rsid w:val="000403DF"/>
    <w:rsid w:val="0004795D"/>
    <w:rsid w:val="00061B21"/>
    <w:rsid w:val="0006399C"/>
    <w:rsid w:val="00071F63"/>
    <w:rsid w:val="00074EA2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7857"/>
    <w:rsid w:val="001C5F22"/>
    <w:rsid w:val="001D0C6B"/>
    <w:rsid w:val="001F7D6C"/>
    <w:rsid w:val="00202257"/>
    <w:rsid w:val="00206E90"/>
    <w:rsid w:val="00212969"/>
    <w:rsid w:val="00217124"/>
    <w:rsid w:val="0021728C"/>
    <w:rsid w:val="00224212"/>
    <w:rsid w:val="00224DAA"/>
    <w:rsid w:val="002257A4"/>
    <w:rsid w:val="002346DD"/>
    <w:rsid w:val="00244061"/>
    <w:rsid w:val="00272D32"/>
    <w:rsid w:val="002816B9"/>
    <w:rsid w:val="0029127C"/>
    <w:rsid w:val="002A7BB4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80E74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3382"/>
    <w:rsid w:val="0051134C"/>
    <w:rsid w:val="005226C3"/>
    <w:rsid w:val="0053260E"/>
    <w:rsid w:val="00535837"/>
    <w:rsid w:val="00555301"/>
    <w:rsid w:val="00571CE7"/>
    <w:rsid w:val="00572703"/>
    <w:rsid w:val="00576C81"/>
    <w:rsid w:val="00581D50"/>
    <w:rsid w:val="005845B6"/>
    <w:rsid w:val="005967F4"/>
    <w:rsid w:val="005A5A53"/>
    <w:rsid w:val="005A75F1"/>
    <w:rsid w:val="005B2039"/>
    <w:rsid w:val="005B387D"/>
    <w:rsid w:val="005C2719"/>
    <w:rsid w:val="005C5049"/>
    <w:rsid w:val="005C506C"/>
    <w:rsid w:val="005E074F"/>
    <w:rsid w:val="005E5F51"/>
    <w:rsid w:val="006101CA"/>
    <w:rsid w:val="00612CBC"/>
    <w:rsid w:val="006139D9"/>
    <w:rsid w:val="006153B7"/>
    <w:rsid w:val="00621980"/>
    <w:rsid w:val="006222BA"/>
    <w:rsid w:val="0062389F"/>
    <w:rsid w:val="0065284D"/>
    <w:rsid w:val="00671314"/>
    <w:rsid w:val="00686BC3"/>
    <w:rsid w:val="00690FAC"/>
    <w:rsid w:val="00694ECA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D5E06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7209E"/>
    <w:rsid w:val="007833CA"/>
    <w:rsid w:val="00792E40"/>
    <w:rsid w:val="00794676"/>
    <w:rsid w:val="007A24C0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003B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05B38"/>
    <w:rsid w:val="00C10940"/>
    <w:rsid w:val="00C152A8"/>
    <w:rsid w:val="00C230E0"/>
    <w:rsid w:val="00C354AF"/>
    <w:rsid w:val="00C357E2"/>
    <w:rsid w:val="00C46838"/>
    <w:rsid w:val="00C72318"/>
    <w:rsid w:val="00C74FAC"/>
    <w:rsid w:val="00C87104"/>
    <w:rsid w:val="00CA2A73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74098"/>
    <w:rsid w:val="00D80AF1"/>
    <w:rsid w:val="00D80DD1"/>
    <w:rsid w:val="00D81375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  <w:rsid w:val="7924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5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6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7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8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9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0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1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2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qFormat/>
    <w:uiPriority w:val="0"/>
    <w:pPr>
      <w:spacing w:after="120"/>
      <w:ind w:left="1440" w:leftChars="700" w:right="1440" w:rightChars="700"/>
    </w:pPr>
  </w:style>
  <w:style w:type="paragraph" w:styleId="12">
    <w:name w:val="annotation text"/>
    <w:basedOn w:val="1"/>
    <w:link w:val="39"/>
    <w:qFormat/>
    <w:uiPriority w:val="0"/>
    <w:pPr>
      <w:widowControl/>
      <w:jc w:val="left"/>
    </w:pPr>
    <w:rPr>
      <w:kern w:val="0"/>
      <w:szCs w:val="20"/>
      <w:lang w:val="en-GB"/>
    </w:rPr>
  </w:style>
  <w:style w:type="paragraph" w:styleId="13">
    <w:name w:val="toc 3"/>
    <w:basedOn w:val="1"/>
    <w:next w:val="1"/>
    <w:autoRedefine/>
    <w:semiHidden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4">
    <w:name w:val="footer"/>
    <w:basedOn w:val="1"/>
    <w:link w:val="3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7">
    <w:name w:val="toc 2"/>
    <w:basedOn w:val="1"/>
    <w:next w:val="1"/>
    <w:autoRedefine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paragraph" w:styleId="18">
    <w:name w:val="annotation subject"/>
    <w:basedOn w:val="12"/>
    <w:next w:val="12"/>
    <w:link w:val="41"/>
    <w:semiHidden/>
    <w:unhideWhenUsed/>
    <w:uiPriority w:val="99"/>
    <w:pPr>
      <w:widowControl w:val="0"/>
    </w:pPr>
    <w:rPr>
      <w:b/>
      <w:bCs/>
      <w:kern w:val="2"/>
      <w:szCs w:val="24"/>
      <w:lang w:val="en-US"/>
    </w:rPr>
  </w:style>
  <w:style w:type="table" w:styleId="20">
    <w:name w:val="Table Grid"/>
    <w:basedOn w:val="19"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qFormat/>
    <w:uiPriority w:val="99"/>
    <w:rPr>
      <w:color w:val="0000FF"/>
      <w:u w:val="single"/>
    </w:rPr>
  </w:style>
  <w:style w:type="character" w:styleId="23">
    <w:name w:val="annotation reference"/>
    <w:basedOn w:val="21"/>
    <w:uiPriority w:val="0"/>
    <w:rPr>
      <w:sz w:val="21"/>
      <w:szCs w:val="21"/>
    </w:rPr>
  </w:style>
  <w:style w:type="character" w:customStyle="1" w:styleId="24">
    <w:name w:val="标题 1 Char"/>
    <w:link w:val="2"/>
    <w:qFormat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5">
    <w:name w:val="标题 2 Char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6">
    <w:name w:val="标题 3 Char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7">
    <w:name w:val="标题 4 Char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8">
    <w:name w:val="标题 5 Char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9">
    <w:name w:val="标题 6 Char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30">
    <w:name w:val="标题 7 Char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31">
    <w:name w:val="标题 8 Char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32">
    <w:name w:val="标题 9 Char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3">
    <w:name w:val="页眉 Char1"/>
    <w:link w:val="1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1"/>
    <w:link w:val="14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6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脚 Char"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38">
    <w:name w:val="网格型1"/>
    <w:basedOn w:val="19"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Char"/>
    <w:basedOn w:val="21"/>
    <w:link w:val="12"/>
    <w:uiPriority w:val="0"/>
    <w:rPr>
      <w:rFonts w:ascii="Times New Roman" w:hAnsi="Times New Roman" w:eastAsia="宋体"/>
      <w:sz w:val="21"/>
      <w:lang w:val="en-GB"/>
    </w:rPr>
  </w:style>
  <w:style w:type="paragraph" w:customStyle="1" w:styleId="40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1">
    <w:name w:val="批注主题 Char"/>
    <w:basedOn w:val="39"/>
    <w:link w:val="18"/>
    <w:semiHidden/>
    <w:uiPriority w:val="99"/>
    <w:rPr>
      <w:rFonts w:ascii="Times New Roman" w:hAnsi="Times New Roman" w:eastAsia="宋体"/>
      <w:b/>
      <w:bCs/>
      <w:kern w:val="2"/>
      <w:sz w:val="21"/>
      <w:szCs w:val="24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0" Type="http://schemas.openxmlformats.org/officeDocument/2006/relationships/fontTable" Target="fontTable.xml"/><Relationship Id="rId4" Type="http://schemas.openxmlformats.org/officeDocument/2006/relationships/footer" Target="footer1.xml"/><Relationship Id="rId39" Type="http://schemas.openxmlformats.org/officeDocument/2006/relationships/numbering" Target="numbering.xml"/><Relationship Id="rId38" Type="http://schemas.openxmlformats.org/officeDocument/2006/relationships/customXml" Target="../customXml/item1.xml"/><Relationship Id="rId37" Type="http://schemas.openxmlformats.org/officeDocument/2006/relationships/image" Target="media/image29.jpeg"/><Relationship Id="rId36" Type="http://schemas.openxmlformats.org/officeDocument/2006/relationships/image" Target="media/image28.png"/><Relationship Id="rId35" Type="http://schemas.openxmlformats.org/officeDocument/2006/relationships/image" Target="media/image27.png"/><Relationship Id="rId34" Type="http://schemas.openxmlformats.org/officeDocument/2006/relationships/image" Target="media/image26.png"/><Relationship Id="rId33" Type="http://schemas.openxmlformats.org/officeDocument/2006/relationships/image" Target="media/image25.png"/><Relationship Id="rId32" Type="http://schemas.openxmlformats.org/officeDocument/2006/relationships/image" Target="media/image24.png"/><Relationship Id="rId31" Type="http://schemas.openxmlformats.org/officeDocument/2006/relationships/image" Target="media/image23.png"/><Relationship Id="rId30" Type="http://schemas.openxmlformats.org/officeDocument/2006/relationships/image" Target="media/image22.png"/><Relationship Id="rId3" Type="http://schemas.openxmlformats.org/officeDocument/2006/relationships/header" Target="header1.xml"/><Relationship Id="rId29" Type="http://schemas.openxmlformats.org/officeDocument/2006/relationships/image" Target="media/image21.png"/><Relationship Id="rId28" Type="http://schemas.openxmlformats.org/officeDocument/2006/relationships/image" Target="media/image20.png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oleObject" Target="embeddings/oleObject1.bin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g\AppData\Local\Temp\tmp1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tmp10.dotx</Template>
  <Pages>14</Pages>
  <Words>3399</Words>
  <Characters>6864</Characters>
  <Lines>299</Lines>
  <Paragraphs>312</Paragraphs>
  <TotalTime>0</TotalTime>
  <ScaleCrop>false</ScaleCrop>
  <LinksUpToDate>false</LinksUpToDate>
  <CharactersWithSpaces>8922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2026-01-03T07:08:00Z</dcterms:created>
  <dc:creator>杉禾盗套诠</dc:creator>
  <cp:lastModifiedBy>杉禾盗套诠</cp:lastModifiedBy>
  <dcterms:modified xsi:type="dcterms:W3CDTF">2026-01-03T07:08:27Z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34061EF7F97B44C6826C656705915575_11</vt:lpwstr>
  </property>
  <property fmtid="{D5CDD505-2E9C-101B-9397-08002B2CF9AE}" pid="3" name="KSOTemplateDocerSaveRecord">
    <vt:lpwstr>eyJoZGlkIjoiMDFmMDdhMmNhY2VmMmFmYWFlZDQ1MDhmNGZkZTZiMjAiLCJ1c2VySWQiOiIxNzI5MTQ4MDAzIn0=</vt:lpwstr>
  </property>
  <property fmtid="{D5CDD505-2E9C-101B-9397-08002B2CF9AE}" pid="4" name="KSOProductBuildVer">
    <vt:lpwstr>2052-12.1.0.24034</vt:lpwstr>
  </property>
</Properties>
</file>