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2" w:name="_GoBack"/>
      <w:bookmarkEnd w:id="82"/>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07E772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乌鲁木齐</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T13583727383</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40803D86">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5F78566">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_Toc5407 </w:instrText>
          </w:r>
          <w:r>
            <w:fldChar w:fldCharType="separate"/>
          </w:r>
          <w:r>
            <w:rPr>
              <w:rFonts w:hint="eastAsia"/>
            </w:rPr>
            <w:t>1. 建筑概况</w:t>
          </w:r>
          <w:r>
            <w:tab/>
          </w:r>
          <w:r>
            <w:fldChar w:fldCharType="begin"/>
          </w:r>
          <w:r>
            <w:instrText xml:space="preserve"> PAGEREF _Toc5407 \h </w:instrText>
          </w:r>
          <w:r>
            <w:fldChar w:fldCharType="separate"/>
          </w:r>
          <w:r>
            <w:t>3</w:t>
          </w:r>
          <w:r>
            <w:fldChar w:fldCharType="end"/>
          </w:r>
          <w:r>
            <w:fldChar w:fldCharType="end"/>
          </w:r>
        </w:p>
        <w:p w14:paraId="01CF2A5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_Toc30929 </w:instrText>
          </w:r>
          <w:r>
            <w:rPr>
              <w:bCs/>
              <w:lang w:val="zh-CN"/>
            </w:rPr>
            <w:fldChar w:fldCharType="separate"/>
          </w:r>
          <w:r>
            <w:rPr>
              <w:rFonts w:hint="eastAsia"/>
            </w:rPr>
            <w:t>2. 设计依据</w:t>
          </w:r>
          <w:r>
            <w:tab/>
          </w:r>
          <w:r>
            <w:fldChar w:fldCharType="begin"/>
          </w:r>
          <w:r>
            <w:instrText xml:space="preserve"> PAGEREF _Toc30929 \h </w:instrText>
          </w:r>
          <w:r>
            <w:fldChar w:fldCharType="separate"/>
          </w:r>
          <w:r>
            <w:t>3</w:t>
          </w:r>
          <w:r>
            <w:fldChar w:fldCharType="end"/>
          </w:r>
          <w:r>
            <w:rPr>
              <w:bCs/>
              <w:lang w:val="zh-CN"/>
            </w:rPr>
            <w:fldChar w:fldCharType="end"/>
          </w:r>
        </w:p>
        <w:p w14:paraId="59593FC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_Toc4617 </w:instrText>
          </w:r>
          <w:r>
            <w:rPr>
              <w:bCs/>
              <w:lang w:val="zh-CN"/>
            </w:rPr>
            <w:fldChar w:fldCharType="separate"/>
          </w:r>
          <w:r>
            <w:rPr>
              <w:rFonts w:hint="eastAsia"/>
            </w:rPr>
            <w:t>3. 标准要求</w:t>
          </w:r>
          <w:r>
            <w:tab/>
          </w:r>
          <w:r>
            <w:fldChar w:fldCharType="begin"/>
          </w:r>
          <w:r>
            <w:instrText xml:space="preserve"> PAGEREF _Toc4617 \h </w:instrText>
          </w:r>
          <w:r>
            <w:fldChar w:fldCharType="separate"/>
          </w:r>
          <w:r>
            <w:t>3</w:t>
          </w:r>
          <w:r>
            <w:fldChar w:fldCharType="end"/>
          </w:r>
          <w:r>
            <w:rPr>
              <w:bCs/>
              <w:lang w:val="zh-CN"/>
            </w:rPr>
            <w:fldChar w:fldCharType="end"/>
          </w:r>
        </w:p>
        <w:p w14:paraId="2C59C3F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_Toc19365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_Toc19365 \h </w:instrText>
          </w:r>
          <w:r>
            <w:fldChar w:fldCharType="separate"/>
          </w:r>
          <w:r>
            <w:t>4</w:t>
          </w:r>
          <w:r>
            <w:fldChar w:fldCharType="end"/>
          </w:r>
          <w:r>
            <w:rPr>
              <w:bCs/>
              <w:lang w:val="zh-CN"/>
            </w:rPr>
            <w:fldChar w:fldCharType="end"/>
          </w:r>
        </w:p>
        <w:p w14:paraId="09A1F04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_Toc22646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_Toc22646 \h </w:instrText>
          </w:r>
          <w:r>
            <w:fldChar w:fldCharType="separate"/>
          </w:r>
          <w:r>
            <w:t>4</w:t>
          </w:r>
          <w:r>
            <w:fldChar w:fldCharType="end"/>
          </w:r>
          <w:r>
            <w:rPr>
              <w:bCs/>
              <w:lang w:val="zh-CN"/>
            </w:rPr>
            <w:fldChar w:fldCharType="end"/>
          </w:r>
        </w:p>
        <w:p w14:paraId="276CB18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_Toc26819 </w:instrText>
          </w:r>
          <w:r>
            <w:rPr>
              <w:bCs/>
              <w:lang w:val="zh-CN"/>
            </w:rPr>
            <w:fldChar w:fldCharType="separate"/>
          </w:r>
          <w:r>
            <w:rPr>
              <w:rFonts w:hint="eastAsia"/>
              <w:lang w:val="en-GB"/>
            </w:rPr>
            <w:t xml:space="preserve">4.2 </w:t>
          </w:r>
          <w:r>
            <w:t>分析软件</w:t>
          </w:r>
          <w:r>
            <w:tab/>
          </w:r>
          <w:r>
            <w:fldChar w:fldCharType="begin"/>
          </w:r>
          <w:r>
            <w:instrText xml:space="preserve"> PAGEREF _Toc26819 \h </w:instrText>
          </w:r>
          <w:r>
            <w:fldChar w:fldCharType="separate"/>
          </w:r>
          <w:r>
            <w:t>5</w:t>
          </w:r>
          <w:r>
            <w:fldChar w:fldCharType="end"/>
          </w:r>
          <w:r>
            <w:rPr>
              <w:bCs/>
              <w:lang w:val="zh-CN"/>
            </w:rPr>
            <w:fldChar w:fldCharType="end"/>
          </w:r>
        </w:p>
        <w:p w14:paraId="17A83F9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_Toc10380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_Toc10380 \h </w:instrText>
          </w:r>
          <w:r>
            <w:fldChar w:fldCharType="separate"/>
          </w:r>
          <w:r>
            <w:t>5</w:t>
          </w:r>
          <w:r>
            <w:fldChar w:fldCharType="end"/>
          </w:r>
          <w:r>
            <w:rPr>
              <w:bCs/>
              <w:lang w:val="zh-CN"/>
            </w:rPr>
            <w:fldChar w:fldCharType="end"/>
          </w:r>
        </w:p>
        <w:p w14:paraId="61114E7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_Toc6228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_Toc6228 \h </w:instrText>
          </w:r>
          <w:r>
            <w:fldChar w:fldCharType="separate"/>
          </w:r>
          <w:r>
            <w:t>6</w:t>
          </w:r>
          <w:r>
            <w:fldChar w:fldCharType="end"/>
          </w:r>
          <w:r>
            <w:rPr>
              <w:bCs/>
              <w:lang w:val="zh-CN"/>
            </w:rPr>
            <w:fldChar w:fldCharType="end"/>
          </w:r>
        </w:p>
        <w:p w14:paraId="2AB43B8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_Toc30719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_Toc30719 \h </w:instrText>
          </w:r>
          <w:r>
            <w:fldChar w:fldCharType="separate"/>
          </w:r>
          <w:r>
            <w:t>6</w:t>
          </w:r>
          <w:r>
            <w:fldChar w:fldCharType="end"/>
          </w:r>
          <w:r>
            <w:rPr>
              <w:bCs/>
              <w:lang w:val="zh-CN"/>
            </w:rPr>
            <w:fldChar w:fldCharType="end"/>
          </w:r>
        </w:p>
        <w:p w14:paraId="147AC04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_Toc22183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_Toc22183 \h </w:instrText>
          </w:r>
          <w:r>
            <w:fldChar w:fldCharType="separate"/>
          </w:r>
          <w:r>
            <w:t>6</w:t>
          </w:r>
          <w:r>
            <w:fldChar w:fldCharType="end"/>
          </w:r>
          <w:r>
            <w:rPr>
              <w:bCs/>
              <w:lang w:val="zh-CN"/>
            </w:rPr>
            <w:fldChar w:fldCharType="end"/>
          </w:r>
        </w:p>
        <w:p w14:paraId="536FBCC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_Toc25001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_Toc25001 \h </w:instrText>
          </w:r>
          <w:r>
            <w:fldChar w:fldCharType="separate"/>
          </w:r>
          <w:r>
            <w:t>6</w:t>
          </w:r>
          <w:r>
            <w:fldChar w:fldCharType="end"/>
          </w:r>
          <w:r>
            <w:rPr>
              <w:bCs/>
              <w:lang w:val="zh-CN"/>
            </w:rPr>
            <w:fldChar w:fldCharType="end"/>
          </w:r>
        </w:p>
        <w:p w14:paraId="087CAE3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_Toc11235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_Toc11235 \h </w:instrText>
          </w:r>
          <w:r>
            <w:fldChar w:fldCharType="separate"/>
          </w:r>
          <w:r>
            <w:t>7</w:t>
          </w:r>
          <w:r>
            <w:fldChar w:fldCharType="end"/>
          </w:r>
          <w:r>
            <w:rPr>
              <w:bCs/>
              <w:lang w:val="zh-CN"/>
            </w:rPr>
            <w:fldChar w:fldCharType="end"/>
          </w:r>
        </w:p>
        <w:p w14:paraId="42273C8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_Toc10977 </w:instrText>
          </w:r>
          <w:r>
            <w:rPr>
              <w:bCs/>
              <w:lang w:val="zh-CN"/>
            </w:rPr>
            <w:fldChar w:fldCharType="separate"/>
          </w:r>
          <w:r>
            <w:rPr>
              <w:rFonts w:hint="eastAsia"/>
            </w:rPr>
            <w:t>6. 房间模拟</w:t>
          </w:r>
          <w:r>
            <w:t>结果</w:t>
          </w:r>
          <w:r>
            <w:tab/>
          </w:r>
          <w:r>
            <w:fldChar w:fldCharType="begin"/>
          </w:r>
          <w:r>
            <w:instrText xml:space="preserve"> PAGEREF _Toc10977 \h </w:instrText>
          </w:r>
          <w:r>
            <w:fldChar w:fldCharType="separate"/>
          </w:r>
          <w:r>
            <w:t>7</w:t>
          </w:r>
          <w:r>
            <w:fldChar w:fldCharType="end"/>
          </w:r>
          <w:r>
            <w:rPr>
              <w:bCs/>
              <w:lang w:val="zh-CN"/>
            </w:rPr>
            <w:fldChar w:fldCharType="end"/>
          </w:r>
        </w:p>
        <w:p w14:paraId="0756DF6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_Toc30354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_Toc30354 \h </w:instrText>
          </w:r>
          <w:r>
            <w:fldChar w:fldCharType="separate"/>
          </w:r>
          <w:r>
            <w:t>7</w:t>
          </w:r>
          <w:r>
            <w:fldChar w:fldCharType="end"/>
          </w:r>
          <w:r>
            <w:rPr>
              <w:bCs/>
              <w:lang w:val="zh-CN"/>
            </w:rPr>
            <w:fldChar w:fldCharType="end"/>
          </w:r>
        </w:p>
        <w:p w14:paraId="0537478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_Toc21618 </w:instrText>
          </w:r>
          <w:r>
            <w:rPr>
              <w:bCs/>
              <w:lang w:val="zh-CN"/>
            </w:rPr>
            <w:fldChar w:fldCharType="separate"/>
          </w:r>
          <w:r>
            <w:rPr>
              <w:rFonts w:hint="eastAsia"/>
            </w:rPr>
            <w:t>8. 结论</w:t>
          </w:r>
          <w:r>
            <w:tab/>
          </w:r>
          <w:r>
            <w:fldChar w:fldCharType="begin"/>
          </w:r>
          <w:r>
            <w:instrText xml:space="preserve"> PAGEREF _Toc21618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5962DA7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540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乌鲁木齐</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3133.24</w:t>
            </w:r>
            <w:bookmarkEnd w:id="18"/>
            <w:r>
              <w:rPr>
                <w:rFonts w:hint="eastAsia"/>
                <w:sz w:val="18"/>
                <w:szCs w:val="18"/>
              </w:rPr>
              <w:t>㎡</w:t>
            </w:r>
            <w:r>
              <w:rPr>
                <w:rFonts w:hint="eastAsia"/>
                <w:sz w:val="18"/>
                <w:szCs w:val="18"/>
                <w:lang w:val="en-US"/>
              </w:rPr>
              <w:t xml:space="preserve">    地下  </w:t>
            </w:r>
            <w:bookmarkStart w:id="19" w:name="地下建筑面积"/>
            <w:r>
              <w:t>-459.34</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13.50</w:t>
            </w:r>
            <w:bookmarkEnd w:id="22"/>
            <w:r>
              <w:rPr>
                <w:rFonts w:hint="eastAsia"/>
                <w:sz w:val="18"/>
                <w:szCs w:val="18"/>
                <w:lang w:val="en-US"/>
              </w:rPr>
              <w:t xml:space="preserve"> m     地下  </w:t>
            </w:r>
            <w:bookmarkStart w:id="23" w:name="地下建筑高度"/>
            <w:r>
              <w:t>3.00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0929"/>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4617"/>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5166EB98">
      <w:pPr>
        <w:pStyle w:val="2"/>
        <w:ind w:left="432" w:hanging="432"/>
        <w:rPr>
          <w:rFonts w:ascii="微软雅黑" w:hAnsi="微软雅黑"/>
        </w:rPr>
      </w:pPr>
      <w:bookmarkStart w:id="30" w:name="_Toc264043625"/>
      <w:bookmarkStart w:id="31" w:name="_Toc275165382"/>
      <w:bookmarkStart w:id="32" w:name="_Toc264569232"/>
      <w:bookmarkStart w:id="33" w:name="_Toc290209312"/>
      <w:bookmarkStart w:id="34" w:name="_Toc290209336"/>
      <w:bookmarkStart w:id="35" w:name="_Toc312399791"/>
      <w:bookmarkStart w:id="36" w:name="_Toc290149054"/>
      <w:bookmarkStart w:id="37" w:name="_Toc19365"/>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2646"/>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90209317"/>
      <w:bookmarkStart w:id="41" w:name="_Toc290149059"/>
      <w:bookmarkStart w:id="42" w:name="_Toc264043630"/>
      <w:bookmarkStart w:id="43" w:name="_Toc312399796"/>
      <w:bookmarkStart w:id="44" w:name="_Toc275165387"/>
      <w:bookmarkStart w:id="45"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6819"/>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038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6228"/>
      <w:r>
        <w:rPr>
          <w:rFonts w:hint="eastAsia"/>
        </w:rPr>
        <w:t>采光计算</w:t>
      </w:r>
      <w:r>
        <w:t>参数</w:t>
      </w:r>
      <w:r>
        <w:rPr>
          <w:rFonts w:hint="eastAsia"/>
        </w:rPr>
        <w:t>取值</w:t>
      </w:r>
      <w:bookmarkEnd w:id="49"/>
    </w:p>
    <w:p w14:paraId="1DF8A62E">
      <w:pPr>
        <w:pStyle w:val="4"/>
      </w:pPr>
      <w:bookmarkStart w:id="50" w:name="_Toc275165386"/>
      <w:bookmarkStart w:id="51" w:name="_Toc312399795"/>
      <w:bookmarkStart w:id="52" w:name="_Toc264043629"/>
      <w:bookmarkStart w:id="53" w:name="_Toc264569236"/>
      <w:bookmarkStart w:id="54" w:name="_Toc290149058"/>
      <w:bookmarkStart w:id="55" w:name="_Toc290209316"/>
      <w:bookmarkStart w:id="56" w:name="_Toc290209340"/>
      <w:bookmarkStart w:id="57" w:name="_Toc30719"/>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218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5001"/>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1235"/>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F60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C9ACF">
            <w:pPr>
              <w:jc w:val="center"/>
              <w:rPr>
                <w:sz w:val="18"/>
                <w:szCs w:val="18"/>
              </w:rPr>
            </w:pPr>
            <w:r>
              <w:rPr>
                <w:sz w:val="18"/>
                <w:szCs w:val="18"/>
              </w:rPr>
              <w:t>门窗编号</w:t>
            </w:r>
          </w:p>
        </w:tc>
        <w:tc>
          <w:tcPr>
            <w:shd w:val="clear" w:color="auto" w:fill="E6E6E6"/>
            <w:vAlign w:val="center"/>
          </w:tcPr>
          <w:p w14:paraId="3CC5FE8E">
            <w:pPr>
              <w:jc w:val="center"/>
              <w:rPr>
                <w:sz w:val="18"/>
                <w:szCs w:val="18"/>
              </w:rPr>
            </w:pPr>
            <w:r>
              <w:rPr>
                <w:sz w:val="18"/>
                <w:szCs w:val="18"/>
              </w:rPr>
              <w:t>宽度(mm)</w:t>
            </w:r>
          </w:p>
        </w:tc>
        <w:tc>
          <w:tcPr>
            <w:shd w:val="clear" w:color="auto" w:fill="E6E6E6"/>
            <w:vAlign w:val="center"/>
          </w:tcPr>
          <w:p w14:paraId="48E40CAB">
            <w:pPr>
              <w:jc w:val="center"/>
              <w:rPr>
                <w:sz w:val="18"/>
                <w:szCs w:val="18"/>
              </w:rPr>
            </w:pPr>
            <w:r>
              <w:rPr>
                <w:sz w:val="18"/>
                <w:szCs w:val="18"/>
              </w:rPr>
              <w:t>高度(mm)</w:t>
            </w:r>
          </w:p>
        </w:tc>
        <w:tc>
          <w:tcPr>
            <w:shd w:val="clear" w:color="auto" w:fill="E6E6E6"/>
            <w:vAlign w:val="center"/>
          </w:tcPr>
          <w:p w14:paraId="453E5C62">
            <w:pPr>
              <w:jc w:val="center"/>
              <w:rPr>
                <w:sz w:val="18"/>
                <w:szCs w:val="18"/>
              </w:rPr>
            </w:pPr>
            <w:r>
              <w:rPr>
                <w:sz w:val="18"/>
                <w:szCs w:val="18"/>
              </w:rPr>
              <w:t>窗框类型</w:t>
            </w:r>
          </w:p>
        </w:tc>
        <w:tc>
          <w:tcPr>
            <w:shd w:val="clear" w:color="auto" w:fill="E6E6E6"/>
            <w:vAlign w:val="center"/>
          </w:tcPr>
          <w:p w14:paraId="4B59253A">
            <w:pPr>
              <w:jc w:val="center"/>
              <w:rPr>
                <w:sz w:val="18"/>
                <w:szCs w:val="18"/>
              </w:rPr>
            </w:pPr>
            <w:r>
              <w:rPr>
                <w:sz w:val="18"/>
                <w:szCs w:val="18"/>
              </w:rPr>
              <w:t>玻璃类型</w:t>
            </w:r>
          </w:p>
        </w:tc>
        <w:tc>
          <w:tcPr>
            <w:shd w:val="clear" w:color="auto" w:fill="E6E6E6"/>
            <w:vAlign w:val="center"/>
          </w:tcPr>
          <w:p w14:paraId="2399D354">
            <w:pPr>
              <w:jc w:val="center"/>
              <w:rPr>
                <w:sz w:val="18"/>
                <w:szCs w:val="18"/>
              </w:rPr>
            </w:pPr>
            <w:r>
              <w:rPr>
                <w:sz w:val="18"/>
                <w:szCs w:val="18"/>
              </w:rPr>
              <w:t>可见光透射比</w:t>
            </w:r>
          </w:p>
        </w:tc>
        <w:tc>
          <w:tcPr>
            <w:shd w:val="clear" w:color="auto" w:fill="E6E6E6"/>
            <w:vAlign w:val="center"/>
          </w:tcPr>
          <w:p w14:paraId="553D20A7">
            <w:pPr>
              <w:jc w:val="center"/>
              <w:rPr>
                <w:sz w:val="18"/>
                <w:szCs w:val="18"/>
              </w:rPr>
            </w:pPr>
            <w:r>
              <w:rPr>
                <w:sz w:val="18"/>
                <w:szCs w:val="18"/>
              </w:rPr>
              <w:t>玻璃反射比</w:t>
            </w:r>
          </w:p>
        </w:tc>
      </w:tr>
      <w:tr w14:paraId="70CC3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D461F2">
            <w:pPr>
              <w:jc w:val="center"/>
              <w:rPr>
                <w:sz w:val="18"/>
                <w:szCs w:val="18"/>
              </w:rPr>
            </w:pPr>
          </w:p>
        </w:tc>
        <w:tc>
          <w:tcPr>
            <w:vAlign w:val="center"/>
          </w:tcPr>
          <w:p w14:paraId="4DE8BDDF">
            <w:pPr>
              <w:jc w:val="center"/>
              <w:rPr>
                <w:sz w:val="18"/>
                <w:szCs w:val="18"/>
              </w:rPr>
            </w:pPr>
            <w:r>
              <w:rPr>
                <w:sz w:val="18"/>
                <w:szCs w:val="18"/>
              </w:rPr>
              <w:t>1800</w:t>
            </w:r>
          </w:p>
        </w:tc>
        <w:tc>
          <w:tcPr>
            <w:vAlign w:val="center"/>
          </w:tcPr>
          <w:p w14:paraId="5AFC6AD5">
            <w:pPr>
              <w:jc w:val="center"/>
              <w:rPr>
                <w:sz w:val="18"/>
                <w:szCs w:val="18"/>
              </w:rPr>
            </w:pPr>
            <w:r>
              <w:rPr>
                <w:sz w:val="18"/>
                <w:szCs w:val="18"/>
              </w:rPr>
              <w:t>1500</w:t>
            </w:r>
          </w:p>
        </w:tc>
        <w:tc>
          <w:tcPr>
            <w:vAlign w:val="center"/>
          </w:tcPr>
          <w:p w14:paraId="592145B6">
            <w:pPr>
              <w:jc w:val="center"/>
              <w:rPr>
                <w:sz w:val="18"/>
                <w:szCs w:val="18"/>
              </w:rPr>
            </w:pPr>
            <w:r>
              <w:rPr>
                <w:sz w:val="18"/>
                <w:szCs w:val="18"/>
              </w:rPr>
              <w:t>单层铝窗</w:t>
            </w:r>
          </w:p>
        </w:tc>
        <w:tc>
          <w:tcPr>
            <w:vAlign w:val="center"/>
          </w:tcPr>
          <w:p w14:paraId="00093619">
            <w:pPr>
              <w:jc w:val="center"/>
              <w:rPr>
                <w:sz w:val="18"/>
                <w:szCs w:val="18"/>
              </w:rPr>
            </w:pPr>
            <w:r>
              <w:rPr>
                <w:sz w:val="18"/>
                <w:szCs w:val="18"/>
              </w:rPr>
              <w:t>普通玻璃</w:t>
            </w:r>
          </w:p>
        </w:tc>
        <w:tc>
          <w:tcPr>
            <w:vAlign w:val="center"/>
          </w:tcPr>
          <w:p w14:paraId="723209AE">
            <w:pPr>
              <w:jc w:val="center"/>
              <w:rPr>
                <w:sz w:val="18"/>
                <w:szCs w:val="18"/>
              </w:rPr>
            </w:pPr>
            <w:r>
              <w:rPr>
                <w:sz w:val="18"/>
                <w:szCs w:val="18"/>
              </w:rPr>
              <w:t>0.89</w:t>
            </w:r>
          </w:p>
        </w:tc>
        <w:tc>
          <w:tcPr>
            <w:vAlign w:val="center"/>
          </w:tcPr>
          <w:p w14:paraId="46A344F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49F0EE0">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0977"/>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929E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7C936">
            <w:pPr>
              <w:jc w:val="center"/>
              <w:rPr>
                <w:sz w:val="18"/>
                <w:szCs w:val="18"/>
              </w:rPr>
            </w:pPr>
            <w:r>
              <w:rPr>
                <w:sz w:val="18"/>
                <w:szCs w:val="18"/>
              </w:rPr>
              <w:t>楼层</w:t>
            </w:r>
          </w:p>
        </w:tc>
        <w:tc>
          <w:tcPr>
            <w:shd w:val="clear" w:color="auto" w:fill="E6E6E6"/>
            <w:vAlign w:val="center"/>
          </w:tcPr>
          <w:p w14:paraId="5BE3BE5B">
            <w:pPr>
              <w:jc w:val="center"/>
              <w:rPr>
                <w:sz w:val="18"/>
                <w:szCs w:val="18"/>
              </w:rPr>
            </w:pPr>
            <w:r>
              <w:rPr>
                <w:sz w:val="18"/>
                <w:szCs w:val="18"/>
              </w:rPr>
              <w:t>房间</w:t>
            </w:r>
          </w:p>
        </w:tc>
        <w:tc>
          <w:tcPr>
            <w:shd w:val="clear" w:color="auto" w:fill="E6E6E6"/>
            <w:vAlign w:val="center"/>
          </w:tcPr>
          <w:p w14:paraId="014E5756">
            <w:pPr>
              <w:jc w:val="center"/>
              <w:rPr>
                <w:sz w:val="18"/>
                <w:szCs w:val="18"/>
              </w:rPr>
            </w:pPr>
            <w:r>
              <w:rPr>
                <w:sz w:val="18"/>
                <w:szCs w:val="18"/>
              </w:rPr>
              <w:t>对标功能</w:t>
            </w:r>
          </w:p>
        </w:tc>
        <w:tc>
          <w:tcPr>
            <w:shd w:val="clear" w:color="auto" w:fill="E6E6E6"/>
            <w:vAlign w:val="center"/>
          </w:tcPr>
          <w:p w14:paraId="16A72FA4">
            <w:pPr>
              <w:jc w:val="center"/>
              <w:rPr>
                <w:sz w:val="18"/>
                <w:szCs w:val="18"/>
              </w:rPr>
            </w:pPr>
            <w:r>
              <w:rPr>
                <w:sz w:val="18"/>
                <w:szCs w:val="18"/>
              </w:rPr>
              <w:t>采光等级</w:t>
            </w:r>
          </w:p>
        </w:tc>
        <w:tc>
          <w:tcPr>
            <w:shd w:val="clear" w:color="auto" w:fill="E6E6E6"/>
            <w:vAlign w:val="center"/>
          </w:tcPr>
          <w:p w14:paraId="66467223">
            <w:pPr>
              <w:jc w:val="center"/>
              <w:rPr>
                <w:sz w:val="18"/>
                <w:szCs w:val="18"/>
              </w:rPr>
            </w:pPr>
            <w:r>
              <w:rPr>
                <w:sz w:val="18"/>
                <w:szCs w:val="18"/>
              </w:rPr>
              <w:t>采光类型</w:t>
            </w:r>
          </w:p>
        </w:tc>
        <w:tc>
          <w:tcPr>
            <w:shd w:val="clear" w:color="auto" w:fill="E6E6E6"/>
            <w:vAlign w:val="center"/>
          </w:tcPr>
          <w:p w14:paraId="365DE6E1">
            <w:pPr>
              <w:jc w:val="center"/>
              <w:rPr>
                <w:sz w:val="18"/>
                <w:szCs w:val="18"/>
              </w:rPr>
            </w:pPr>
            <w:r>
              <w:rPr>
                <w:sz w:val="18"/>
                <w:szCs w:val="18"/>
              </w:rPr>
              <w:t>房间面积</w:t>
            </w:r>
          </w:p>
        </w:tc>
        <w:tc>
          <w:tcPr>
            <w:shd w:val="clear" w:color="auto" w:fill="E6E6E6"/>
            <w:vAlign w:val="center"/>
          </w:tcPr>
          <w:p w14:paraId="664CF6CA">
            <w:pPr>
              <w:jc w:val="center"/>
              <w:rPr>
                <w:sz w:val="18"/>
                <w:szCs w:val="18"/>
              </w:rPr>
            </w:pPr>
            <w:r>
              <w:rPr>
                <w:sz w:val="18"/>
                <w:szCs w:val="18"/>
              </w:rPr>
              <w:t>采光系数C(%)</w:t>
            </w:r>
          </w:p>
        </w:tc>
        <w:tc>
          <w:tcPr>
            <w:shd w:val="clear" w:color="auto" w:fill="E6E6E6"/>
            <w:vAlign w:val="center"/>
          </w:tcPr>
          <w:p w14:paraId="0754D4F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2C0C41D">
            <w:pPr>
              <w:jc w:val="center"/>
              <w:rPr>
                <w:sz w:val="18"/>
                <w:szCs w:val="18"/>
              </w:rPr>
            </w:pPr>
            <w:r>
              <w:rPr>
                <w:sz w:val="18"/>
                <w:szCs w:val="18"/>
              </w:rPr>
              <w:t>结论</w:t>
            </w:r>
          </w:p>
        </w:tc>
      </w:tr>
      <w:tr w14:paraId="06622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CA6889">
            <w:pPr>
              <w:rPr>
                <w:sz w:val="18"/>
                <w:szCs w:val="18"/>
              </w:rPr>
            </w:pPr>
            <w:r>
              <w:rPr>
                <w:sz w:val="18"/>
                <w:szCs w:val="18"/>
              </w:rPr>
              <w:t>1</w:t>
            </w:r>
          </w:p>
        </w:tc>
        <w:tc>
          <w:tcPr>
            <w:vAlign w:val="center"/>
          </w:tcPr>
          <w:p w14:paraId="292F76D8">
            <w:pPr>
              <w:rPr>
                <w:sz w:val="18"/>
                <w:szCs w:val="18"/>
              </w:rPr>
            </w:pPr>
            <w:r>
              <w:rPr>
                <w:sz w:val="18"/>
                <w:szCs w:val="18"/>
              </w:rPr>
              <w:t>1002[中餐厅]</w:t>
            </w:r>
          </w:p>
        </w:tc>
        <w:tc>
          <w:tcPr>
            <w:vAlign w:val="center"/>
          </w:tcPr>
          <w:p w14:paraId="7FB543DE">
            <w:pPr>
              <w:rPr>
                <w:sz w:val="18"/>
                <w:szCs w:val="18"/>
              </w:rPr>
            </w:pPr>
            <w:r>
              <w:rPr>
                <w:sz w:val="18"/>
                <w:szCs w:val="18"/>
              </w:rPr>
              <w:t>餐厅</w:t>
            </w:r>
          </w:p>
        </w:tc>
        <w:tc>
          <w:tcPr>
            <w:vAlign w:val="center"/>
          </w:tcPr>
          <w:p w14:paraId="4C9A58C1">
            <w:pPr>
              <w:rPr>
                <w:sz w:val="18"/>
                <w:szCs w:val="18"/>
              </w:rPr>
            </w:pPr>
            <w:r>
              <w:rPr>
                <w:sz w:val="18"/>
                <w:szCs w:val="18"/>
              </w:rPr>
              <w:t>IV</w:t>
            </w:r>
          </w:p>
        </w:tc>
        <w:tc>
          <w:tcPr>
            <w:vAlign w:val="center"/>
          </w:tcPr>
          <w:p w14:paraId="074F1254">
            <w:pPr>
              <w:rPr>
                <w:sz w:val="18"/>
                <w:szCs w:val="18"/>
              </w:rPr>
            </w:pPr>
            <w:r>
              <w:rPr>
                <w:sz w:val="18"/>
                <w:szCs w:val="18"/>
              </w:rPr>
              <w:t>侧面</w:t>
            </w:r>
          </w:p>
        </w:tc>
        <w:tc>
          <w:tcPr>
            <w:vAlign w:val="center"/>
          </w:tcPr>
          <w:p w14:paraId="07F19A66">
            <w:pPr>
              <w:rPr>
                <w:sz w:val="18"/>
                <w:szCs w:val="18"/>
              </w:rPr>
            </w:pPr>
            <w:r>
              <w:rPr>
                <w:sz w:val="18"/>
                <w:szCs w:val="18"/>
              </w:rPr>
              <w:t>57.40</w:t>
            </w:r>
          </w:p>
        </w:tc>
        <w:tc>
          <w:tcPr>
            <w:vAlign w:val="center"/>
          </w:tcPr>
          <w:p w14:paraId="06F301C3">
            <w:pPr>
              <w:rPr>
                <w:sz w:val="18"/>
                <w:szCs w:val="18"/>
              </w:rPr>
            </w:pPr>
            <w:r>
              <w:rPr>
                <w:sz w:val="18"/>
                <w:szCs w:val="18"/>
              </w:rPr>
              <w:t>2.85</w:t>
            </w:r>
          </w:p>
        </w:tc>
        <w:tc>
          <w:tcPr>
            <w:vAlign w:val="center"/>
          </w:tcPr>
          <w:p w14:paraId="30CBE5E3">
            <w:pPr>
              <w:rPr>
                <w:sz w:val="18"/>
                <w:szCs w:val="18"/>
              </w:rPr>
            </w:pPr>
            <w:r>
              <w:rPr>
                <w:sz w:val="18"/>
                <w:szCs w:val="18"/>
              </w:rPr>
              <w:t>2.00</w:t>
            </w:r>
          </w:p>
        </w:tc>
        <w:tc>
          <w:tcPr>
            <w:vAlign w:val="center"/>
          </w:tcPr>
          <w:p w14:paraId="33051D94">
            <w:pPr>
              <w:rPr>
                <w:sz w:val="18"/>
                <w:szCs w:val="18"/>
              </w:rPr>
            </w:pPr>
            <w:r>
              <w:rPr>
                <w:sz w:val="18"/>
                <w:szCs w:val="18"/>
              </w:rPr>
              <w:t>满足</w:t>
            </w:r>
          </w:p>
        </w:tc>
      </w:tr>
      <w:tr w14:paraId="5E296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C48F4">
            <w:pPr>
              <w:rPr>
                <w:sz w:val="18"/>
                <w:szCs w:val="18"/>
              </w:rPr>
            </w:pPr>
          </w:p>
        </w:tc>
        <w:tc>
          <w:tcPr>
            <w:vAlign w:val="center"/>
          </w:tcPr>
          <w:p w14:paraId="1AE90C0C">
            <w:pPr>
              <w:rPr>
                <w:sz w:val="18"/>
                <w:szCs w:val="18"/>
              </w:rPr>
            </w:pPr>
            <w:r>
              <w:rPr>
                <w:sz w:val="18"/>
                <w:szCs w:val="18"/>
              </w:rPr>
              <w:t>1004[酒吧、茶座]</w:t>
            </w:r>
          </w:p>
        </w:tc>
        <w:tc>
          <w:tcPr>
            <w:vAlign w:val="center"/>
          </w:tcPr>
          <w:p w14:paraId="31667ECE">
            <w:pPr>
              <w:rPr>
                <w:sz w:val="18"/>
                <w:szCs w:val="18"/>
              </w:rPr>
            </w:pPr>
            <w:r>
              <w:rPr>
                <w:sz w:val="18"/>
                <w:szCs w:val="18"/>
              </w:rPr>
              <w:t>餐厅</w:t>
            </w:r>
          </w:p>
        </w:tc>
        <w:tc>
          <w:tcPr>
            <w:vAlign w:val="center"/>
          </w:tcPr>
          <w:p w14:paraId="10B9033D">
            <w:pPr>
              <w:rPr>
                <w:sz w:val="18"/>
                <w:szCs w:val="18"/>
              </w:rPr>
            </w:pPr>
            <w:r>
              <w:rPr>
                <w:sz w:val="18"/>
                <w:szCs w:val="18"/>
              </w:rPr>
              <w:t>IV</w:t>
            </w:r>
          </w:p>
        </w:tc>
        <w:tc>
          <w:tcPr>
            <w:vAlign w:val="center"/>
          </w:tcPr>
          <w:p w14:paraId="21CDD9BC">
            <w:pPr>
              <w:rPr>
                <w:sz w:val="18"/>
                <w:szCs w:val="18"/>
              </w:rPr>
            </w:pPr>
            <w:r>
              <w:rPr>
                <w:sz w:val="18"/>
                <w:szCs w:val="18"/>
              </w:rPr>
              <w:t>侧面</w:t>
            </w:r>
          </w:p>
        </w:tc>
        <w:tc>
          <w:tcPr>
            <w:vAlign w:val="center"/>
          </w:tcPr>
          <w:p w14:paraId="20437802">
            <w:pPr>
              <w:rPr>
                <w:sz w:val="18"/>
                <w:szCs w:val="18"/>
              </w:rPr>
            </w:pPr>
            <w:r>
              <w:rPr>
                <w:sz w:val="18"/>
                <w:szCs w:val="18"/>
              </w:rPr>
              <w:t>53.69</w:t>
            </w:r>
          </w:p>
        </w:tc>
        <w:tc>
          <w:tcPr>
            <w:vAlign w:val="center"/>
          </w:tcPr>
          <w:p w14:paraId="5E21A03B">
            <w:pPr>
              <w:rPr>
                <w:sz w:val="18"/>
                <w:szCs w:val="18"/>
              </w:rPr>
            </w:pPr>
            <w:r>
              <w:rPr>
                <w:sz w:val="18"/>
                <w:szCs w:val="18"/>
              </w:rPr>
              <w:t>3.79</w:t>
            </w:r>
          </w:p>
        </w:tc>
        <w:tc>
          <w:tcPr>
            <w:vAlign w:val="center"/>
          </w:tcPr>
          <w:p w14:paraId="767F2AA5">
            <w:pPr>
              <w:rPr>
                <w:sz w:val="18"/>
                <w:szCs w:val="18"/>
              </w:rPr>
            </w:pPr>
            <w:r>
              <w:rPr>
                <w:sz w:val="18"/>
                <w:szCs w:val="18"/>
              </w:rPr>
              <w:t>2.00</w:t>
            </w:r>
          </w:p>
        </w:tc>
        <w:tc>
          <w:tcPr>
            <w:vAlign w:val="center"/>
          </w:tcPr>
          <w:p w14:paraId="1A2DF3F0">
            <w:pPr>
              <w:rPr>
                <w:sz w:val="18"/>
                <w:szCs w:val="18"/>
              </w:rPr>
            </w:pPr>
            <w:r>
              <w:rPr>
                <w:sz w:val="18"/>
                <w:szCs w:val="18"/>
              </w:rPr>
              <w:t>满足</w:t>
            </w:r>
          </w:p>
        </w:tc>
      </w:tr>
      <w:tr w14:paraId="513C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91001">
            <w:pPr>
              <w:rPr>
                <w:sz w:val="18"/>
                <w:szCs w:val="18"/>
              </w:rPr>
            </w:pPr>
          </w:p>
        </w:tc>
        <w:tc>
          <w:tcPr>
            <w:vAlign w:val="center"/>
          </w:tcPr>
          <w:p w14:paraId="737EA7EF">
            <w:pPr>
              <w:rPr>
                <w:sz w:val="18"/>
                <w:szCs w:val="18"/>
              </w:rPr>
            </w:pPr>
            <w:r>
              <w:rPr>
                <w:sz w:val="18"/>
                <w:szCs w:val="18"/>
              </w:rPr>
              <w:t>1005[休息室]</w:t>
            </w:r>
          </w:p>
        </w:tc>
        <w:tc>
          <w:tcPr>
            <w:vAlign w:val="center"/>
          </w:tcPr>
          <w:p w14:paraId="49CCBD99">
            <w:pPr>
              <w:rPr>
                <w:sz w:val="18"/>
                <w:szCs w:val="18"/>
              </w:rPr>
            </w:pPr>
            <w:r>
              <w:rPr>
                <w:sz w:val="18"/>
                <w:szCs w:val="18"/>
              </w:rPr>
              <w:t>休息厅</w:t>
            </w:r>
          </w:p>
        </w:tc>
        <w:tc>
          <w:tcPr>
            <w:vAlign w:val="center"/>
          </w:tcPr>
          <w:p w14:paraId="476F183F">
            <w:pPr>
              <w:rPr>
                <w:sz w:val="18"/>
                <w:szCs w:val="18"/>
              </w:rPr>
            </w:pPr>
            <w:r>
              <w:rPr>
                <w:sz w:val="18"/>
                <w:szCs w:val="18"/>
              </w:rPr>
              <w:t>IV</w:t>
            </w:r>
          </w:p>
        </w:tc>
        <w:tc>
          <w:tcPr>
            <w:vAlign w:val="center"/>
          </w:tcPr>
          <w:p w14:paraId="7E2E7E29">
            <w:pPr>
              <w:rPr>
                <w:sz w:val="18"/>
                <w:szCs w:val="18"/>
              </w:rPr>
            </w:pPr>
            <w:r>
              <w:rPr>
                <w:sz w:val="18"/>
                <w:szCs w:val="18"/>
              </w:rPr>
              <w:t>侧面</w:t>
            </w:r>
          </w:p>
        </w:tc>
        <w:tc>
          <w:tcPr>
            <w:vAlign w:val="center"/>
          </w:tcPr>
          <w:p w14:paraId="27AE5320">
            <w:pPr>
              <w:rPr>
                <w:sz w:val="18"/>
                <w:szCs w:val="18"/>
              </w:rPr>
            </w:pPr>
            <w:r>
              <w:rPr>
                <w:sz w:val="18"/>
                <w:szCs w:val="18"/>
              </w:rPr>
              <w:t>56.58</w:t>
            </w:r>
          </w:p>
        </w:tc>
        <w:tc>
          <w:tcPr>
            <w:vAlign w:val="center"/>
          </w:tcPr>
          <w:p w14:paraId="312F0A54">
            <w:pPr>
              <w:rPr>
                <w:sz w:val="18"/>
                <w:szCs w:val="18"/>
              </w:rPr>
            </w:pPr>
            <w:r>
              <w:rPr>
                <w:sz w:val="18"/>
                <w:szCs w:val="18"/>
              </w:rPr>
              <w:t>2.21</w:t>
            </w:r>
          </w:p>
        </w:tc>
        <w:tc>
          <w:tcPr>
            <w:vAlign w:val="center"/>
          </w:tcPr>
          <w:p w14:paraId="09F05855">
            <w:pPr>
              <w:rPr>
                <w:sz w:val="18"/>
                <w:szCs w:val="18"/>
              </w:rPr>
            </w:pPr>
            <w:r>
              <w:rPr>
                <w:sz w:val="18"/>
                <w:szCs w:val="18"/>
              </w:rPr>
              <w:t>2.00</w:t>
            </w:r>
          </w:p>
        </w:tc>
        <w:tc>
          <w:tcPr>
            <w:vAlign w:val="center"/>
          </w:tcPr>
          <w:p w14:paraId="19975748">
            <w:pPr>
              <w:rPr>
                <w:sz w:val="18"/>
                <w:szCs w:val="18"/>
              </w:rPr>
            </w:pPr>
            <w:r>
              <w:rPr>
                <w:sz w:val="18"/>
                <w:szCs w:val="18"/>
              </w:rPr>
              <w:t>满足</w:t>
            </w:r>
          </w:p>
        </w:tc>
      </w:tr>
      <w:tr w14:paraId="4BAD4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99416">
            <w:pPr>
              <w:rPr>
                <w:sz w:val="18"/>
                <w:szCs w:val="18"/>
              </w:rPr>
            </w:pPr>
          </w:p>
        </w:tc>
        <w:tc>
          <w:tcPr>
            <w:vAlign w:val="center"/>
          </w:tcPr>
          <w:p w14:paraId="4D58BF2A">
            <w:pPr>
              <w:rPr>
                <w:sz w:val="18"/>
                <w:szCs w:val="18"/>
              </w:rPr>
            </w:pPr>
            <w:r>
              <w:rPr>
                <w:sz w:val="18"/>
                <w:szCs w:val="18"/>
              </w:rPr>
              <w:t>1006[休息室]</w:t>
            </w:r>
          </w:p>
        </w:tc>
        <w:tc>
          <w:tcPr>
            <w:vAlign w:val="center"/>
          </w:tcPr>
          <w:p w14:paraId="213C8B09">
            <w:pPr>
              <w:rPr>
                <w:sz w:val="18"/>
                <w:szCs w:val="18"/>
              </w:rPr>
            </w:pPr>
            <w:r>
              <w:rPr>
                <w:sz w:val="18"/>
                <w:szCs w:val="18"/>
              </w:rPr>
              <w:t>休息厅</w:t>
            </w:r>
          </w:p>
        </w:tc>
        <w:tc>
          <w:tcPr>
            <w:vAlign w:val="center"/>
          </w:tcPr>
          <w:p w14:paraId="2F997F31">
            <w:pPr>
              <w:rPr>
                <w:sz w:val="18"/>
                <w:szCs w:val="18"/>
              </w:rPr>
            </w:pPr>
            <w:r>
              <w:rPr>
                <w:sz w:val="18"/>
                <w:szCs w:val="18"/>
              </w:rPr>
              <w:t>IV</w:t>
            </w:r>
          </w:p>
        </w:tc>
        <w:tc>
          <w:tcPr>
            <w:vAlign w:val="center"/>
          </w:tcPr>
          <w:p w14:paraId="3479EEBE">
            <w:pPr>
              <w:rPr>
                <w:sz w:val="18"/>
                <w:szCs w:val="18"/>
              </w:rPr>
            </w:pPr>
            <w:r>
              <w:rPr>
                <w:sz w:val="18"/>
                <w:szCs w:val="18"/>
              </w:rPr>
              <w:t>侧面</w:t>
            </w:r>
          </w:p>
        </w:tc>
        <w:tc>
          <w:tcPr>
            <w:vAlign w:val="center"/>
          </w:tcPr>
          <w:p w14:paraId="02D20255">
            <w:pPr>
              <w:rPr>
                <w:sz w:val="18"/>
                <w:szCs w:val="18"/>
              </w:rPr>
            </w:pPr>
            <w:r>
              <w:rPr>
                <w:sz w:val="18"/>
                <w:szCs w:val="18"/>
              </w:rPr>
              <w:t>53.55</w:t>
            </w:r>
          </w:p>
        </w:tc>
        <w:tc>
          <w:tcPr>
            <w:vAlign w:val="center"/>
          </w:tcPr>
          <w:p w14:paraId="3C4C9AAA">
            <w:pPr>
              <w:rPr>
                <w:sz w:val="18"/>
                <w:szCs w:val="18"/>
              </w:rPr>
            </w:pPr>
            <w:r>
              <w:rPr>
                <w:sz w:val="18"/>
                <w:szCs w:val="18"/>
              </w:rPr>
              <w:t>0.00</w:t>
            </w:r>
          </w:p>
        </w:tc>
        <w:tc>
          <w:tcPr>
            <w:vAlign w:val="center"/>
          </w:tcPr>
          <w:p w14:paraId="1D60E4E2">
            <w:pPr>
              <w:rPr>
                <w:sz w:val="18"/>
                <w:szCs w:val="18"/>
              </w:rPr>
            </w:pPr>
            <w:r>
              <w:rPr>
                <w:sz w:val="18"/>
                <w:szCs w:val="18"/>
              </w:rPr>
              <w:t>2.00</w:t>
            </w:r>
          </w:p>
        </w:tc>
        <w:tc>
          <w:tcPr>
            <w:vAlign w:val="center"/>
          </w:tcPr>
          <w:p w14:paraId="17A500FD">
            <w:pPr>
              <w:rPr>
                <w:sz w:val="18"/>
                <w:szCs w:val="18"/>
              </w:rPr>
            </w:pPr>
            <w:r>
              <w:rPr>
                <w:color w:val="FF00FF"/>
                <w:sz w:val="18"/>
                <w:szCs w:val="18"/>
              </w:rPr>
              <w:t>不满足</w:t>
            </w:r>
          </w:p>
        </w:tc>
      </w:tr>
      <w:tr w14:paraId="4678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B0C1E">
            <w:pPr>
              <w:rPr>
                <w:sz w:val="18"/>
                <w:szCs w:val="18"/>
              </w:rPr>
            </w:pPr>
          </w:p>
        </w:tc>
        <w:tc>
          <w:tcPr>
            <w:vAlign w:val="center"/>
          </w:tcPr>
          <w:p w14:paraId="7041FB25">
            <w:pPr>
              <w:rPr>
                <w:sz w:val="18"/>
                <w:szCs w:val="18"/>
              </w:rPr>
            </w:pPr>
            <w:r>
              <w:rPr>
                <w:sz w:val="18"/>
                <w:szCs w:val="18"/>
              </w:rPr>
              <w:t>1013[普通办公室]</w:t>
            </w:r>
          </w:p>
        </w:tc>
        <w:tc>
          <w:tcPr>
            <w:vAlign w:val="center"/>
          </w:tcPr>
          <w:p w14:paraId="356197F5">
            <w:pPr>
              <w:rPr>
                <w:sz w:val="18"/>
                <w:szCs w:val="18"/>
              </w:rPr>
            </w:pPr>
            <w:r>
              <w:rPr>
                <w:sz w:val="18"/>
                <w:szCs w:val="18"/>
              </w:rPr>
              <w:t>办公室</w:t>
            </w:r>
          </w:p>
        </w:tc>
        <w:tc>
          <w:tcPr>
            <w:vAlign w:val="center"/>
          </w:tcPr>
          <w:p w14:paraId="24EA1616">
            <w:pPr>
              <w:rPr>
                <w:sz w:val="18"/>
                <w:szCs w:val="18"/>
              </w:rPr>
            </w:pPr>
            <w:r>
              <w:rPr>
                <w:sz w:val="18"/>
                <w:szCs w:val="18"/>
              </w:rPr>
              <w:t>III</w:t>
            </w:r>
          </w:p>
        </w:tc>
        <w:tc>
          <w:tcPr>
            <w:vAlign w:val="center"/>
          </w:tcPr>
          <w:p w14:paraId="3DC230B1">
            <w:pPr>
              <w:rPr>
                <w:sz w:val="18"/>
                <w:szCs w:val="18"/>
              </w:rPr>
            </w:pPr>
            <w:r>
              <w:rPr>
                <w:sz w:val="18"/>
                <w:szCs w:val="18"/>
              </w:rPr>
              <w:t>侧面</w:t>
            </w:r>
          </w:p>
        </w:tc>
        <w:tc>
          <w:tcPr>
            <w:vAlign w:val="center"/>
          </w:tcPr>
          <w:p w14:paraId="3469DFA2">
            <w:pPr>
              <w:rPr>
                <w:sz w:val="18"/>
                <w:szCs w:val="18"/>
              </w:rPr>
            </w:pPr>
            <w:r>
              <w:rPr>
                <w:sz w:val="18"/>
                <w:szCs w:val="18"/>
              </w:rPr>
              <w:t>8.94</w:t>
            </w:r>
          </w:p>
        </w:tc>
        <w:tc>
          <w:tcPr>
            <w:vAlign w:val="center"/>
          </w:tcPr>
          <w:p w14:paraId="63AA2FC2">
            <w:pPr>
              <w:rPr>
                <w:sz w:val="18"/>
                <w:szCs w:val="18"/>
              </w:rPr>
            </w:pPr>
            <w:r>
              <w:rPr>
                <w:sz w:val="18"/>
                <w:szCs w:val="18"/>
              </w:rPr>
              <w:t>4.72</w:t>
            </w:r>
          </w:p>
        </w:tc>
        <w:tc>
          <w:tcPr>
            <w:vAlign w:val="center"/>
          </w:tcPr>
          <w:p w14:paraId="0B8FEF8F">
            <w:pPr>
              <w:rPr>
                <w:sz w:val="18"/>
                <w:szCs w:val="18"/>
              </w:rPr>
            </w:pPr>
            <w:r>
              <w:rPr>
                <w:sz w:val="18"/>
                <w:szCs w:val="18"/>
              </w:rPr>
              <w:t>3.00</w:t>
            </w:r>
          </w:p>
        </w:tc>
        <w:tc>
          <w:tcPr>
            <w:vAlign w:val="center"/>
          </w:tcPr>
          <w:p w14:paraId="5AFE106E">
            <w:pPr>
              <w:rPr>
                <w:sz w:val="18"/>
                <w:szCs w:val="18"/>
              </w:rPr>
            </w:pPr>
            <w:r>
              <w:rPr>
                <w:sz w:val="18"/>
                <w:szCs w:val="18"/>
              </w:rPr>
              <w:t>满足</w:t>
            </w:r>
          </w:p>
        </w:tc>
      </w:tr>
      <w:tr w14:paraId="3665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404B9">
            <w:pPr>
              <w:rPr>
                <w:sz w:val="18"/>
                <w:szCs w:val="18"/>
              </w:rPr>
            </w:pPr>
          </w:p>
        </w:tc>
        <w:tc>
          <w:tcPr>
            <w:vAlign w:val="center"/>
          </w:tcPr>
          <w:p w14:paraId="3FFB1665">
            <w:pPr>
              <w:rPr>
                <w:sz w:val="18"/>
                <w:szCs w:val="18"/>
              </w:rPr>
            </w:pPr>
            <w:r>
              <w:rPr>
                <w:sz w:val="18"/>
                <w:szCs w:val="18"/>
              </w:rPr>
              <w:t>1014[普通办公室]</w:t>
            </w:r>
          </w:p>
        </w:tc>
        <w:tc>
          <w:tcPr>
            <w:vAlign w:val="center"/>
          </w:tcPr>
          <w:p w14:paraId="4BD57CC1">
            <w:pPr>
              <w:rPr>
                <w:sz w:val="18"/>
                <w:szCs w:val="18"/>
              </w:rPr>
            </w:pPr>
            <w:r>
              <w:rPr>
                <w:sz w:val="18"/>
                <w:szCs w:val="18"/>
              </w:rPr>
              <w:t>办公室</w:t>
            </w:r>
          </w:p>
        </w:tc>
        <w:tc>
          <w:tcPr>
            <w:vAlign w:val="center"/>
          </w:tcPr>
          <w:p w14:paraId="37A221A9">
            <w:pPr>
              <w:rPr>
                <w:sz w:val="18"/>
                <w:szCs w:val="18"/>
              </w:rPr>
            </w:pPr>
            <w:r>
              <w:rPr>
                <w:sz w:val="18"/>
                <w:szCs w:val="18"/>
              </w:rPr>
              <w:t>III</w:t>
            </w:r>
          </w:p>
        </w:tc>
        <w:tc>
          <w:tcPr>
            <w:vAlign w:val="center"/>
          </w:tcPr>
          <w:p w14:paraId="2D6B08F5">
            <w:pPr>
              <w:rPr>
                <w:sz w:val="18"/>
                <w:szCs w:val="18"/>
              </w:rPr>
            </w:pPr>
            <w:r>
              <w:rPr>
                <w:sz w:val="18"/>
                <w:szCs w:val="18"/>
              </w:rPr>
              <w:t>侧面</w:t>
            </w:r>
          </w:p>
        </w:tc>
        <w:tc>
          <w:tcPr>
            <w:vAlign w:val="center"/>
          </w:tcPr>
          <w:p w14:paraId="0400E2CE">
            <w:pPr>
              <w:rPr>
                <w:sz w:val="18"/>
                <w:szCs w:val="18"/>
              </w:rPr>
            </w:pPr>
            <w:r>
              <w:rPr>
                <w:sz w:val="18"/>
                <w:szCs w:val="18"/>
              </w:rPr>
              <w:t>8.94</w:t>
            </w:r>
          </w:p>
        </w:tc>
        <w:tc>
          <w:tcPr>
            <w:vAlign w:val="center"/>
          </w:tcPr>
          <w:p w14:paraId="08C269A8">
            <w:pPr>
              <w:rPr>
                <w:sz w:val="18"/>
                <w:szCs w:val="18"/>
              </w:rPr>
            </w:pPr>
            <w:r>
              <w:rPr>
                <w:sz w:val="18"/>
                <w:szCs w:val="18"/>
              </w:rPr>
              <w:t>4.78</w:t>
            </w:r>
          </w:p>
        </w:tc>
        <w:tc>
          <w:tcPr>
            <w:vAlign w:val="center"/>
          </w:tcPr>
          <w:p w14:paraId="1948BB2B">
            <w:pPr>
              <w:rPr>
                <w:sz w:val="18"/>
                <w:szCs w:val="18"/>
              </w:rPr>
            </w:pPr>
            <w:r>
              <w:rPr>
                <w:sz w:val="18"/>
                <w:szCs w:val="18"/>
              </w:rPr>
              <w:t>3.00</w:t>
            </w:r>
          </w:p>
        </w:tc>
        <w:tc>
          <w:tcPr>
            <w:vAlign w:val="center"/>
          </w:tcPr>
          <w:p w14:paraId="1D4C957B">
            <w:pPr>
              <w:rPr>
                <w:sz w:val="18"/>
                <w:szCs w:val="18"/>
              </w:rPr>
            </w:pPr>
            <w:r>
              <w:rPr>
                <w:sz w:val="18"/>
                <w:szCs w:val="18"/>
              </w:rPr>
              <w:t>满足</w:t>
            </w:r>
          </w:p>
        </w:tc>
      </w:tr>
      <w:tr w14:paraId="52EF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297292">
            <w:pPr>
              <w:rPr>
                <w:sz w:val="18"/>
                <w:szCs w:val="18"/>
              </w:rPr>
            </w:pPr>
            <w:r>
              <w:rPr>
                <w:sz w:val="18"/>
                <w:szCs w:val="18"/>
              </w:rPr>
              <w:t>2</w:t>
            </w:r>
          </w:p>
        </w:tc>
        <w:tc>
          <w:tcPr>
            <w:vAlign w:val="center"/>
          </w:tcPr>
          <w:p w14:paraId="4F871D05">
            <w:pPr>
              <w:rPr>
                <w:sz w:val="18"/>
                <w:szCs w:val="18"/>
              </w:rPr>
            </w:pPr>
            <w:r>
              <w:rPr>
                <w:sz w:val="18"/>
                <w:szCs w:val="18"/>
              </w:rPr>
              <w:t>2003[餐厅]</w:t>
            </w:r>
          </w:p>
        </w:tc>
        <w:tc>
          <w:tcPr>
            <w:vAlign w:val="center"/>
          </w:tcPr>
          <w:p w14:paraId="41D23E07">
            <w:pPr>
              <w:rPr>
                <w:sz w:val="18"/>
                <w:szCs w:val="18"/>
              </w:rPr>
            </w:pPr>
            <w:r>
              <w:rPr>
                <w:sz w:val="18"/>
                <w:szCs w:val="18"/>
              </w:rPr>
              <w:t>餐厅</w:t>
            </w:r>
          </w:p>
        </w:tc>
        <w:tc>
          <w:tcPr>
            <w:vAlign w:val="center"/>
          </w:tcPr>
          <w:p w14:paraId="0D021665">
            <w:pPr>
              <w:rPr>
                <w:sz w:val="18"/>
                <w:szCs w:val="18"/>
              </w:rPr>
            </w:pPr>
            <w:r>
              <w:rPr>
                <w:sz w:val="18"/>
                <w:szCs w:val="18"/>
              </w:rPr>
              <w:t>IV</w:t>
            </w:r>
          </w:p>
        </w:tc>
        <w:tc>
          <w:tcPr>
            <w:vAlign w:val="center"/>
          </w:tcPr>
          <w:p w14:paraId="52BDA480">
            <w:pPr>
              <w:rPr>
                <w:sz w:val="18"/>
                <w:szCs w:val="18"/>
              </w:rPr>
            </w:pPr>
            <w:r>
              <w:rPr>
                <w:sz w:val="18"/>
                <w:szCs w:val="18"/>
              </w:rPr>
              <w:t>侧面</w:t>
            </w:r>
          </w:p>
        </w:tc>
        <w:tc>
          <w:tcPr>
            <w:vAlign w:val="center"/>
          </w:tcPr>
          <w:p w14:paraId="53B84CAE">
            <w:pPr>
              <w:rPr>
                <w:sz w:val="18"/>
                <w:szCs w:val="18"/>
              </w:rPr>
            </w:pPr>
            <w:r>
              <w:rPr>
                <w:sz w:val="18"/>
                <w:szCs w:val="18"/>
              </w:rPr>
              <w:t>64.21</w:t>
            </w:r>
          </w:p>
        </w:tc>
        <w:tc>
          <w:tcPr>
            <w:vAlign w:val="center"/>
          </w:tcPr>
          <w:p w14:paraId="324FB54E">
            <w:pPr>
              <w:rPr>
                <w:sz w:val="18"/>
                <w:szCs w:val="18"/>
              </w:rPr>
            </w:pPr>
            <w:r>
              <w:rPr>
                <w:sz w:val="18"/>
                <w:szCs w:val="18"/>
              </w:rPr>
              <w:t>2.52</w:t>
            </w:r>
          </w:p>
        </w:tc>
        <w:tc>
          <w:tcPr>
            <w:vAlign w:val="center"/>
          </w:tcPr>
          <w:p w14:paraId="027AFCA6">
            <w:pPr>
              <w:rPr>
                <w:sz w:val="18"/>
                <w:szCs w:val="18"/>
              </w:rPr>
            </w:pPr>
            <w:r>
              <w:rPr>
                <w:sz w:val="18"/>
                <w:szCs w:val="18"/>
              </w:rPr>
              <w:t>2.00</w:t>
            </w:r>
          </w:p>
        </w:tc>
        <w:tc>
          <w:tcPr>
            <w:vAlign w:val="center"/>
          </w:tcPr>
          <w:p w14:paraId="22F40C65">
            <w:pPr>
              <w:rPr>
                <w:sz w:val="18"/>
                <w:szCs w:val="18"/>
              </w:rPr>
            </w:pPr>
            <w:r>
              <w:rPr>
                <w:sz w:val="18"/>
                <w:szCs w:val="18"/>
              </w:rPr>
              <w:t>满足</w:t>
            </w:r>
          </w:p>
        </w:tc>
      </w:tr>
      <w:tr w14:paraId="20C5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42C3A">
            <w:pPr>
              <w:rPr>
                <w:sz w:val="18"/>
                <w:szCs w:val="18"/>
              </w:rPr>
            </w:pPr>
          </w:p>
        </w:tc>
        <w:tc>
          <w:tcPr>
            <w:vAlign w:val="center"/>
          </w:tcPr>
          <w:p w14:paraId="020E624B">
            <w:pPr>
              <w:rPr>
                <w:sz w:val="18"/>
                <w:szCs w:val="18"/>
              </w:rPr>
            </w:pPr>
            <w:r>
              <w:rPr>
                <w:sz w:val="18"/>
                <w:szCs w:val="18"/>
              </w:rPr>
              <w:t>2009[餐厅]</w:t>
            </w:r>
          </w:p>
        </w:tc>
        <w:tc>
          <w:tcPr>
            <w:vAlign w:val="center"/>
          </w:tcPr>
          <w:p w14:paraId="02353ADD">
            <w:pPr>
              <w:rPr>
                <w:sz w:val="18"/>
                <w:szCs w:val="18"/>
              </w:rPr>
            </w:pPr>
            <w:r>
              <w:rPr>
                <w:sz w:val="18"/>
                <w:szCs w:val="18"/>
              </w:rPr>
              <w:t>餐厅</w:t>
            </w:r>
          </w:p>
        </w:tc>
        <w:tc>
          <w:tcPr>
            <w:vAlign w:val="center"/>
          </w:tcPr>
          <w:p w14:paraId="4A8AF70C">
            <w:pPr>
              <w:rPr>
                <w:sz w:val="18"/>
                <w:szCs w:val="18"/>
              </w:rPr>
            </w:pPr>
            <w:r>
              <w:rPr>
                <w:sz w:val="18"/>
                <w:szCs w:val="18"/>
              </w:rPr>
              <w:t>IV</w:t>
            </w:r>
          </w:p>
        </w:tc>
        <w:tc>
          <w:tcPr>
            <w:vAlign w:val="center"/>
          </w:tcPr>
          <w:p w14:paraId="5651C532">
            <w:pPr>
              <w:rPr>
                <w:sz w:val="18"/>
                <w:szCs w:val="18"/>
              </w:rPr>
            </w:pPr>
            <w:r>
              <w:rPr>
                <w:sz w:val="18"/>
                <w:szCs w:val="18"/>
              </w:rPr>
              <w:t>侧面</w:t>
            </w:r>
          </w:p>
        </w:tc>
        <w:tc>
          <w:tcPr>
            <w:vAlign w:val="center"/>
          </w:tcPr>
          <w:p w14:paraId="3B57C144">
            <w:pPr>
              <w:rPr>
                <w:sz w:val="18"/>
                <w:szCs w:val="18"/>
              </w:rPr>
            </w:pPr>
            <w:r>
              <w:rPr>
                <w:sz w:val="18"/>
                <w:szCs w:val="18"/>
              </w:rPr>
              <w:t>160.34</w:t>
            </w:r>
          </w:p>
        </w:tc>
        <w:tc>
          <w:tcPr>
            <w:vAlign w:val="center"/>
          </w:tcPr>
          <w:p w14:paraId="04627271">
            <w:pPr>
              <w:rPr>
                <w:sz w:val="18"/>
                <w:szCs w:val="18"/>
              </w:rPr>
            </w:pPr>
            <w:r>
              <w:rPr>
                <w:sz w:val="18"/>
                <w:szCs w:val="18"/>
              </w:rPr>
              <w:t>1.35</w:t>
            </w:r>
          </w:p>
        </w:tc>
        <w:tc>
          <w:tcPr>
            <w:vAlign w:val="center"/>
          </w:tcPr>
          <w:p w14:paraId="38D85839">
            <w:pPr>
              <w:rPr>
                <w:sz w:val="18"/>
                <w:szCs w:val="18"/>
              </w:rPr>
            </w:pPr>
            <w:r>
              <w:rPr>
                <w:sz w:val="18"/>
                <w:szCs w:val="18"/>
              </w:rPr>
              <w:t>2.00</w:t>
            </w:r>
          </w:p>
        </w:tc>
        <w:tc>
          <w:tcPr>
            <w:vAlign w:val="center"/>
          </w:tcPr>
          <w:p w14:paraId="7AAE771D">
            <w:pPr>
              <w:rPr>
                <w:sz w:val="18"/>
                <w:szCs w:val="18"/>
              </w:rPr>
            </w:pPr>
            <w:r>
              <w:rPr>
                <w:color w:val="FF00FF"/>
                <w:sz w:val="18"/>
                <w:szCs w:val="18"/>
              </w:rPr>
              <w:t>不满足</w:t>
            </w:r>
          </w:p>
        </w:tc>
      </w:tr>
      <w:tr w14:paraId="4ACB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BEAF9">
            <w:pPr>
              <w:rPr>
                <w:sz w:val="18"/>
                <w:szCs w:val="18"/>
              </w:rPr>
            </w:pPr>
          </w:p>
        </w:tc>
        <w:tc>
          <w:tcPr>
            <w:vAlign w:val="center"/>
          </w:tcPr>
          <w:p w14:paraId="3A2A1E36">
            <w:pPr>
              <w:rPr>
                <w:sz w:val="18"/>
                <w:szCs w:val="18"/>
              </w:rPr>
            </w:pPr>
            <w:r>
              <w:rPr>
                <w:sz w:val="18"/>
                <w:szCs w:val="18"/>
              </w:rPr>
              <w:t>2011[普通办公室]</w:t>
            </w:r>
          </w:p>
        </w:tc>
        <w:tc>
          <w:tcPr>
            <w:vAlign w:val="center"/>
          </w:tcPr>
          <w:p w14:paraId="748CEB41">
            <w:pPr>
              <w:rPr>
                <w:sz w:val="18"/>
                <w:szCs w:val="18"/>
              </w:rPr>
            </w:pPr>
            <w:r>
              <w:rPr>
                <w:sz w:val="18"/>
                <w:szCs w:val="18"/>
              </w:rPr>
              <w:t>办公室</w:t>
            </w:r>
          </w:p>
        </w:tc>
        <w:tc>
          <w:tcPr>
            <w:vAlign w:val="center"/>
          </w:tcPr>
          <w:p w14:paraId="60A6197F">
            <w:pPr>
              <w:rPr>
                <w:sz w:val="18"/>
                <w:szCs w:val="18"/>
              </w:rPr>
            </w:pPr>
            <w:r>
              <w:rPr>
                <w:sz w:val="18"/>
                <w:szCs w:val="18"/>
              </w:rPr>
              <w:t>III</w:t>
            </w:r>
          </w:p>
        </w:tc>
        <w:tc>
          <w:tcPr>
            <w:vAlign w:val="center"/>
          </w:tcPr>
          <w:p w14:paraId="5810EC67">
            <w:pPr>
              <w:rPr>
                <w:sz w:val="18"/>
                <w:szCs w:val="18"/>
              </w:rPr>
            </w:pPr>
            <w:r>
              <w:rPr>
                <w:sz w:val="18"/>
                <w:szCs w:val="18"/>
              </w:rPr>
              <w:t>侧面</w:t>
            </w:r>
          </w:p>
        </w:tc>
        <w:tc>
          <w:tcPr>
            <w:vAlign w:val="center"/>
          </w:tcPr>
          <w:p w14:paraId="5960D538">
            <w:pPr>
              <w:rPr>
                <w:sz w:val="18"/>
                <w:szCs w:val="18"/>
              </w:rPr>
            </w:pPr>
            <w:r>
              <w:rPr>
                <w:sz w:val="18"/>
                <w:szCs w:val="18"/>
              </w:rPr>
              <w:t>18.32</w:t>
            </w:r>
          </w:p>
        </w:tc>
        <w:tc>
          <w:tcPr>
            <w:vAlign w:val="center"/>
          </w:tcPr>
          <w:p w14:paraId="10914256">
            <w:pPr>
              <w:rPr>
                <w:sz w:val="18"/>
                <w:szCs w:val="18"/>
              </w:rPr>
            </w:pPr>
            <w:r>
              <w:rPr>
                <w:sz w:val="18"/>
                <w:szCs w:val="18"/>
              </w:rPr>
              <w:t>4.91</w:t>
            </w:r>
          </w:p>
        </w:tc>
        <w:tc>
          <w:tcPr>
            <w:vAlign w:val="center"/>
          </w:tcPr>
          <w:p w14:paraId="034CCE12">
            <w:pPr>
              <w:rPr>
                <w:sz w:val="18"/>
                <w:szCs w:val="18"/>
              </w:rPr>
            </w:pPr>
            <w:r>
              <w:rPr>
                <w:sz w:val="18"/>
                <w:szCs w:val="18"/>
              </w:rPr>
              <w:t>3.00</w:t>
            </w:r>
          </w:p>
        </w:tc>
        <w:tc>
          <w:tcPr>
            <w:vAlign w:val="center"/>
          </w:tcPr>
          <w:p w14:paraId="065531DA">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30354"/>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4733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733925"/>
                    </a:xfrm>
                    <a:prstGeom prst="rect">
                      <a:avLst/>
                    </a:prstGeom>
                  </pic:spPr>
                </pic:pic>
              </a:graphicData>
            </a:graphic>
          </wp:inline>
        </w:drawing>
      </w:r>
    </w:p>
    <w:p w14:paraId="6DB94C05">
      <w:r>
        <w:t>1层</w:t>
      </w:r>
    </w:p>
    <w:p w14:paraId="08B489B6">
      <w:r>
        <w:drawing>
          <wp:inline distT="0" distB="0" distL="0" distR="0">
            <wp:extent cx="5667375" cy="4743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743450"/>
                    </a:xfrm>
                    <a:prstGeom prst="rect">
                      <a:avLst/>
                    </a:prstGeom>
                  </pic:spPr>
                </pic:pic>
              </a:graphicData>
            </a:graphic>
          </wp:inline>
        </w:drawing>
      </w:r>
    </w:p>
    <w:p w14:paraId="0FA1C4FB">
      <w:r>
        <w:t>2层</w:t>
      </w:r>
    </w:p>
    <w:p w14:paraId="5C9A9A33"/>
    <w:p w14:paraId="274E9D83">
      <w:pPr>
        <w:pStyle w:val="2"/>
        <w:ind w:left="432" w:hanging="432"/>
      </w:pPr>
      <w:bookmarkStart w:id="79" w:name="_Toc21618"/>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497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1EA3DD">
            <w:pPr>
              <w:jc w:val="center"/>
            </w:pPr>
            <w:r>
              <w:t>房间/面积</w:t>
            </w:r>
          </w:p>
        </w:tc>
        <w:tc>
          <w:tcPr>
            <w:shd w:val="clear" w:color="auto" w:fill="E6E6E6"/>
            <w:vAlign w:val="center"/>
          </w:tcPr>
          <w:p w14:paraId="6297414C">
            <w:pPr>
              <w:jc w:val="center"/>
            </w:pPr>
            <w:r>
              <w:t>总数</w:t>
            </w:r>
          </w:p>
        </w:tc>
        <w:tc>
          <w:tcPr>
            <w:shd w:val="clear" w:color="auto" w:fill="E6E6E6"/>
            <w:vAlign w:val="center"/>
          </w:tcPr>
          <w:p w14:paraId="721D6AAA">
            <w:pPr>
              <w:jc w:val="center"/>
            </w:pPr>
            <w:r>
              <w:t>满足要求数量</w:t>
            </w:r>
          </w:p>
        </w:tc>
        <w:tc>
          <w:tcPr>
            <w:shd w:val="clear" w:color="auto" w:fill="E6E6E6"/>
            <w:vAlign w:val="center"/>
          </w:tcPr>
          <w:p w14:paraId="16175B2D">
            <w:pPr>
              <w:jc w:val="center"/>
            </w:pPr>
            <w:r>
              <w:t>满足要求比例(%)</w:t>
            </w:r>
          </w:p>
        </w:tc>
        <w:tc>
          <w:tcPr>
            <w:shd w:val="clear" w:color="auto" w:fill="E6E6E6"/>
            <w:vAlign w:val="center"/>
          </w:tcPr>
          <w:p w14:paraId="669A2789">
            <w:pPr>
              <w:jc w:val="center"/>
            </w:pPr>
            <w:r>
              <w:t>不满足非强条的房间</w:t>
            </w:r>
          </w:p>
        </w:tc>
        <w:tc>
          <w:tcPr>
            <w:shd w:val="clear" w:color="auto" w:fill="E6E6E6"/>
            <w:vAlign w:val="center"/>
          </w:tcPr>
          <w:p w14:paraId="379B1E6D">
            <w:pPr>
              <w:jc w:val="center"/>
            </w:pPr>
            <w:r>
              <w:t>不满足强条的房间</w:t>
            </w:r>
          </w:p>
        </w:tc>
      </w:tr>
      <w:tr w14:paraId="3E60C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33EC82">
            <w:r>
              <w:t>房间(个)</w:t>
            </w:r>
          </w:p>
        </w:tc>
        <w:tc>
          <w:tcPr>
            <w:vAlign w:val="center"/>
          </w:tcPr>
          <w:p w14:paraId="4BC0A9FE">
            <w:r>
              <w:t>9</w:t>
            </w:r>
          </w:p>
        </w:tc>
        <w:tc>
          <w:tcPr>
            <w:vAlign w:val="center"/>
          </w:tcPr>
          <w:p w14:paraId="7AE4B111">
            <w:r>
              <w:t>7</w:t>
            </w:r>
          </w:p>
        </w:tc>
        <w:tc>
          <w:tcPr>
            <w:vAlign w:val="center"/>
          </w:tcPr>
          <w:p w14:paraId="4C852084">
            <w:r>
              <w:t>77.78</w:t>
            </w:r>
          </w:p>
        </w:tc>
        <w:tc>
          <w:tcPr>
            <w:vAlign w:val="center"/>
          </w:tcPr>
          <w:p w14:paraId="1376242F">
            <w:r>
              <w:rPr>
                <w:color w:val="FF00FF"/>
              </w:rPr>
              <w:t xml:space="preserve">1006 2009 </w:t>
            </w:r>
          </w:p>
        </w:tc>
        <w:tc>
          <w:tcPr>
            <w:vAlign w:val="center"/>
          </w:tcPr>
          <w:p w14:paraId="0AA7478E"/>
        </w:tc>
      </w:tr>
      <w:tr w14:paraId="18B2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21947DCF">
            <w:r>
              <w:t>采光面积(㎡)</w:t>
            </w:r>
          </w:p>
        </w:tc>
        <w:tc>
          <w:tcPr>
            <w:vAlign w:val="center"/>
          </w:tcPr>
          <w:p w14:paraId="1B19F51A">
            <w:r>
              <w:t>481.97</w:t>
            </w:r>
          </w:p>
        </w:tc>
        <w:tc>
          <w:tcPr>
            <w:vAlign w:val="center"/>
          </w:tcPr>
          <w:p w14:paraId="015E9027">
            <w:r>
              <w:t>268.09</w:t>
            </w:r>
          </w:p>
        </w:tc>
        <w:tc>
          <w:tcPr>
            <w:vAlign w:val="center"/>
          </w:tcPr>
          <w:p w14:paraId="16E1D115">
            <w:r>
              <w:t>55.62</w:t>
            </w:r>
          </w:p>
        </w:tc>
        <w:tc>
          <w:tcPr>
            <w:vAlign w:val="center"/>
          </w:tcPr>
          <w:p w14:paraId="4B6C51A1">
            <w:pPr>
              <w:jc w:val="center"/>
            </w:pPr>
            <w:r>
              <w:t>－－</w:t>
            </w:r>
          </w:p>
        </w:tc>
        <w:tc>
          <w:tcPr>
            <w:vAlign w:val="center"/>
          </w:tcPr>
          <w:p w14:paraId="309873C4">
            <w:pPr>
              <w:jc w:val="center"/>
            </w:pPr>
            <w:r>
              <w:t>－－</w:t>
            </w:r>
          </w:p>
        </w:tc>
      </w:tr>
    </w:tbl>
    <w:p w14:paraId="29D264CE">
      <w:pPr>
        <w:rPr>
          <w:lang w:val="en-US"/>
        </w:rPr>
      </w:pPr>
    </w:p>
    <w:p w14:paraId="73D18D85">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0D654C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0D654CA"/>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10</Pages>
  <Words>3005</Words>
  <Characters>3722</Characters>
  <Lines>32</Lines>
  <Paragraphs>9</Paragraphs>
  <TotalTime>0</TotalTime>
  <ScaleCrop>false</ScaleCrop>
  <LinksUpToDate>false</LinksUpToDate>
  <CharactersWithSpaces>4750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2025-12-22T07:58:00Z</dcterms:created>
  <dc:creator>无人街角</dc:creator>
  <cp:lastModifiedBy>无人街角</cp:lastModifiedBy>
  <dcterms:modified xsi:type="dcterms:W3CDTF">2025-12-22T07:58:39Z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78A0148F4CBB4486B38758105D08419F_11</vt:lpwstr>
  </property>
  <property fmtid="{D5CDD505-2E9C-101B-9397-08002B2CF9AE}" pid="4" name="KSOTemplateDocerSaveRecord">
    <vt:lpwstr>eyJoZGlkIjoiODI5OTM1ZjllZDk5YmFiN2MyNGY1Y2E1Y2FkYmVlNDUiLCJ1c2VySWQiOiIxMTY1MzI2NzgzIn0=</vt:lpwstr>
  </property>
</Properties>
</file>