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5" w:name="_GoBack"/>
      <w:bookmarkEnd w:id="15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霍邱冯井镇蝎子山游客中心绿色建筑建筑改造</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202501</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安徽-六安</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101</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1001</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T18541246640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E97AA2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_Toc24166 </w:instrText>
      </w:r>
      <w:r>
        <w:rPr>
          <w:rFonts w:ascii="宋体" w:hAnsi="宋体"/>
          <w:bCs w:val="0"/>
          <w:caps/>
        </w:rPr>
        <w:fldChar w:fldCharType="separate"/>
      </w:r>
      <w:r>
        <w:rPr>
          <w:rFonts w:hint="eastAsia"/>
        </w:rPr>
        <w:t>1 建筑概况</w:t>
      </w:r>
      <w:r>
        <w:tab/>
      </w:r>
      <w:r>
        <w:fldChar w:fldCharType="begin"/>
      </w:r>
      <w:r>
        <w:instrText xml:space="preserve"> PAGEREF _Toc24166 \h </w:instrText>
      </w:r>
      <w:r>
        <w:fldChar w:fldCharType="separate"/>
      </w:r>
      <w:r>
        <w:t>3</w:t>
      </w:r>
      <w:r>
        <w:fldChar w:fldCharType="end"/>
      </w:r>
      <w:r>
        <w:rPr>
          <w:rFonts w:ascii="宋体" w:hAnsi="宋体"/>
          <w:bCs w:val="0"/>
          <w:caps/>
        </w:rPr>
        <w:fldChar w:fldCharType="end"/>
      </w:r>
    </w:p>
    <w:p w14:paraId="3AABF88F">
      <w:pPr>
        <w:pStyle w:val="16"/>
        <w:tabs>
          <w:tab w:val="right" w:leader="dot" w:pos="9070"/>
          <w:tab w:val="clear" w:pos="180"/>
          <w:tab w:val="clear" w:pos="420"/>
          <w:tab w:val="clear" w:pos="9360"/>
        </w:tabs>
      </w:pPr>
      <w:r>
        <w:fldChar w:fldCharType="begin"/>
      </w:r>
      <w:r>
        <w:instrText xml:space="preserve"> HYPERLINK \l _Toc13561 </w:instrText>
      </w:r>
      <w:r>
        <w:fldChar w:fldCharType="separate"/>
      </w:r>
      <w:r>
        <w:rPr>
          <w:rFonts w:hint="eastAsia"/>
        </w:rPr>
        <w:t>2 标准依据</w:t>
      </w:r>
      <w:r>
        <w:tab/>
      </w:r>
      <w:r>
        <w:fldChar w:fldCharType="begin"/>
      </w:r>
      <w:r>
        <w:instrText xml:space="preserve"> PAGEREF _Toc13561 \h </w:instrText>
      </w:r>
      <w:r>
        <w:fldChar w:fldCharType="separate"/>
      </w:r>
      <w:r>
        <w:t>3</w:t>
      </w:r>
      <w:r>
        <w:fldChar w:fldCharType="end"/>
      </w:r>
      <w:r>
        <w:fldChar w:fldCharType="end"/>
      </w:r>
    </w:p>
    <w:p w14:paraId="387E948F">
      <w:pPr>
        <w:pStyle w:val="16"/>
        <w:tabs>
          <w:tab w:val="right" w:leader="dot" w:pos="9070"/>
          <w:tab w:val="clear" w:pos="180"/>
          <w:tab w:val="clear" w:pos="420"/>
          <w:tab w:val="clear" w:pos="9360"/>
        </w:tabs>
      </w:pPr>
      <w:r>
        <w:fldChar w:fldCharType="begin"/>
      </w:r>
      <w:r>
        <w:instrText xml:space="preserve"> HYPERLINK \l _Toc30889 </w:instrText>
      </w:r>
      <w:r>
        <w:fldChar w:fldCharType="separate"/>
      </w:r>
      <w:r>
        <w:rPr>
          <w:rFonts w:hint="eastAsia"/>
        </w:rPr>
        <w:t>3 软件介绍</w:t>
      </w:r>
      <w:r>
        <w:tab/>
      </w:r>
      <w:r>
        <w:fldChar w:fldCharType="begin"/>
      </w:r>
      <w:r>
        <w:instrText xml:space="preserve"> PAGEREF _Toc30889 \h </w:instrText>
      </w:r>
      <w:r>
        <w:fldChar w:fldCharType="separate"/>
      </w:r>
      <w:r>
        <w:t>3</w:t>
      </w:r>
      <w:r>
        <w:fldChar w:fldCharType="end"/>
      </w:r>
      <w:r>
        <w:fldChar w:fldCharType="end"/>
      </w:r>
    </w:p>
    <w:p w14:paraId="1A653140">
      <w:pPr>
        <w:pStyle w:val="16"/>
        <w:tabs>
          <w:tab w:val="right" w:leader="dot" w:pos="9070"/>
          <w:tab w:val="clear" w:pos="180"/>
          <w:tab w:val="clear" w:pos="420"/>
          <w:tab w:val="clear" w:pos="9360"/>
        </w:tabs>
      </w:pPr>
      <w:r>
        <w:fldChar w:fldCharType="begin"/>
      </w:r>
      <w:r>
        <w:instrText xml:space="preserve"> HYPERLINK \l _Toc23887 </w:instrText>
      </w:r>
      <w:r>
        <w:fldChar w:fldCharType="separate"/>
      </w:r>
      <w:r>
        <w:rPr>
          <w:rFonts w:hint="eastAsia"/>
        </w:rPr>
        <w:t>4 气象数据</w:t>
      </w:r>
      <w:r>
        <w:tab/>
      </w:r>
      <w:r>
        <w:fldChar w:fldCharType="begin"/>
      </w:r>
      <w:r>
        <w:instrText xml:space="preserve"> PAGEREF _Toc23887 \h </w:instrText>
      </w:r>
      <w:r>
        <w:fldChar w:fldCharType="separate"/>
      </w:r>
      <w:r>
        <w:t>4</w:t>
      </w:r>
      <w:r>
        <w:fldChar w:fldCharType="end"/>
      </w:r>
      <w:r>
        <w:fldChar w:fldCharType="end"/>
      </w:r>
    </w:p>
    <w:p w14:paraId="22EE7742">
      <w:pPr>
        <w:pStyle w:val="17"/>
        <w:tabs>
          <w:tab w:val="right" w:leader="dot" w:pos="9070"/>
          <w:tab w:val="clear" w:pos="540"/>
          <w:tab w:val="clear" w:pos="840"/>
          <w:tab w:val="clear" w:pos="9360"/>
        </w:tabs>
      </w:pPr>
      <w:r>
        <w:fldChar w:fldCharType="begin"/>
      </w:r>
      <w:r>
        <w:instrText xml:space="preserve"> HYPERLINK \l _Toc20076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_Toc20076 \h </w:instrText>
      </w:r>
      <w:r>
        <w:fldChar w:fldCharType="separate"/>
      </w:r>
      <w:r>
        <w:t>4</w:t>
      </w:r>
      <w:r>
        <w:fldChar w:fldCharType="end"/>
      </w:r>
      <w:r>
        <w:fldChar w:fldCharType="end"/>
      </w:r>
    </w:p>
    <w:p w14:paraId="7566C4BA">
      <w:pPr>
        <w:pStyle w:val="17"/>
        <w:tabs>
          <w:tab w:val="right" w:leader="dot" w:pos="9070"/>
          <w:tab w:val="clear" w:pos="540"/>
          <w:tab w:val="clear" w:pos="840"/>
          <w:tab w:val="clear" w:pos="9360"/>
        </w:tabs>
      </w:pPr>
      <w:r>
        <w:fldChar w:fldCharType="begin"/>
      </w:r>
      <w:r>
        <w:instrText xml:space="preserve"> HYPERLINK \l _Toc21337 </w:instrText>
      </w:r>
      <w:r>
        <w:fldChar w:fldCharType="separate"/>
      </w:r>
      <w:r>
        <w:rPr>
          <w:rFonts w:hint="eastAsia"/>
          <w:lang w:val="en-GB"/>
        </w:rPr>
        <w:t xml:space="preserve">4.2 </w:t>
      </w:r>
      <w:r>
        <w:rPr>
          <w:rFonts w:hint="eastAsia"/>
        </w:rPr>
        <w:t>逐月辐照量表</w:t>
      </w:r>
      <w:r>
        <w:tab/>
      </w:r>
      <w:r>
        <w:fldChar w:fldCharType="begin"/>
      </w:r>
      <w:r>
        <w:instrText xml:space="preserve"> PAGEREF _Toc21337 \h </w:instrText>
      </w:r>
      <w:r>
        <w:fldChar w:fldCharType="separate"/>
      </w:r>
      <w:r>
        <w:t>4</w:t>
      </w:r>
      <w:r>
        <w:fldChar w:fldCharType="end"/>
      </w:r>
      <w:r>
        <w:fldChar w:fldCharType="end"/>
      </w:r>
    </w:p>
    <w:p w14:paraId="5FEF6E92">
      <w:pPr>
        <w:pStyle w:val="17"/>
        <w:tabs>
          <w:tab w:val="right" w:leader="dot" w:pos="9070"/>
          <w:tab w:val="clear" w:pos="540"/>
          <w:tab w:val="clear" w:pos="840"/>
          <w:tab w:val="clear" w:pos="9360"/>
        </w:tabs>
      </w:pPr>
      <w:r>
        <w:fldChar w:fldCharType="begin"/>
      </w:r>
      <w:r>
        <w:instrText xml:space="preserve"> HYPERLINK \l _Toc23413 </w:instrText>
      </w:r>
      <w:r>
        <w:fldChar w:fldCharType="separate"/>
      </w:r>
      <w:r>
        <w:rPr>
          <w:rFonts w:hint="eastAsia"/>
          <w:lang w:val="en-GB"/>
        </w:rPr>
        <w:t xml:space="preserve">4.3 </w:t>
      </w:r>
      <w:r>
        <w:rPr>
          <w:rFonts w:hint="eastAsia"/>
        </w:rPr>
        <w:t>峰值工况</w:t>
      </w:r>
      <w:r>
        <w:tab/>
      </w:r>
      <w:r>
        <w:fldChar w:fldCharType="begin"/>
      </w:r>
      <w:r>
        <w:instrText xml:space="preserve"> PAGEREF _Toc23413 \h </w:instrText>
      </w:r>
      <w:r>
        <w:fldChar w:fldCharType="separate"/>
      </w:r>
      <w:r>
        <w:t>4</w:t>
      </w:r>
      <w:r>
        <w:fldChar w:fldCharType="end"/>
      </w:r>
      <w:r>
        <w:fldChar w:fldCharType="end"/>
      </w:r>
    </w:p>
    <w:p w14:paraId="31123B25">
      <w:pPr>
        <w:pStyle w:val="16"/>
        <w:tabs>
          <w:tab w:val="right" w:leader="dot" w:pos="9070"/>
          <w:tab w:val="clear" w:pos="180"/>
          <w:tab w:val="clear" w:pos="420"/>
          <w:tab w:val="clear" w:pos="9360"/>
        </w:tabs>
      </w:pPr>
      <w:r>
        <w:fldChar w:fldCharType="begin"/>
      </w:r>
      <w:r>
        <w:instrText xml:space="preserve"> HYPERLINK \l _Toc24422 </w:instrText>
      </w:r>
      <w:r>
        <w:fldChar w:fldCharType="separate"/>
      </w:r>
      <w:r>
        <w:rPr>
          <w:rFonts w:hint="eastAsia"/>
        </w:rPr>
        <w:t xml:space="preserve">5 </w:t>
      </w:r>
      <w:r>
        <w:t>围护结构</w:t>
      </w:r>
      <w:r>
        <w:tab/>
      </w:r>
      <w:r>
        <w:fldChar w:fldCharType="begin"/>
      </w:r>
      <w:r>
        <w:instrText xml:space="preserve"> PAGEREF _Toc24422 \h </w:instrText>
      </w:r>
      <w:r>
        <w:fldChar w:fldCharType="separate"/>
      </w:r>
      <w:r>
        <w:t>5</w:t>
      </w:r>
      <w:r>
        <w:fldChar w:fldCharType="end"/>
      </w:r>
      <w:r>
        <w:fldChar w:fldCharType="end"/>
      </w:r>
    </w:p>
    <w:p w14:paraId="7A0E34B8">
      <w:pPr>
        <w:pStyle w:val="17"/>
        <w:tabs>
          <w:tab w:val="right" w:leader="dot" w:pos="9070"/>
          <w:tab w:val="clear" w:pos="540"/>
          <w:tab w:val="clear" w:pos="840"/>
          <w:tab w:val="clear" w:pos="9360"/>
        </w:tabs>
      </w:pPr>
      <w:r>
        <w:fldChar w:fldCharType="begin"/>
      </w:r>
      <w:r>
        <w:instrText xml:space="preserve"> HYPERLINK \l _Toc7156 </w:instrText>
      </w:r>
      <w:r>
        <w:fldChar w:fldCharType="separate"/>
      </w:r>
      <w:r>
        <w:rPr>
          <w:rFonts w:hint="eastAsia"/>
          <w:lang w:val="en-GB"/>
        </w:rPr>
        <w:t xml:space="preserve">5.1 </w:t>
      </w:r>
      <w:r>
        <w:t>工程材料</w:t>
      </w:r>
      <w:r>
        <w:tab/>
      </w:r>
      <w:r>
        <w:fldChar w:fldCharType="begin"/>
      </w:r>
      <w:r>
        <w:instrText xml:space="preserve"> PAGEREF _Toc7156 \h </w:instrText>
      </w:r>
      <w:r>
        <w:fldChar w:fldCharType="separate"/>
      </w:r>
      <w:r>
        <w:t>5</w:t>
      </w:r>
      <w:r>
        <w:fldChar w:fldCharType="end"/>
      </w:r>
      <w:r>
        <w:fldChar w:fldCharType="end"/>
      </w:r>
    </w:p>
    <w:p w14:paraId="12614550">
      <w:pPr>
        <w:pStyle w:val="17"/>
        <w:tabs>
          <w:tab w:val="right" w:leader="dot" w:pos="9070"/>
          <w:tab w:val="clear" w:pos="540"/>
          <w:tab w:val="clear" w:pos="840"/>
          <w:tab w:val="clear" w:pos="9360"/>
        </w:tabs>
      </w:pPr>
      <w:r>
        <w:fldChar w:fldCharType="begin"/>
      </w:r>
      <w:r>
        <w:instrText xml:space="preserve"> HYPERLINK \l _Toc30108 </w:instrText>
      </w:r>
      <w:r>
        <w:fldChar w:fldCharType="separate"/>
      </w:r>
      <w:r>
        <w:rPr>
          <w:rFonts w:hint="eastAsia"/>
          <w:lang w:val="en-GB"/>
        </w:rPr>
        <w:t xml:space="preserve">5.2 </w:t>
      </w:r>
      <w:r>
        <w:t>围护结构作法简要说明</w:t>
      </w:r>
      <w:r>
        <w:tab/>
      </w:r>
      <w:r>
        <w:fldChar w:fldCharType="begin"/>
      </w:r>
      <w:r>
        <w:instrText xml:space="preserve"> PAGEREF _Toc30108 \h </w:instrText>
      </w:r>
      <w:r>
        <w:fldChar w:fldCharType="separate"/>
      </w:r>
      <w:r>
        <w:t>5</w:t>
      </w:r>
      <w:r>
        <w:fldChar w:fldCharType="end"/>
      </w:r>
      <w:r>
        <w:fldChar w:fldCharType="end"/>
      </w:r>
    </w:p>
    <w:p w14:paraId="4FBB2286">
      <w:pPr>
        <w:pStyle w:val="16"/>
        <w:tabs>
          <w:tab w:val="right" w:leader="dot" w:pos="9070"/>
          <w:tab w:val="clear" w:pos="180"/>
          <w:tab w:val="clear" w:pos="420"/>
          <w:tab w:val="clear" w:pos="9360"/>
        </w:tabs>
      </w:pPr>
      <w:r>
        <w:fldChar w:fldCharType="begin"/>
      </w:r>
      <w:r>
        <w:instrText xml:space="preserve"> HYPERLINK \l _Toc16734 </w:instrText>
      </w:r>
      <w:r>
        <w:fldChar w:fldCharType="separate"/>
      </w:r>
      <w:r>
        <w:rPr>
          <w:rFonts w:hint="eastAsia"/>
        </w:rPr>
        <w:t xml:space="preserve">6 </w:t>
      </w:r>
      <w:r>
        <w:t>围护结构概况</w:t>
      </w:r>
      <w:r>
        <w:tab/>
      </w:r>
      <w:r>
        <w:fldChar w:fldCharType="begin"/>
      </w:r>
      <w:r>
        <w:instrText xml:space="preserve"> PAGEREF _Toc16734 \h </w:instrText>
      </w:r>
      <w:r>
        <w:fldChar w:fldCharType="separate"/>
      </w:r>
      <w:r>
        <w:t>6</w:t>
      </w:r>
      <w:r>
        <w:fldChar w:fldCharType="end"/>
      </w:r>
      <w:r>
        <w:fldChar w:fldCharType="end"/>
      </w:r>
    </w:p>
    <w:p w14:paraId="28B01C53">
      <w:pPr>
        <w:pStyle w:val="16"/>
        <w:tabs>
          <w:tab w:val="right" w:leader="dot" w:pos="9070"/>
          <w:tab w:val="clear" w:pos="180"/>
          <w:tab w:val="clear" w:pos="420"/>
          <w:tab w:val="clear" w:pos="9360"/>
        </w:tabs>
      </w:pPr>
      <w:r>
        <w:fldChar w:fldCharType="begin"/>
      </w:r>
      <w:r>
        <w:instrText xml:space="preserve"> HYPERLINK \l _Toc32729 </w:instrText>
      </w:r>
      <w:r>
        <w:fldChar w:fldCharType="separate"/>
      </w:r>
      <w:r>
        <w:rPr>
          <w:rFonts w:hint="eastAsia"/>
        </w:rPr>
        <w:t xml:space="preserve">7 </w:t>
      </w:r>
      <w:r>
        <w:t>房间类型</w:t>
      </w:r>
      <w:r>
        <w:tab/>
      </w:r>
      <w:r>
        <w:fldChar w:fldCharType="begin"/>
      </w:r>
      <w:r>
        <w:instrText xml:space="preserve"> PAGEREF _Toc32729 \h </w:instrText>
      </w:r>
      <w:r>
        <w:fldChar w:fldCharType="separate"/>
      </w:r>
      <w:r>
        <w:t>6</w:t>
      </w:r>
      <w:r>
        <w:fldChar w:fldCharType="end"/>
      </w:r>
      <w:r>
        <w:fldChar w:fldCharType="end"/>
      </w:r>
    </w:p>
    <w:p w14:paraId="5E349581">
      <w:pPr>
        <w:pStyle w:val="17"/>
        <w:tabs>
          <w:tab w:val="right" w:leader="dot" w:pos="9070"/>
          <w:tab w:val="clear" w:pos="540"/>
          <w:tab w:val="clear" w:pos="840"/>
          <w:tab w:val="clear" w:pos="9360"/>
        </w:tabs>
      </w:pPr>
      <w:r>
        <w:fldChar w:fldCharType="begin"/>
      </w:r>
      <w:r>
        <w:instrText xml:space="preserve"> HYPERLINK \l _Toc6996 </w:instrText>
      </w:r>
      <w:r>
        <w:fldChar w:fldCharType="separate"/>
      </w:r>
      <w:r>
        <w:rPr>
          <w:rFonts w:hint="eastAsia"/>
          <w:lang w:val="en-GB"/>
        </w:rPr>
        <w:t xml:space="preserve">7.1 </w:t>
      </w:r>
      <w:r>
        <w:t>房间参数表</w:t>
      </w:r>
      <w:r>
        <w:tab/>
      </w:r>
      <w:r>
        <w:fldChar w:fldCharType="begin"/>
      </w:r>
      <w:r>
        <w:instrText xml:space="preserve"> PAGEREF _Toc6996 \h </w:instrText>
      </w:r>
      <w:r>
        <w:fldChar w:fldCharType="separate"/>
      </w:r>
      <w:r>
        <w:t>6</w:t>
      </w:r>
      <w:r>
        <w:fldChar w:fldCharType="end"/>
      </w:r>
      <w:r>
        <w:fldChar w:fldCharType="end"/>
      </w:r>
    </w:p>
    <w:p w14:paraId="20094684">
      <w:pPr>
        <w:pStyle w:val="17"/>
        <w:tabs>
          <w:tab w:val="right" w:leader="dot" w:pos="9070"/>
          <w:tab w:val="clear" w:pos="540"/>
          <w:tab w:val="clear" w:pos="840"/>
          <w:tab w:val="clear" w:pos="9360"/>
        </w:tabs>
      </w:pPr>
      <w:r>
        <w:fldChar w:fldCharType="begin"/>
      </w:r>
      <w:r>
        <w:instrText xml:space="preserve"> HYPERLINK \l _Toc20368 </w:instrText>
      </w:r>
      <w:r>
        <w:fldChar w:fldCharType="separate"/>
      </w:r>
      <w:r>
        <w:rPr>
          <w:rFonts w:hint="eastAsia"/>
          <w:lang w:val="en-GB"/>
        </w:rPr>
        <w:t xml:space="preserve">7.2 </w:t>
      </w:r>
      <w:r>
        <w:t>作息时间表</w:t>
      </w:r>
      <w:r>
        <w:tab/>
      </w:r>
      <w:r>
        <w:fldChar w:fldCharType="begin"/>
      </w:r>
      <w:r>
        <w:instrText xml:space="preserve"> PAGEREF _Toc20368 \h </w:instrText>
      </w:r>
      <w:r>
        <w:fldChar w:fldCharType="separate"/>
      </w:r>
      <w:r>
        <w:t>7</w:t>
      </w:r>
      <w:r>
        <w:fldChar w:fldCharType="end"/>
      </w:r>
      <w:r>
        <w:fldChar w:fldCharType="end"/>
      </w:r>
    </w:p>
    <w:p w14:paraId="3BBB1FD5">
      <w:pPr>
        <w:pStyle w:val="16"/>
        <w:tabs>
          <w:tab w:val="right" w:leader="dot" w:pos="9070"/>
          <w:tab w:val="clear" w:pos="180"/>
          <w:tab w:val="clear" w:pos="420"/>
          <w:tab w:val="clear" w:pos="9360"/>
        </w:tabs>
      </w:pPr>
      <w:r>
        <w:fldChar w:fldCharType="begin"/>
      </w:r>
      <w:r>
        <w:instrText xml:space="preserve"> HYPERLINK \l _Toc15496 </w:instrText>
      </w:r>
      <w:r>
        <w:fldChar w:fldCharType="separate"/>
      </w:r>
      <w:r>
        <w:rPr>
          <w:rFonts w:hint="eastAsia"/>
        </w:rPr>
        <w:t xml:space="preserve">8 </w:t>
      </w:r>
      <w:r>
        <w:t>采暖空调</w:t>
      </w:r>
      <w:r>
        <w:tab/>
      </w:r>
      <w:r>
        <w:fldChar w:fldCharType="begin"/>
      </w:r>
      <w:r>
        <w:instrText xml:space="preserve"> PAGEREF _Toc15496 \h </w:instrText>
      </w:r>
      <w:r>
        <w:fldChar w:fldCharType="separate"/>
      </w:r>
      <w:r>
        <w:t>7</w:t>
      </w:r>
      <w:r>
        <w:fldChar w:fldCharType="end"/>
      </w:r>
      <w:r>
        <w:fldChar w:fldCharType="end"/>
      </w:r>
    </w:p>
    <w:p w14:paraId="54FC8103">
      <w:pPr>
        <w:pStyle w:val="16"/>
        <w:tabs>
          <w:tab w:val="right" w:leader="dot" w:pos="9070"/>
          <w:tab w:val="clear" w:pos="180"/>
          <w:tab w:val="clear" w:pos="420"/>
          <w:tab w:val="clear" w:pos="9360"/>
        </w:tabs>
      </w:pPr>
      <w:r>
        <w:fldChar w:fldCharType="begin"/>
      </w:r>
      <w:r>
        <w:instrText xml:space="preserve"> HYPERLINK \l _Toc16264 </w:instrText>
      </w:r>
      <w:r>
        <w:fldChar w:fldCharType="separate"/>
      </w:r>
      <w:r>
        <w:rPr>
          <w:rFonts w:hint="eastAsia"/>
        </w:rPr>
        <w:t xml:space="preserve">9 </w:t>
      </w:r>
      <w:r>
        <w:t>照明</w:t>
      </w:r>
      <w:r>
        <w:tab/>
      </w:r>
      <w:r>
        <w:fldChar w:fldCharType="begin"/>
      </w:r>
      <w:r>
        <w:instrText xml:space="preserve"> PAGEREF _Toc16264 \h </w:instrText>
      </w:r>
      <w:r>
        <w:fldChar w:fldCharType="separate"/>
      </w:r>
      <w:r>
        <w:t>7</w:t>
      </w:r>
      <w:r>
        <w:fldChar w:fldCharType="end"/>
      </w:r>
      <w:r>
        <w:fldChar w:fldCharType="end"/>
      </w:r>
    </w:p>
    <w:p w14:paraId="3D3468C0">
      <w:pPr>
        <w:pStyle w:val="16"/>
        <w:tabs>
          <w:tab w:val="right" w:leader="dot" w:pos="9070"/>
          <w:tab w:val="clear" w:pos="180"/>
          <w:tab w:val="clear" w:pos="420"/>
          <w:tab w:val="clear" w:pos="9360"/>
        </w:tabs>
      </w:pPr>
      <w:r>
        <w:fldChar w:fldCharType="begin"/>
      </w:r>
      <w:r>
        <w:instrText xml:space="preserve"> HYPERLINK \l _Toc25598 </w:instrText>
      </w:r>
      <w:r>
        <w:fldChar w:fldCharType="separate"/>
      </w:r>
      <w:r>
        <w:rPr>
          <w:rFonts w:hint="eastAsia"/>
        </w:rPr>
        <w:t xml:space="preserve">10 </w:t>
      </w:r>
      <w:r>
        <w:t>插座设备</w:t>
      </w:r>
      <w:r>
        <w:tab/>
      </w:r>
      <w:r>
        <w:fldChar w:fldCharType="begin"/>
      </w:r>
      <w:r>
        <w:instrText xml:space="preserve"> PAGEREF _Toc25598 \h </w:instrText>
      </w:r>
      <w:r>
        <w:fldChar w:fldCharType="separate"/>
      </w:r>
      <w:r>
        <w:t>7</w:t>
      </w:r>
      <w:r>
        <w:fldChar w:fldCharType="end"/>
      </w:r>
      <w:r>
        <w:fldChar w:fldCharType="end"/>
      </w:r>
    </w:p>
    <w:p w14:paraId="56E8F743">
      <w:pPr>
        <w:pStyle w:val="16"/>
        <w:tabs>
          <w:tab w:val="right" w:leader="dot" w:pos="9070"/>
          <w:tab w:val="clear" w:pos="180"/>
          <w:tab w:val="clear" w:pos="420"/>
          <w:tab w:val="clear" w:pos="9360"/>
        </w:tabs>
      </w:pPr>
      <w:r>
        <w:fldChar w:fldCharType="begin"/>
      </w:r>
      <w:r>
        <w:instrText xml:space="preserve"> HYPERLINK \l _Toc3246 </w:instrText>
      </w:r>
      <w:r>
        <w:fldChar w:fldCharType="separate"/>
      </w:r>
      <w:r>
        <w:rPr>
          <w:rFonts w:hint="eastAsia"/>
        </w:rPr>
        <w:t xml:space="preserve">11 </w:t>
      </w:r>
      <w:r>
        <w:t>排风机</w:t>
      </w:r>
      <w:r>
        <w:tab/>
      </w:r>
      <w:r>
        <w:fldChar w:fldCharType="begin"/>
      </w:r>
      <w:r>
        <w:instrText xml:space="preserve"> PAGEREF _Toc3246 \h </w:instrText>
      </w:r>
      <w:r>
        <w:fldChar w:fldCharType="separate"/>
      </w:r>
      <w:r>
        <w:t>7</w:t>
      </w:r>
      <w:r>
        <w:fldChar w:fldCharType="end"/>
      </w:r>
      <w:r>
        <w:fldChar w:fldCharType="end"/>
      </w:r>
    </w:p>
    <w:p w14:paraId="76F5B506">
      <w:pPr>
        <w:pStyle w:val="16"/>
        <w:tabs>
          <w:tab w:val="right" w:leader="dot" w:pos="9070"/>
          <w:tab w:val="clear" w:pos="180"/>
          <w:tab w:val="clear" w:pos="420"/>
          <w:tab w:val="clear" w:pos="9360"/>
        </w:tabs>
      </w:pPr>
      <w:r>
        <w:fldChar w:fldCharType="begin"/>
      </w:r>
      <w:r>
        <w:instrText xml:space="preserve"> HYPERLINK \l _Toc13592 </w:instrText>
      </w:r>
      <w:r>
        <w:fldChar w:fldCharType="separate"/>
      </w:r>
      <w:r>
        <w:rPr>
          <w:rFonts w:hint="eastAsia"/>
        </w:rPr>
        <w:t xml:space="preserve">12 </w:t>
      </w:r>
      <w:r>
        <w:t>生活热水</w:t>
      </w:r>
      <w:r>
        <w:tab/>
      </w:r>
      <w:r>
        <w:fldChar w:fldCharType="begin"/>
      </w:r>
      <w:r>
        <w:instrText xml:space="preserve"> PAGEREF _Toc13592 \h </w:instrText>
      </w:r>
      <w:r>
        <w:fldChar w:fldCharType="separate"/>
      </w:r>
      <w:r>
        <w:t>8</w:t>
      </w:r>
      <w:r>
        <w:fldChar w:fldCharType="end"/>
      </w:r>
      <w:r>
        <w:fldChar w:fldCharType="end"/>
      </w:r>
    </w:p>
    <w:p w14:paraId="55673B01">
      <w:pPr>
        <w:pStyle w:val="17"/>
        <w:tabs>
          <w:tab w:val="right" w:leader="dot" w:pos="9070"/>
          <w:tab w:val="clear" w:pos="540"/>
          <w:tab w:val="clear" w:pos="840"/>
          <w:tab w:val="clear" w:pos="9360"/>
        </w:tabs>
      </w:pPr>
      <w:r>
        <w:fldChar w:fldCharType="begin"/>
      </w:r>
      <w:r>
        <w:instrText xml:space="preserve"> HYPERLINK \l _Toc26199 </w:instrText>
      </w:r>
      <w:r>
        <w:fldChar w:fldCharType="separate"/>
      </w:r>
      <w:r>
        <w:rPr>
          <w:rFonts w:hint="eastAsia"/>
          <w:lang w:val="en-GB"/>
        </w:rPr>
        <w:t xml:space="preserve">12.1 </w:t>
      </w:r>
      <w:r>
        <w:t>热水需求</w:t>
      </w:r>
      <w:r>
        <w:tab/>
      </w:r>
      <w:r>
        <w:fldChar w:fldCharType="begin"/>
      </w:r>
      <w:r>
        <w:instrText xml:space="preserve"> PAGEREF _Toc26199 \h </w:instrText>
      </w:r>
      <w:r>
        <w:fldChar w:fldCharType="separate"/>
      </w:r>
      <w:r>
        <w:t>8</w:t>
      </w:r>
      <w:r>
        <w:fldChar w:fldCharType="end"/>
      </w:r>
      <w:r>
        <w:fldChar w:fldCharType="end"/>
      </w:r>
    </w:p>
    <w:p w14:paraId="502826FB">
      <w:pPr>
        <w:pStyle w:val="17"/>
        <w:tabs>
          <w:tab w:val="right" w:leader="dot" w:pos="9070"/>
          <w:tab w:val="clear" w:pos="540"/>
          <w:tab w:val="clear" w:pos="840"/>
          <w:tab w:val="clear" w:pos="9360"/>
        </w:tabs>
      </w:pPr>
      <w:r>
        <w:fldChar w:fldCharType="begin"/>
      </w:r>
      <w:r>
        <w:instrText xml:space="preserve"> HYPERLINK \l _Toc23892 </w:instrText>
      </w:r>
      <w:r>
        <w:fldChar w:fldCharType="separate"/>
      </w:r>
      <w:r>
        <w:rPr>
          <w:rFonts w:hint="eastAsia"/>
          <w:lang w:val="en-GB"/>
        </w:rPr>
        <w:t xml:space="preserve">12.2 </w:t>
      </w:r>
      <w:r>
        <w:t>太阳能集热</w:t>
      </w:r>
      <w:r>
        <w:tab/>
      </w:r>
      <w:r>
        <w:fldChar w:fldCharType="begin"/>
      </w:r>
      <w:r>
        <w:instrText xml:space="preserve"> PAGEREF _Toc23892 \h </w:instrText>
      </w:r>
      <w:r>
        <w:fldChar w:fldCharType="separate"/>
      </w:r>
      <w:r>
        <w:t>8</w:t>
      </w:r>
      <w:r>
        <w:fldChar w:fldCharType="end"/>
      </w:r>
      <w:r>
        <w:fldChar w:fldCharType="end"/>
      </w:r>
    </w:p>
    <w:p w14:paraId="61A76B9E">
      <w:pPr>
        <w:pStyle w:val="17"/>
        <w:tabs>
          <w:tab w:val="right" w:leader="dot" w:pos="9070"/>
          <w:tab w:val="clear" w:pos="540"/>
          <w:tab w:val="clear" w:pos="840"/>
          <w:tab w:val="clear" w:pos="9360"/>
        </w:tabs>
      </w:pPr>
      <w:r>
        <w:fldChar w:fldCharType="begin"/>
      </w:r>
      <w:r>
        <w:instrText xml:space="preserve"> HYPERLINK \l _Toc31136 </w:instrText>
      </w:r>
      <w:r>
        <w:fldChar w:fldCharType="separate"/>
      </w:r>
      <w:r>
        <w:rPr>
          <w:rFonts w:hint="eastAsia"/>
          <w:lang w:val="en-GB"/>
        </w:rPr>
        <w:t xml:space="preserve">12.3 </w:t>
      </w:r>
      <w:r>
        <w:t>热水设备</w:t>
      </w:r>
      <w:r>
        <w:tab/>
      </w:r>
      <w:r>
        <w:fldChar w:fldCharType="begin"/>
      </w:r>
      <w:r>
        <w:instrText xml:space="preserve"> PAGEREF _Toc31136 \h </w:instrText>
      </w:r>
      <w:r>
        <w:fldChar w:fldCharType="separate"/>
      </w:r>
      <w:r>
        <w:t>8</w:t>
      </w:r>
      <w:r>
        <w:fldChar w:fldCharType="end"/>
      </w:r>
      <w:r>
        <w:fldChar w:fldCharType="end"/>
      </w:r>
    </w:p>
    <w:p w14:paraId="22BA7702">
      <w:pPr>
        <w:pStyle w:val="16"/>
        <w:tabs>
          <w:tab w:val="right" w:leader="dot" w:pos="9070"/>
          <w:tab w:val="clear" w:pos="180"/>
          <w:tab w:val="clear" w:pos="420"/>
          <w:tab w:val="clear" w:pos="9360"/>
        </w:tabs>
      </w:pPr>
      <w:r>
        <w:fldChar w:fldCharType="begin"/>
      </w:r>
      <w:r>
        <w:instrText xml:space="preserve"> HYPERLINK \l _Toc31908 </w:instrText>
      </w:r>
      <w:r>
        <w:fldChar w:fldCharType="separate"/>
      </w:r>
      <w:r>
        <w:rPr>
          <w:rFonts w:hint="eastAsia"/>
        </w:rPr>
        <w:t xml:space="preserve">13 </w:t>
      </w:r>
      <w:r>
        <w:t>光伏发电</w:t>
      </w:r>
      <w:r>
        <w:tab/>
      </w:r>
      <w:r>
        <w:fldChar w:fldCharType="begin"/>
      </w:r>
      <w:r>
        <w:instrText xml:space="preserve"> PAGEREF _Toc31908 \h </w:instrText>
      </w:r>
      <w:r>
        <w:fldChar w:fldCharType="separate"/>
      </w:r>
      <w:r>
        <w:t>8</w:t>
      </w:r>
      <w:r>
        <w:fldChar w:fldCharType="end"/>
      </w:r>
      <w:r>
        <w:fldChar w:fldCharType="end"/>
      </w:r>
    </w:p>
    <w:p w14:paraId="413A166D">
      <w:pPr>
        <w:pStyle w:val="16"/>
        <w:tabs>
          <w:tab w:val="right" w:leader="dot" w:pos="9070"/>
          <w:tab w:val="clear" w:pos="180"/>
          <w:tab w:val="clear" w:pos="420"/>
          <w:tab w:val="clear" w:pos="9360"/>
        </w:tabs>
      </w:pPr>
      <w:r>
        <w:fldChar w:fldCharType="begin"/>
      </w:r>
      <w:r>
        <w:instrText xml:space="preserve"> HYPERLINK \l _Toc6356 </w:instrText>
      </w:r>
      <w:r>
        <w:fldChar w:fldCharType="separate"/>
      </w:r>
      <w:r>
        <w:rPr>
          <w:rFonts w:hint="eastAsia"/>
        </w:rPr>
        <w:t xml:space="preserve">14 </w:t>
      </w:r>
      <w:r>
        <w:t>计算结果</w:t>
      </w:r>
      <w:r>
        <w:tab/>
      </w:r>
      <w:r>
        <w:fldChar w:fldCharType="begin"/>
      </w:r>
      <w:r>
        <w:instrText xml:space="preserve"> PAGEREF _Toc6356 \h </w:instrText>
      </w:r>
      <w:r>
        <w:fldChar w:fldCharType="separate"/>
      </w:r>
      <w:r>
        <w:t>8</w:t>
      </w:r>
      <w:r>
        <w:fldChar w:fldCharType="end"/>
      </w:r>
      <w:r>
        <w:fldChar w:fldCharType="end"/>
      </w:r>
    </w:p>
    <w:p w14:paraId="2B927060">
      <w:pPr>
        <w:pStyle w:val="17"/>
        <w:tabs>
          <w:tab w:val="right" w:leader="dot" w:pos="9070"/>
          <w:tab w:val="clear" w:pos="540"/>
          <w:tab w:val="clear" w:pos="840"/>
          <w:tab w:val="clear" w:pos="9360"/>
        </w:tabs>
      </w:pPr>
      <w:r>
        <w:fldChar w:fldCharType="begin"/>
      </w:r>
      <w:r>
        <w:instrText xml:space="preserve"> HYPERLINK \l _Toc3518 </w:instrText>
      </w:r>
      <w:r>
        <w:fldChar w:fldCharType="separate"/>
      </w:r>
      <w:r>
        <w:rPr>
          <w:rFonts w:hint="eastAsia"/>
          <w:lang w:val="en-GB"/>
        </w:rPr>
        <w:t xml:space="preserve">14.1 </w:t>
      </w:r>
      <w:r>
        <w:t>建材生产运输碳排放</w:t>
      </w:r>
      <w:r>
        <w:tab/>
      </w:r>
      <w:r>
        <w:fldChar w:fldCharType="begin"/>
      </w:r>
      <w:r>
        <w:instrText xml:space="preserve"> PAGEREF _Toc3518 \h </w:instrText>
      </w:r>
      <w:r>
        <w:fldChar w:fldCharType="separate"/>
      </w:r>
      <w:r>
        <w:t>8</w:t>
      </w:r>
      <w:r>
        <w:fldChar w:fldCharType="end"/>
      </w:r>
      <w:r>
        <w:fldChar w:fldCharType="end"/>
      </w:r>
    </w:p>
    <w:p w14:paraId="5CC859D1">
      <w:pPr>
        <w:pStyle w:val="13"/>
        <w:tabs>
          <w:tab w:val="right" w:leader="dot" w:pos="9070"/>
          <w:tab w:val="clear" w:pos="900"/>
          <w:tab w:val="clear" w:pos="1260"/>
          <w:tab w:val="clear" w:pos="9360"/>
        </w:tabs>
      </w:pPr>
      <w:r>
        <w:fldChar w:fldCharType="begin"/>
      </w:r>
      <w:r>
        <w:instrText xml:space="preserve"> HYPERLINK \l _Toc26368 </w:instrText>
      </w:r>
      <w:r>
        <w:fldChar w:fldCharType="separate"/>
      </w:r>
      <w:r>
        <w:rPr>
          <w:rFonts w:hint="eastAsia" w:eastAsia="宋体"/>
          <w:szCs w:val="24"/>
          <w:lang w:val="en-GB"/>
        </w:rPr>
        <w:t xml:space="preserve">14.1.1 </w:t>
      </w:r>
      <w:r>
        <w:t>建材生产阶段</w:t>
      </w:r>
      <w:r>
        <w:tab/>
      </w:r>
      <w:r>
        <w:fldChar w:fldCharType="begin"/>
      </w:r>
      <w:r>
        <w:instrText xml:space="preserve"> PAGEREF _Toc26368 \h </w:instrText>
      </w:r>
      <w:r>
        <w:fldChar w:fldCharType="separate"/>
      </w:r>
      <w:r>
        <w:t>8</w:t>
      </w:r>
      <w:r>
        <w:fldChar w:fldCharType="end"/>
      </w:r>
      <w:r>
        <w:fldChar w:fldCharType="end"/>
      </w:r>
    </w:p>
    <w:p w14:paraId="1B40D841">
      <w:pPr>
        <w:pStyle w:val="13"/>
        <w:tabs>
          <w:tab w:val="right" w:leader="dot" w:pos="9070"/>
          <w:tab w:val="clear" w:pos="900"/>
          <w:tab w:val="clear" w:pos="1260"/>
          <w:tab w:val="clear" w:pos="9360"/>
        </w:tabs>
      </w:pPr>
      <w:r>
        <w:fldChar w:fldCharType="begin"/>
      </w:r>
      <w:r>
        <w:instrText xml:space="preserve"> HYPERLINK \l _Toc13799 </w:instrText>
      </w:r>
      <w:r>
        <w:fldChar w:fldCharType="separate"/>
      </w:r>
      <w:r>
        <w:rPr>
          <w:rFonts w:hint="eastAsia" w:eastAsia="宋体"/>
          <w:szCs w:val="24"/>
          <w:lang w:val="en-GB"/>
        </w:rPr>
        <w:t xml:space="preserve">14.1.2 </w:t>
      </w:r>
      <w:r>
        <w:t>建材运输阶段</w:t>
      </w:r>
      <w:r>
        <w:tab/>
      </w:r>
      <w:r>
        <w:fldChar w:fldCharType="begin"/>
      </w:r>
      <w:r>
        <w:instrText xml:space="preserve"> PAGEREF _Toc13799 \h </w:instrText>
      </w:r>
      <w:r>
        <w:fldChar w:fldCharType="separate"/>
      </w:r>
      <w:r>
        <w:t>9</w:t>
      </w:r>
      <w:r>
        <w:fldChar w:fldCharType="end"/>
      </w:r>
      <w:r>
        <w:fldChar w:fldCharType="end"/>
      </w:r>
    </w:p>
    <w:p w14:paraId="01878BFB">
      <w:pPr>
        <w:pStyle w:val="17"/>
        <w:tabs>
          <w:tab w:val="right" w:leader="dot" w:pos="9070"/>
          <w:tab w:val="clear" w:pos="540"/>
          <w:tab w:val="clear" w:pos="840"/>
          <w:tab w:val="clear" w:pos="9360"/>
        </w:tabs>
      </w:pPr>
      <w:r>
        <w:fldChar w:fldCharType="begin"/>
      </w:r>
      <w:r>
        <w:instrText xml:space="preserve"> HYPERLINK \l _Toc28954 </w:instrText>
      </w:r>
      <w:r>
        <w:fldChar w:fldCharType="separate"/>
      </w:r>
      <w:r>
        <w:rPr>
          <w:rFonts w:hint="eastAsia"/>
          <w:lang w:val="en-GB"/>
        </w:rPr>
        <w:t xml:space="preserve">14.2 </w:t>
      </w:r>
      <w:r>
        <w:t>建筑建造拆除碳排放</w:t>
      </w:r>
      <w:r>
        <w:tab/>
      </w:r>
      <w:r>
        <w:fldChar w:fldCharType="begin"/>
      </w:r>
      <w:r>
        <w:instrText xml:space="preserve"> PAGEREF _Toc28954 \h </w:instrText>
      </w:r>
      <w:r>
        <w:fldChar w:fldCharType="separate"/>
      </w:r>
      <w:r>
        <w:t>10</w:t>
      </w:r>
      <w:r>
        <w:fldChar w:fldCharType="end"/>
      </w:r>
      <w:r>
        <w:fldChar w:fldCharType="end"/>
      </w:r>
    </w:p>
    <w:p w14:paraId="5651F656">
      <w:pPr>
        <w:pStyle w:val="13"/>
        <w:tabs>
          <w:tab w:val="right" w:leader="dot" w:pos="9070"/>
          <w:tab w:val="clear" w:pos="900"/>
          <w:tab w:val="clear" w:pos="1260"/>
          <w:tab w:val="clear" w:pos="9360"/>
        </w:tabs>
      </w:pPr>
      <w:r>
        <w:fldChar w:fldCharType="begin"/>
      </w:r>
      <w:r>
        <w:instrText xml:space="preserve"> HYPERLINK \l _Toc24570 </w:instrText>
      </w:r>
      <w:r>
        <w:fldChar w:fldCharType="separate"/>
      </w:r>
      <w:r>
        <w:rPr>
          <w:rFonts w:hint="eastAsia" w:eastAsia="宋体"/>
          <w:szCs w:val="24"/>
          <w:lang w:val="en-GB"/>
        </w:rPr>
        <w:t xml:space="preserve">14.2.1 </w:t>
      </w:r>
      <w:r>
        <w:t>建筑建造</w:t>
      </w:r>
      <w:r>
        <w:tab/>
      </w:r>
      <w:r>
        <w:fldChar w:fldCharType="begin"/>
      </w:r>
      <w:r>
        <w:instrText xml:space="preserve"> PAGEREF _Toc24570 \h </w:instrText>
      </w:r>
      <w:r>
        <w:fldChar w:fldCharType="separate"/>
      </w:r>
      <w:r>
        <w:t>10</w:t>
      </w:r>
      <w:r>
        <w:fldChar w:fldCharType="end"/>
      </w:r>
      <w:r>
        <w:fldChar w:fldCharType="end"/>
      </w:r>
    </w:p>
    <w:p w14:paraId="364FE0AD">
      <w:pPr>
        <w:pStyle w:val="13"/>
        <w:tabs>
          <w:tab w:val="right" w:leader="dot" w:pos="9070"/>
          <w:tab w:val="clear" w:pos="900"/>
          <w:tab w:val="clear" w:pos="1260"/>
          <w:tab w:val="clear" w:pos="9360"/>
        </w:tabs>
      </w:pPr>
      <w:r>
        <w:fldChar w:fldCharType="begin"/>
      </w:r>
      <w:r>
        <w:instrText xml:space="preserve"> HYPERLINK \l _Toc10595 </w:instrText>
      </w:r>
      <w:r>
        <w:fldChar w:fldCharType="separate"/>
      </w:r>
      <w:r>
        <w:rPr>
          <w:rFonts w:hint="eastAsia" w:eastAsia="宋体"/>
          <w:szCs w:val="24"/>
          <w:lang w:val="en-GB"/>
        </w:rPr>
        <w:t xml:space="preserve">14.2.2 </w:t>
      </w:r>
      <w:r>
        <w:t>建筑拆除</w:t>
      </w:r>
      <w:r>
        <w:tab/>
      </w:r>
      <w:r>
        <w:fldChar w:fldCharType="begin"/>
      </w:r>
      <w:r>
        <w:instrText xml:space="preserve"> PAGEREF _Toc10595 \h </w:instrText>
      </w:r>
      <w:r>
        <w:fldChar w:fldCharType="separate"/>
      </w:r>
      <w:r>
        <w:t>10</w:t>
      </w:r>
      <w:r>
        <w:fldChar w:fldCharType="end"/>
      </w:r>
      <w:r>
        <w:fldChar w:fldCharType="end"/>
      </w:r>
    </w:p>
    <w:p w14:paraId="7E016517">
      <w:pPr>
        <w:pStyle w:val="17"/>
        <w:tabs>
          <w:tab w:val="right" w:leader="dot" w:pos="9070"/>
          <w:tab w:val="clear" w:pos="540"/>
          <w:tab w:val="clear" w:pos="840"/>
          <w:tab w:val="clear" w:pos="9360"/>
        </w:tabs>
      </w:pPr>
      <w:r>
        <w:fldChar w:fldCharType="begin"/>
      </w:r>
      <w:r>
        <w:instrText xml:space="preserve"> HYPERLINK \l _Toc25786 </w:instrText>
      </w:r>
      <w:r>
        <w:fldChar w:fldCharType="separate"/>
      </w:r>
      <w:r>
        <w:rPr>
          <w:rFonts w:hint="eastAsia"/>
          <w:lang w:val="en-GB"/>
        </w:rPr>
        <w:t xml:space="preserve">14.3 </w:t>
      </w:r>
      <w:r>
        <w:t>碳汇</w:t>
      </w:r>
      <w:r>
        <w:tab/>
      </w:r>
      <w:r>
        <w:fldChar w:fldCharType="begin"/>
      </w:r>
      <w:r>
        <w:instrText xml:space="preserve"> PAGEREF _Toc25786 \h </w:instrText>
      </w:r>
      <w:r>
        <w:fldChar w:fldCharType="separate"/>
      </w:r>
      <w:r>
        <w:t>10</w:t>
      </w:r>
      <w:r>
        <w:fldChar w:fldCharType="end"/>
      </w:r>
      <w:r>
        <w:fldChar w:fldCharType="end"/>
      </w:r>
    </w:p>
    <w:p w14:paraId="1F4ECFE6">
      <w:pPr>
        <w:pStyle w:val="17"/>
        <w:tabs>
          <w:tab w:val="right" w:leader="dot" w:pos="9070"/>
          <w:tab w:val="clear" w:pos="540"/>
          <w:tab w:val="clear" w:pos="840"/>
          <w:tab w:val="clear" w:pos="9360"/>
        </w:tabs>
      </w:pPr>
      <w:r>
        <w:fldChar w:fldCharType="begin"/>
      </w:r>
      <w:r>
        <w:instrText xml:space="preserve"> HYPERLINK \l _Toc7925 </w:instrText>
      </w:r>
      <w:r>
        <w:fldChar w:fldCharType="separate"/>
      </w:r>
      <w:r>
        <w:rPr>
          <w:rFonts w:hint="eastAsia"/>
          <w:lang w:val="en-GB"/>
        </w:rPr>
        <w:t xml:space="preserve">14.4 </w:t>
      </w:r>
      <w:r>
        <w:t>建筑运行碳排放</w:t>
      </w:r>
      <w:r>
        <w:tab/>
      </w:r>
      <w:r>
        <w:fldChar w:fldCharType="begin"/>
      </w:r>
      <w:r>
        <w:instrText xml:space="preserve"> PAGEREF _Toc7925 \h </w:instrText>
      </w:r>
      <w:r>
        <w:fldChar w:fldCharType="separate"/>
      </w:r>
      <w:r>
        <w:t>10</w:t>
      </w:r>
      <w:r>
        <w:fldChar w:fldCharType="end"/>
      </w:r>
      <w:r>
        <w:fldChar w:fldCharType="end"/>
      </w:r>
    </w:p>
    <w:p w14:paraId="3DED621A">
      <w:pPr>
        <w:pStyle w:val="17"/>
        <w:tabs>
          <w:tab w:val="right" w:leader="dot" w:pos="9070"/>
          <w:tab w:val="clear" w:pos="540"/>
          <w:tab w:val="clear" w:pos="840"/>
          <w:tab w:val="clear" w:pos="9360"/>
        </w:tabs>
      </w:pPr>
      <w:r>
        <w:fldChar w:fldCharType="begin"/>
      </w:r>
      <w:r>
        <w:instrText xml:space="preserve"> HYPERLINK \l _Toc21172 </w:instrText>
      </w:r>
      <w:r>
        <w:fldChar w:fldCharType="separate"/>
      </w:r>
      <w:r>
        <w:rPr>
          <w:rFonts w:hint="eastAsia"/>
          <w:lang w:val="en-GB"/>
        </w:rPr>
        <w:t xml:space="preserve">14.5 </w:t>
      </w:r>
      <w:r>
        <w:t>全生命周期碳排放</w:t>
      </w:r>
      <w:r>
        <w:tab/>
      </w:r>
      <w:r>
        <w:fldChar w:fldCharType="begin"/>
      </w:r>
      <w:r>
        <w:instrText xml:space="preserve"> PAGEREF _Toc21172 \h </w:instrText>
      </w:r>
      <w:r>
        <w:fldChar w:fldCharType="separate"/>
      </w:r>
      <w:r>
        <w:t>11</w:t>
      </w:r>
      <w:r>
        <w:fldChar w:fldCharType="end"/>
      </w:r>
      <w:r>
        <w:fldChar w:fldCharType="end"/>
      </w:r>
    </w:p>
    <w:p w14:paraId="07177BEE">
      <w:pPr>
        <w:pStyle w:val="13"/>
        <w:tabs>
          <w:tab w:val="right" w:leader="dot" w:pos="9070"/>
          <w:tab w:val="clear" w:pos="900"/>
          <w:tab w:val="clear" w:pos="1260"/>
          <w:tab w:val="clear" w:pos="9360"/>
        </w:tabs>
      </w:pPr>
      <w:r>
        <w:fldChar w:fldCharType="begin"/>
      </w:r>
      <w:r>
        <w:instrText xml:space="preserve"> HYPERLINK \l _Toc23190 </w:instrText>
      </w:r>
      <w:r>
        <w:fldChar w:fldCharType="separate"/>
      </w:r>
      <w:r>
        <w:rPr>
          <w:rFonts w:hint="eastAsia" w:eastAsia="宋体"/>
          <w:szCs w:val="24"/>
          <w:lang w:val="en-GB"/>
        </w:rPr>
        <w:t xml:space="preserve">14.5.1 </w:t>
      </w:r>
      <w:r>
        <w:t>碳排放强度</w:t>
      </w:r>
      <w:r>
        <w:tab/>
      </w:r>
      <w:r>
        <w:fldChar w:fldCharType="begin"/>
      </w:r>
      <w:r>
        <w:instrText xml:space="preserve"> PAGEREF _Toc23190 \h </w:instrText>
      </w:r>
      <w:r>
        <w:fldChar w:fldCharType="separate"/>
      </w:r>
      <w:r>
        <w:t>11</w:t>
      </w:r>
      <w:r>
        <w:fldChar w:fldCharType="end"/>
      </w:r>
      <w:r>
        <w:fldChar w:fldCharType="end"/>
      </w:r>
    </w:p>
    <w:p w14:paraId="323654CD">
      <w:pPr>
        <w:pStyle w:val="13"/>
        <w:tabs>
          <w:tab w:val="right" w:leader="dot" w:pos="9070"/>
          <w:tab w:val="clear" w:pos="900"/>
          <w:tab w:val="clear" w:pos="1260"/>
          <w:tab w:val="clear" w:pos="9360"/>
        </w:tabs>
      </w:pPr>
      <w:r>
        <w:fldChar w:fldCharType="begin"/>
      </w:r>
      <w:r>
        <w:instrText xml:space="preserve"> HYPERLINK \l _Toc14912 </w:instrText>
      </w:r>
      <w:r>
        <w:fldChar w:fldCharType="separate"/>
      </w:r>
      <w:r>
        <w:rPr>
          <w:rFonts w:hint="eastAsia" w:eastAsia="宋体"/>
          <w:szCs w:val="24"/>
          <w:lang w:val="en-GB"/>
        </w:rPr>
        <w:t xml:space="preserve">14.5.2 </w:t>
      </w:r>
      <w:r>
        <w:t>总碳排放量</w:t>
      </w:r>
      <w:r>
        <w:tab/>
      </w:r>
      <w:r>
        <w:fldChar w:fldCharType="begin"/>
      </w:r>
      <w:r>
        <w:instrText xml:space="preserve"> PAGEREF _Toc14912 \h </w:instrText>
      </w:r>
      <w:r>
        <w:fldChar w:fldCharType="separate"/>
      </w:r>
      <w:r>
        <w:t>11</w:t>
      </w:r>
      <w:r>
        <w:fldChar w:fldCharType="end"/>
      </w:r>
      <w:r>
        <w:fldChar w:fldCharType="end"/>
      </w:r>
    </w:p>
    <w:p w14:paraId="19BD7AD4">
      <w:pPr>
        <w:pStyle w:val="16"/>
        <w:tabs>
          <w:tab w:val="right" w:leader="dot" w:pos="9070"/>
          <w:tab w:val="clear" w:pos="180"/>
          <w:tab w:val="clear" w:pos="420"/>
          <w:tab w:val="clear" w:pos="9360"/>
        </w:tabs>
      </w:pPr>
      <w:r>
        <w:fldChar w:fldCharType="begin"/>
      </w:r>
      <w:r>
        <w:instrText xml:space="preserve"> HYPERLINK \l _Toc21318 </w:instrText>
      </w:r>
      <w:r>
        <w:fldChar w:fldCharType="separate"/>
      </w:r>
      <w:r>
        <w:rPr>
          <w:rFonts w:hint="eastAsia"/>
        </w:rPr>
        <w:t xml:space="preserve">15 </w:t>
      </w:r>
      <w:r>
        <w:t>附录</w:t>
      </w:r>
      <w:r>
        <w:tab/>
      </w:r>
      <w:r>
        <w:fldChar w:fldCharType="begin"/>
      </w:r>
      <w:r>
        <w:instrText xml:space="preserve"> PAGEREF _Toc21318 \h </w:instrText>
      </w:r>
      <w:r>
        <w:fldChar w:fldCharType="separate"/>
      </w:r>
      <w:r>
        <w:t>14</w:t>
      </w:r>
      <w:r>
        <w:fldChar w:fldCharType="end"/>
      </w:r>
      <w:r>
        <w:fldChar w:fldCharType="end"/>
      </w:r>
    </w:p>
    <w:p w14:paraId="1EEC54AA">
      <w:pPr>
        <w:pStyle w:val="17"/>
        <w:tabs>
          <w:tab w:val="right" w:leader="dot" w:pos="9070"/>
          <w:tab w:val="clear" w:pos="540"/>
          <w:tab w:val="clear" w:pos="840"/>
          <w:tab w:val="clear" w:pos="9360"/>
        </w:tabs>
      </w:pPr>
      <w:r>
        <w:fldChar w:fldCharType="begin"/>
      </w:r>
      <w:r>
        <w:instrText xml:space="preserve"> HYPERLINK \l _Toc18007 </w:instrText>
      </w:r>
      <w:r>
        <w:fldChar w:fldCharType="separate"/>
      </w:r>
      <w:r>
        <w:rPr>
          <w:rFonts w:hint="eastAsia"/>
          <w:lang w:val="en-GB"/>
        </w:rPr>
        <w:t xml:space="preserve">15.1 </w:t>
      </w:r>
      <w:r>
        <w:t>工作日/节假日人员逐时在室率(%)</w:t>
      </w:r>
      <w:r>
        <w:tab/>
      </w:r>
      <w:r>
        <w:fldChar w:fldCharType="begin"/>
      </w:r>
      <w:r>
        <w:instrText xml:space="preserve"> PAGEREF _Toc18007 \h </w:instrText>
      </w:r>
      <w:r>
        <w:fldChar w:fldCharType="separate"/>
      </w:r>
      <w:r>
        <w:t>14</w:t>
      </w:r>
      <w:r>
        <w:fldChar w:fldCharType="end"/>
      </w:r>
      <w:r>
        <w:fldChar w:fldCharType="end"/>
      </w:r>
    </w:p>
    <w:p w14:paraId="1A9B1367">
      <w:pPr>
        <w:pStyle w:val="17"/>
        <w:tabs>
          <w:tab w:val="right" w:leader="dot" w:pos="9070"/>
          <w:tab w:val="clear" w:pos="540"/>
          <w:tab w:val="clear" w:pos="840"/>
          <w:tab w:val="clear" w:pos="9360"/>
        </w:tabs>
      </w:pPr>
      <w:r>
        <w:fldChar w:fldCharType="begin"/>
      </w:r>
      <w:r>
        <w:instrText xml:space="preserve"> HYPERLINK \l _Toc16423 </w:instrText>
      </w:r>
      <w:r>
        <w:fldChar w:fldCharType="separate"/>
      </w:r>
      <w:r>
        <w:rPr>
          <w:rFonts w:hint="eastAsia"/>
          <w:lang w:val="en-GB"/>
        </w:rPr>
        <w:t xml:space="preserve">15.2 </w:t>
      </w:r>
      <w:r>
        <w:t>工作日/节假日照明开关时间表(%)</w:t>
      </w:r>
      <w:r>
        <w:tab/>
      </w:r>
      <w:r>
        <w:fldChar w:fldCharType="begin"/>
      </w:r>
      <w:r>
        <w:instrText xml:space="preserve"> PAGEREF _Toc16423 \h </w:instrText>
      </w:r>
      <w:r>
        <w:fldChar w:fldCharType="separate"/>
      </w:r>
      <w:r>
        <w:t>14</w:t>
      </w:r>
      <w:r>
        <w:fldChar w:fldCharType="end"/>
      </w:r>
      <w:r>
        <w:fldChar w:fldCharType="end"/>
      </w:r>
    </w:p>
    <w:p w14:paraId="50EFA2DB">
      <w:pPr>
        <w:pStyle w:val="17"/>
        <w:tabs>
          <w:tab w:val="right" w:leader="dot" w:pos="9070"/>
          <w:tab w:val="clear" w:pos="540"/>
          <w:tab w:val="clear" w:pos="840"/>
          <w:tab w:val="clear" w:pos="9360"/>
        </w:tabs>
      </w:pPr>
      <w:r>
        <w:fldChar w:fldCharType="begin"/>
      </w:r>
      <w:r>
        <w:instrText xml:space="preserve"> HYPERLINK \l _Toc29024 </w:instrText>
      </w:r>
      <w:r>
        <w:fldChar w:fldCharType="separate"/>
      </w:r>
      <w:r>
        <w:rPr>
          <w:rFonts w:hint="eastAsia"/>
          <w:lang w:val="en-GB"/>
        </w:rPr>
        <w:t xml:space="preserve">15.3 </w:t>
      </w:r>
      <w:r>
        <w:t>工作日/节假日设备逐时使用率(%)</w:t>
      </w:r>
      <w:r>
        <w:tab/>
      </w:r>
      <w:r>
        <w:fldChar w:fldCharType="begin"/>
      </w:r>
      <w:r>
        <w:instrText xml:space="preserve"> PAGEREF _Toc29024 \h </w:instrText>
      </w:r>
      <w:r>
        <w:fldChar w:fldCharType="separate"/>
      </w:r>
      <w:r>
        <w:t>15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416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霍邱冯井镇蝎子山游客中心绿色建筑建筑改造</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安徽-六安</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31.75</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116.49</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1833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10.2</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9611.77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2791.16</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356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E4B053C">
      <w:pPr>
        <w:pStyle w:val="3"/>
        <w:ind w:firstLine="0" w:firstLineChars="0"/>
        <w:rPr>
          <w:lang w:val="en-US"/>
        </w:rPr>
      </w:pPr>
      <w:r>
        <w:rPr>
          <w:lang w:val="en-US"/>
        </w:rPr>
        <w:t>2. 《建筑碳排放计算标准》GB/T 51366-2019</w:t>
      </w:r>
    </w:p>
    <w:p w14:paraId="3167A553">
      <w:pPr>
        <w:pStyle w:val="3"/>
        <w:ind w:firstLine="0" w:firstLineChars="0"/>
        <w:rPr>
          <w:lang w:val="en-US"/>
        </w:rPr>
      </w:pPr>
      <w:r>
        <w:rPr>
          <w:lang w:val="en-US"/>
        </w:rPr>
        <w:t>3. 《绿色建筑评价标准》(GB/T 50378-2019)局部修订(2024年版)</w:t>
      </w:r>
    </w:p>
    <w:p w14:paraId="6C1DD5BE">
      <w:pPr>
        <w:pStyle w:val="3"/>
        <w:ind w:firstLine="0" w:firstLineChars="0"/>
        <w:rPr>
          <w:lang w:val="en-US"/>
        </w:rPr>
      </w:pPr>
      <w:r>
        <w:rPr>
          <w:lang w:val="en-US"/>
        </w:rPr>
        <w:t>4. 《民用建筑绿色性能计算标准》JGJ/T 449-2018</w:t>
      </w:r>
    </w:p>
    <w:p w14:paraId="72172CA2">
      <w:pPr>
        <w:pStyle w:val="2"/>
      </w:pPr>
      <w:bookmarkStart w:id="33" w:name="_Toc59802421"/>
      <w:bookmarkStart w:id="34" w:name="_Toc59800596"/>
      <w:bookmarkStart w:id="35" w:name="_Toc59787735"/>
      <w:bookmarkStart w:id="36" w:name="_Toc58336110"/>
      <w:bookmarkStart w:id="37" w:name="_Toc3088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3887"/>
      <w:r>
        <w:rPr>
          <w:rFonts w:hint="eastAsia"/>
        </w:rPr>
        <w:t>气象数据</w:t>
      </w:r>
      <w:bookmarkEnd w:id="39"/>
    </w:p>
    <w:p w14:paraId="19DF329A">
      <w:pPr>
        <w:pStyle w:val="4"/>
      </w:pPr>
      <w:bookmarkStart w:id="40" w:name="_Toc2007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95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95600"/>
                    </a:xfrm>
                    <a:prstGeom prst="rect">
                      <a:avLst/>
                    </a:prstGeom>
                  </pic:spPr>
                </pic:pic>
              </a:graphicData>
            </a:graphic>
          </wp:inline>
        </w:drawing>
      </w:r>
    </w:p>
    <w:p w14:paraId="30411D35">
      <w:pPr>
        <w:pStyle w:val="4"/>
      </w:pPr>
      <w:bookmarkStart w:id="42" w:name="_Toc2133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341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FDE4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53BF1">
            <w:pPr>
              <w:jc w:val="center"/>
            </w:pPr>
            <w:r>
              <w:t>气象数据</w:t>
            </w:r>
          </w:p>
        </w:tc>
        <w:tc>
          <w:tcPr>
            <w:shd w:val="clear" w:color="auto" w:fill="E6E6E6"/>
            <w:vAlign w:val="center"/>
          </w:tcPr>
          <w:p w14:paraId="24A822F0">
            <w:pPr>
              <w:jc w:val="center"/>
            </w:pPr>
            <w:r>
              <w:t>时刻</w:t>
            </w:r>
          </w:p>
        </w:tc>
        <w:tc>
          <w:tcPr>
            <w:shd w:val="clear" w:color="auto" w:fill="E6E6E6"/>
            <w:vAlign w:val="center"/>
          </w:tcPr>
          <w:p w14:paraId="42388EB5">
            <w:pPr>
              <w:jc w:val="center"/>
            </w:pPr>
            <w:r>
              <w:t>干球温度(℃)</w:t>
            </w:r>
          </w:p>
        </w:tc>
        <w:tc>
          <w:tcPr>
            <w:shd w:val="clear" w:color="auto" w:fill="E6E6E6"/>
            <w:vAlign w:val="center"/>
          </w:tcPr>
          <w:p w14:paraId="732B745E">
            <w:pPr>
              <w:jc w:val="center"/>
            </w:pPr>
            <w:r>
              <w:t>湿球温度(℃)</w:t>
            </w:r>
          </w:p>
        </w:tc>
        <w:tc>
          <w:tcPr>
            <w:shd w:val="clear" w:color="auto" w:fill="E6E6E6"/>
            <w:vAlign w:val="center"/>
          </w:tcPr>
          <w:p w14:paraId="7763E89D">
            <w:pPr>
              <w:jc w:val="center"/>
            </w:pPr>
            <w:r>
              <w:t>含湿量(g/kg)</w:t>
            </w:r>
          </w:p>
        </w:tc>
        <w:tc>
          <w:tcPr>
            <w:shd w:val="clear" w:color="auto" w:fill="E6E6E6"/>
            <w:vAlign w:val="center"/>
          </w:tcPr>
          <w:p w14:paraId="107D80CE">
            <w:pPr>
              <w:jc w:val="center"/>
            </w:pPr>
            <w:r>
              <w:t>焓值(kj/kg)</w:t>
            </w:r>
          </w:p>
        </w:tc>
      </w:tr>
      <w:tr w14:paraId="7843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DCCE24E">
            <w:r>
              <w:t>最热</w:t>
            </w:r>
          </w:p>
        </w:tc>
        <w:tc>
          <w:tcPr>
            <w:vAlign w:val="center"/>
          </w:tcPr>
          <w:p w14:paraId="671A76ED">
            <w:r>
              <w:t>07月10日15时</w:t>
            </w:r>
          </w:p>
        </w:tc>
        <w:tc>
          <w:tcPr>
            <w:vAlign w:val="center"/>
          </w:tcPr>
          <w:p w14:paraId="4F8CF8AE">
            <w:r>
              <w:t>38.9</w:t>
            </w:r>
          </w:p>
        </w:tc>
        <w:tc>
          <w:tcPr>
            <w:vAlign w:val="center"/>
          </w:tcPr>
          <w:p w14:paraId="22AAD27D">
            <w:r>
              <w:t>28.3</w:t>
            </w:r>
          </w:p>
        </w:tc>
        <w:tc>
          <w:tcPr>
            <w:vAlign w:val="center"/>
          </w:tcPr>
          <w:p w14:paraId="65497A9E">
            <w:r>
              <w:t>20.4</w:t>
            </w:r>
          </w:p>
        </w:tc>
        <w:tc>
          <w:tcPr>
            <w:vAlign w:val="center"/>
          </w:tcPr>
          <w:p w14:paraId="04728538">
            <w:r>
              <w:t>91.5</w:t>
            </w:r>
          </w:p>
        </w:tc>
      </w:tr>
      <w:tr w14:paraId="26402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1DDC8">
            <w:r>
              <w:t>最冷</w:t>
            </w:r>
          </w:p>
        </w:tc>
        <w:tc>
          <w:tcPr>
            <w:vAlign w:val="center"/>
          </w:tcPr>
          <w:p w14:paraId="4FE12383">
            <w:r>
              <w:t>01月31日19时</w:t>
            </w:r>
          </w:p>
        </w:tc>
        <w:tc>
          <w:tcPr>
            <w:vAlign w:val="center"/>
          </w:tcPr>
          <w:p w14:paraId="4BE5BB6A">
            <w:r>
              <w:t>-7.2</w:t>
            </w:r>
          </w:p>
        </w:tc>
        <w:tc>
          <w:tcPr>
            <w:vAlign w:val="center"/>
          </w:tcPr>
          <w:p w14:paraId="671386E1">
            <w:r>
              <w:t>-8.3</w:t>
            </w:r>
          </w:p>
        </w:tc>
        <w:tc>
          <w:tcPr>
            <w:vAlign w:val="center"/>
          </w:tcPr>
          <w:p w14:paraId="6CA960B3">
            <w:r>
              <w:t>1.4</w:t>
            </w:r>
          </w:p>
        </w:tc>
        <w:tc>
          <w:tcPr>
            <w:vAlign w:val="center"/>
          </w:tcPr>
          <w:p w14:paraId="05447DAA">
            <w:r>
              <w:t>-3.8</w:t>
            </w:r>
          </w:p>
        </w:tc>
      </w:tr>
    </w:tbl>
    <w:p w14:paraId="31065067">
      <w:pPr>
        <w:pStyle w:val="2"/>
        <w:widowControl w:val="0"/>
        <w:jc w:val="both"/>
      </w:pPr>
      <w:bookmarkStart w:id="45" w:name="气象峰值工况"/>
      <w:bookmarkEnd w:id="45"/>
      <w:bookmarkStart w:id="46" w:name="_Toc24422"/>
      <w:r>
        <w:t>围护结构</w:t>
      </w:r>
      <w:bookmarkEnd w:id="46"/>
    </w:p>
    <w:p w14:paraId="67F8FB28">
      <w:pPr>
        <w:pStyle w:val="4"/>
        <w:widowControl w:val="0"/>
        <w:jc w:val="both"/>
      </w:pPr>
      <w:bookmarkStart w:id="47" w:name="_Toc7156"/>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AEF4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1095FB">
            <w:pPr>
              <w:jc w:val="center"/>
            </w:pPr>
            <w:r>
              <w:t>材料名称</w:t>
            </w:r>
          </w:p>
        </w:tc>
        <w:tc>
          <w:tcPr>
            <w:shd w:val="clear" w:color="auto" w:fill="E6E6E6"/>
            <w:vAlign w:val="center"/>
          </w:tcPr>
          <w:p w14:paraId="50D5FAC6">
            <w:pPr>
              <w:jc w:val="center"/>
            </w:pPr>
            <w:r>
              <w:t>导热系数</w:t>
            </w:r>
            <w:r>
              <w:br w:type="textWrapping"/>
            </w:r>
            <w:r>
              <w:t>λ</w:t>
            </w:r>
          </w:p>
        </w:tc>
        <w:tc>
          <w:tcPr>
            <w:shd w:val="clear" w:color="auto" w:fill="E6E6E6"/>
            <w:vAlign w:val="center"/>
          </w:tcPr>
          <w:p w14:paraId="29CAC2F1">
            <w:pPr>
              <w:jc w:val="center"/>
            </w:pPr>
            <w:r>
              <w:t>蓄热系数</w:t>
            </w:r>
            <w:r>
              <w:br w:type="textWrapping"/>
            </w:r>
            <w:r>
              <w:t>S</w:t>
            </w:r>
          </w:p>
        </w:tc>
        <w:tc>
          <w:tcPr>
            <w:shd w:val="clear" w:color="auto" w:fill="E6E6E6"/>
            <w:vAlign w:val="center"/>
          </w:tcPr>
          <w:p w14:paraId="019A62C1">
            <w:pPr>
              <w:jc w:val="center"/>
            </w:pPr>
            <w:r>
              <w:t>密度</w:t>
            </w:r>
            <w:r>
              <w:br w:type="textWrapping"/>
            </w:r>
            <w:r>
              <w:t>ρ</w:t>
            </w:r>
          </w:p>
        </w:tc>
        <w:tc>
          <w:tcPr>
            <w:shd w:val="clear" w:color="auto" w:fill="E6E6E6"/>
            <w:vAlign w:val="center"/>
          </w:tcPr>
          <w:p w14:paraId="0CAA059B">
            <w:pPr>
              <w:jc w:val="center"/>
            </w:pPr>
            <w:r>
              <w:t>比热容</w:t>
            </w:r>
            <w:r>
              <w:br w:type="textWrapping"/>
            </w:r>
            <w:r>
              <w:t>Cp</w:t>
            </w:r>
          </w:p>
        </w:tc>
        <w:tc>
          <w:tcPr>
            <w:shd w:val="clear" w:color="auto" w:fill="E6E6E6"/>
            <w:vAlign w:val="center"/>
          </w:tcPr>
          <w:p w14:paraId="01DC99A9">
            <w:pPr>
              <w:jc w:val="center"/>
            </w:pPr>
            <w:r>
              <w:t>蒸汽渗透</w:t>
            </w:r>
            <w:r>
              <w:br w:type="textWrapping"/>
            </w:r>
            <w:r>
              <w:t>系数u</w:t>
            </w:r>
          </w:p>
        </w:tc>
        <w:tc>
          <w:tcPr>
            <w:vMerge w:val="restart"/>
            <w:shd w:val="clear" w:color="auto" w:fill="E6E6E6"/>
            <w:vAlign w:val="center"/>
          </w:tcPr>
          <w:p w14:paraId="073AD318">
            <w:pPr>
              <w:jc w:val="center"/>
            </w:pPr>
            <w:r>
              <w:t>数据来源</w:t>
            </w:r>
          </w:p>
        </w:tc>
      </w:tr>
      <w:tr w14:paraId="3C9C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02E45A">
            <w:pPr>
              <w:jc w:val="center"/>
            </w:pPr>
          </w:p>
        </w:tc>
        <w:tc>
          <w:tcPr>
            <w:shd w:val="clear" w:color="auto" w:fill="E6E6E6"/>
            <w:vAlign w:val="center"/>
          </w:tcPr>
          <w:p w14:paraId="3038AA52">
            <w:pPr>
              <w:jc w:val="center"/>
            </w:pPr>
            <w:r>
              <w:t>W/(m.K)</w:t>
            </w:r>
          </w:p>
        </w:tc>
        <w:tc>
          <w:tcPr>
            <w:shd w:val="clear" w:color="auto" w:fill="E6E6E6"/>
            <w:vAlign w:val="center"/>
          </w:tcPr>
          <w:p w14:paraId="4776AC38">
            <w:pPr>
              <w:jc w:val="center"/>
            </w:pPr>
            <w:r>
              <w:t>W/(㎡.K)</w:t>
            </w:r>
          </w:p>
        </w:tc>
        <w:tc>
          <w:tcPr>
            <w:shd w:val="clear" w:color="auto" w:fill="E6E6E6"/>
            <w:vAlign w:val="center"/>
          </w:tcPr>
          <w:p w14:paraId="02023309">
            <w:pPr>
              <w:jc w:val="center"/>
            </w:pPr>
            <w:r>
              <w:t>kg/m</w:t>
            </w:r>
            <w:r>
              <w:rPr>
                <w:vertAlign w:val="superscript"/>
              </w:rPr>
              <w:t>3</w:t>
            </w:r>
          </w:p>
        </w:tc>
        <w:tc>
          <w:tcPr>
            <w:shd w:val="clear" w:color="auto" w:fill="E6E6E6"/>
            <w:vAlign w:val="center"/>
          </w:tcPr>
          <w:p w14:paraId="01817C5B">
            <w:pPr>
              <w:jc w:val="center"/>
            </w:pPr>
            <w:r>
              <w:t>J/(kg.K)</w:t>
            </w:r>
          </w:p>
        </w:tc>
        <w:tc>
          <w:tcPr>
            <w:shd w:val="clear" w:color="auto" w:fill="E6E6E6"/>
            <w:vAlign w:val="center"/>
          </w:tcPr>
          <w:p w14:paraId="047CCA2D">
            <w:pPr>
              <w:jc w:val="center"/>
            </w:pPr>
            <w:r>
              <w:t>g/(m.h.kPa)</w:t>
            </w:r>
          </w:p>
        </w:tc>
        <w:tc>
          <w:tcPr>
            <w:vMerge w:val="continue"/>
            <w:shd w:val="clear" w:color="auto" w:fill="E6E6E6"/>
            <w:vAlign w:val="center"/>
          </w:tcPr>
          <w:p w14:paraId="1AEEE6A1">
            <w:pPr>
              <w:jc w:val="center"/>
            </w:pPr>
          </w:p>
        </w:tc>
      </w:tr>
      <w:tr w14:paraId="3867A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ECDA4">
            <w:r>
              <w:t>水泥砂浆</w:t>
            </w:r>
          </w:p>
        </w:tc>
        <w:tc>
          <w:tcPr>
            <w:vAlign w:val="center"/>
          </w:tcPr>
          <w:p w14:paraId="18119FAB">
            <w:pPr>
              <w:jc w:val="right"/>
            </w:pPr>
            <w:r>
              <w:t>0.930</w:t>
            </w:r>
          </w:p>
        </w:tc>
        <w:tc>
          <w:tcPr>
            <w:vAlign w:val="center"/>
          </w:tcPr>
          <w:p w14:paraId="364DD7C9">
            <w:pPr>
              <w:jc w:val="right"/>
            </w:pPr>
            <w:r>
              <w:t>11.370</w:t>
            </w:r>
          </w:p>
        </w:tc>
        <w:tc>
          <w:tcPr>
            <w:vAlign w:val="center"/>
          </w:tcPr>
          <w:p w14:paraId="2440915B">
            <w:pPr>
              <w:jc w:val="right"/>
            </w:pPr>
            <w:r>
              <w:t>1800.0</w:t>
            </w:r>
          </w:p>
        </w:tc>
        <w:tc>
          <w:tcPr>
            <w:vAlign w:val="center"/>
          </w:tcPr>
          <w:p w14:paraId="6AF8A619">
            <w:pPr>
              <w:jc w:val="right"/>
            </w:pPr>
            <w:r>
              <w:t>1050.0</w:t>
            </w:r>
          </w:p>
        </w:tc>
        <w:tc>
          <w:tcPr>
            <w:vAlign w:val="center"/>
          </w:tcPr>
          <w:p w14:paraId="1A0BC09F">
            <w:pPr>
              <w:jc w:val="right"/>
            </w:pPr>
            <w:r>
              <w:t>0.0210</w:t>
            </w:r>
          </w:p>
        </w:tc>
        <w:tc>
          <w:tcPr>
            <w:vAlign w:val="center"/>
          </w:tcPr>
          <w:p w14:paraId="40B7D98E">
            <w:r>
              <w:rPr>
                <w:sz w:val="18"/>
                <w:szCs w:val="18"/>
              </w:rPr>
              <w:t>民用建筑热工设计规范 GB50176-2016</w:t>
            </w:r>
          </w:p>
        </w:tc>
      </w:tr>
      <w:tr w14:paraId="46D5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66D5A2">
            <w:r>
              <w:t>混合砂浆</w:t>
            </w:r>
          </w:p>
        </w:tc>
        <w:tc>
          <w:tcPr>
            <w:vAlign w:val="center"/>
          </w:tcPr>
          <w:p w14:paraId="26E07101">
            <w:pPr>
              <w:jc w:val="right"/>
            </w:pPr>
            <w:r>
              <w:t>0.870</w:t>
            </w:r>
          </w:p>
        </w:tc>
        <w:tc>
          <w:tcPr>
            <w:vAlign w:val="center"/>
          </w:tcPr>
          <w:p w14:paraId="7D49DFAE">
            <w:pPr>
              <w:jc w:val="right"/>
            </w:pPr>
            <w:r>
              <w:t>10.750</w:t>
            </w:r>
          </w:p>
        </w:tc>
        <w:tc>
          <w:tcPr>
            <w:vAlign w:val="center"/>
          </w:tcPr>
          <w:p w14:paraId="6AEC0876">
            <w:pPr>
              <w:jc w:val="right"/>
            </w:pPr>
            <w:r>
              <w:t>1700.0</w:t>
            </w:r>
          </w:p>
        </w:tc>
        <w:tc>
          <w:tcPr>
            <w:vAlign w:val="center"/>
          </w:tcPr>
          <w:p w14:paraId="6380AFD6">
            <w:pPr>
              <w:jc w:val="right"/>
            </w:pPr>
            <w:r>
              <w:t>1074.4</w:t>
            </w:r>
          </w:p>
        </w:tc>
        <w:tc>
          <w:tcPr>
            <w:vAlign w:val="center"/>
          </w:tcPr>
          <w:p w14:paraId="21F6A70A">
            <w:pPr>
              <w:jc w:val="right"/>
            </w:pPr>
            <w:r>
              <w:t>0.0975</w:t>
            </w:r>
          </w:p>
        </w:tc>
        <w:tc>
          <w:tcPr>
            <w:vAlign w:val="center"/>
          </w:tcPr>
          <w:p w14:paraId="13D1F9F1">
            <w:r>
              <w:rPr>
                <w:sz w:val="18"/>
                <w:szCs w:val="18"/>
              </w:rPr>
              <w:t>民用建筑热工设计规范 GB50176-2016</w:t>
            </w:r>
          </w:p>
        </w:tc>
      </w:tr>
      <w:tr w14:paraId="1E85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6E6B86">
            <w:r>
              <w:t>钢筋混凝土</w:t>
            </w:r>
          </w:p>
        </w:tc>
        <w:tc>
          <w:tcPr>
            <w:vAlign w:val="center"/>
          </w:tcPr>
          <w:p w14:paraId="75480337">
            <w:pPr>
              <w:jc w:val="right"/>
            </w:pPr>
            <w:r>
              <w:t>1.740</w:t>
            </w:r>
          </w:p>
        </w:tc>
        <w:tc>
          <w:tcPr>
            <w:vAlign w:val="center"/>
          </w:tcPr>
          <w:p w14:paraId="301694AA">
            <w:pPr>
              <w:jc w:val="right"/>
            </w:pPr>
            <w:r>
              <w:t>17.200</w:t>
            </w:r>
          </w:p>
        </w:tc>
        <w:tc>
          <w:tcPr>
            <w:vAlign w:val="center"/>
          </w:tcPr>
          <w:p w14:paraId="43657A3F">
            <w:pPr>
              <w:jc w:val="right"/>
            </w:pPr>
            <w:r>
              <w:t>2500.0</w:t>
            </w:r>
          </w:p>
        </w:tc>
        <w:tc>
          <w:tcPr>
            <w:vAlign w:val="center"/>
          </w:tcPr>
          <w:p w14:paraId="2FDF62CF">
            <w:pPr>
              <w:jc w:val="right"/>
            </w:pPr>
            <w:r>
              <w:t>920.0</w:t>
            </w:r>
          </w:p>
        </w:tc>
        <w:tc>
          <w:tcPr>
            <w:vAlign w:val="center"/>
          </w:tcPr>
          <w:p w14:paraId="70F63694">
            <w:pPr>
              <w:jc w:val="right"/>
            </w:pPr>
            <w:r>
              <w:t>0.0158</w:t>
            </w:r>
          </w:p>
        </w:tc>
        <w:tc>
          <w:tcPr>
            <w:vAlign w:val="center"/>
          </w:tcPr>
          <w:p w14:paraId="3022E39B">
            <w:r>
              <w:rPr>
                <w:sz w:val="18"/>
                <w:szCs w:val="18"/>
              </w:rPr>
              <w:t>民用建筑热工设计规范 GB50176-2016</w:t>
            </w:r>
          </w:p>
        </w:tc>
      </w:tr>
      <w:tr w14:paraId="1B68A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F071D8">
            <w:r>
              <w:t>挤塑聚苯乙烯泡沫塑料板(XPS)(X200，B1级)</w:t>
            </w:r>
          </w:p>
        </w:tc>
        <w:tc>
          <w:tcPr>
            <w:vAlign w:val="center"/>
          </w:tcPr>
          <w:p w14:paraId="657639C8">
            <w:pPr>
              <w:jc w:val="right"/>
            </w:pPr>
            <w:r>
              <w:t>0.034</w:t>
            </w:r>
          </w:p>
        </w:tc>
        <w:tc>
          <w:tcPr>
            <w:vAlign w:val="center"/>
          </w:tcPr>
          <w:p w14:paraId="7C8B163C">
            <w:pPr>
              <w:jc w:val="right"/>
            </w:pPr>
            <w:r>
              <w:t>0.360</w:t>
            </w:r>
          </w:p>
        </w:tc>
        <w:tc>
          <w:tcPr>
            <w:vAlign w:val="center"/>
          </w:tcPr>
          <w:p w14:paraId="22448E5A">
            <w:pPr>
              <w:jc w:val="right"/>
            </w:pPr>
            <w:r>
              <w:t>30.0</w:t>
            </w:r>
          </w:p>
        </w:tc>
        <w:tc>
          <w:tcPr>
            <w:vAlign w:val="center"/>
          </w:tcPr>
          <w:p w14:paraId="4555E971">
            <w:pPr>
              <w:jc w:val="right"/>
            </w:pPr>
            <w:r>
              <w:t>1747.2</w:t>
            </w:r>
          </w:p>
        </w:tc>
        <w:tc>
          <w:tcPr>
            <w:vAlign w:val="center"/>
          </w:tcPr>
          <w:p w14:paraId="078637EE">
            <w:pPr>
              <w:jc w:val="right"/>
            </w:pPr>
            <w:r>
              <w:t>0.0000</w:t>
            </w:r>
          </w:p>
        </w:tc>
        <w:tc>
          <w:tcPr>
            <w:vAlign w:val="center"/>
          </w:tcPr>
          <w:p w14:paraId="359BD8B5">
            <w:r>
              <w:rPr>
                <w:sz w:val="18"/>
                <w:szCs w:val="18"/>
              </w:rPr>
              <w:t>DB34/T1466-2023</w:t>
            </w:r>
          </w:p>
        </w:tc>
      </w:tr>
      <w:tr w14:paraId="0029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91019B">
            <w:r>
              <w:t>c20细石混凝土(ρ=2300)</w:t>
            </w:r>
          </w:p>
        </w:tc>
        <w:tc>
          <w:tcPr>
            <w:vAlign w:val="center"/>
          </w:tcPr>
          <w:p w14:paraId="41B527BC">
            <w:pPr>
              <w:jc w:val="right"/>
            </w:pPr>
            <w:r>
              <w:t>1.510</w:t>
            </w:r>
          </w:p>
        </w:tc>
        <w:tc>
          <w:tcPr>
            <w:vAlign w:val="center"/>
          </w:tcPr>
          <w:p w14:paraId="66EF3640">
            <w:pPr>
              <w:jc w:val="right"/>
            </w:pPr>
            <w:r>
              <w:t>15.243</w:t>
            </w:r>
          </w:p>
        </w:tc>
        <w:tc>
          <w:tcPr>
            <w:vAlign w:val="center"/>
          </w:tcPr>
          <w:p w14:paraId="09A789C9">
            <w:pPr>
              <w:jc w:val="right"/>
            </w:pPr>
            <w:r>
              <w:t>2300.0</w:t>
            </w:r>
          </w:p>
        </w:tc>
        <w:tc>
          <w:tcPr>
            <w:vAlign w:val="center"/>
          </w:tcPr>
          <w:p w14:paraId="358A17EC">
            <w:pPr>
              <w:jc w:val="right"/>
            </w:pPr>
            <w:r>
              <w:t>920.0</w:t>
            </w:r>
          </w:p>
        </w:tc>
        <w:tc>
          <w:tcPr>
            <w:vAlign w:val="center"/>
          </w:tcPr>
          <w:p w14:paraId="7A861923">
            <w:pPr>
              <w:jc w:val="right"/>
            </w:pPr>
            <w:r>
              <w:t>0.0173</w:t>
            </w:r>
          </w:p>
        </w:tc>
        <w:tc>
          <w:tcPr>
            <w:vAlign w:val="center"/>
          </w:tcPr>
          <w:p w14:paraId="1127EC44">
            <w:r>
              <w:rPr>
                <w:sz w:val="18"/>
                <w:szCs w:val="18"/>
              </w:rPr>
              <w:t>民用建筑热工设计规范 GB50176-2016</w:t>
            </w:r>
          </w:p>
        </w:tc>
      </w:tr>
      <w:tr w14:paraId="2111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AC33B6">
            <w:r>
              <w:t>轻骨料混凝土(找坡层)</w:t>
            </w:r>
          </w:p>
        </w:tc>
        <w:tc>
          <w:tcPr>
            <w:vAlign w:val="center"/>
          </w:tcPr>
          <w:p w14:paraId="41640CAF">
            <w:pPr>
              <w:jc w:val="right"/>
            </w:pPr>
            <w:r>
              <w:t>0.300</w:t>
            </w:r>
          </w:p>
        </w:tc>
        <w:tc>
          <w:tcPr>
            <w:vAlign w:val="center"/>
          </w:tcPr>
          <w:p w14:paraId="5AD1F3F3">
            <w:pPr>
              <w:jc w:val="right"/>
            </w:pPr>
            <w:r>
              <w:t>5.000</w:t>
            </w:r>
          </w:p>
        </w:tc>
        <w:tc>
          <w:tcPr>
            <w:vAlign w:val="center"/>
          </w:tcPr>
          <w:p w14:paraId="7CA0240B">
            <w:pPr>
              <w:jc w:val="right"/>
            </w:pPr>
            <w:r>
              <w:t>1050.0</w:t>
            </w:r>
          </w:p>
        </w:tc>
        <w:tc>
          <w:tcPr>
            <w:vAlign w:val="center"/>
          </w:tcPr>
          <w:p w14:paraId="324ADA72">
            <w:pPr>
              <w:jc w:val="right"/>
            </w:pPr>
            <w:r>
              <w:t>1091.3</w:t>
            </w:r>
          </w:p>
        </w:tc>
        <w:tc>
          <w:tcPr>
            <w:vAlign w:val="center"/>
          </w:tcPr>
          <w:p w14:paraId="5E1409F3">
            <w:pPr>
              <w:jc w:val="right"/>
            </w:pPr>
            <w:r>
              <w:t>0.0140</w:t>
            </w:r>
          </w:p>
        </w:tc>
        <w:tc>
          <w:tcPr>
            <w:vAlign w:val="center"/>
          </w:tcPr>
          <w:p w14:paraId="16202FAD">
            <w:r>
              <w:rPr>
                <w:sz w:val="18"/>
                <w:szCs w:val="18"/>
              </w:rPr>
              <w:t>民用建筑热工设计规范 GB50176-2016</w:t>
            </w:r>
          </w:p>
        </w:tc>
      </w:tr>
      <w:tr w14:paraId="556D5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FB363">
            <w:r>
              <w:t>煤矸石空心砖</w:t>
            </w:r>
          </w:p>
        </w:tc>
        <w:tc>
          <w:tcPr>
            <w:vAlign w:val="center"/>
          </w:tcPr>
          <w:p w14:paraId="1E2EA1E7">
            <w:pPr>
              <w:jc w:val="right"/>
            </w:pPr>
            <w:r>
              <w:t>0.580</w:t>
            </w:r>
          </w:p>
        </w:tc>
        <w:tc>
          <w:tcPr>
            <w:vAlign w:val="center"/>
          </w:tcPr>
          <w:p w14:paraId="57872CAD">
            <w:pPr>
              <w:jc w:val="right"/>
            </w:pPr>
            <w:r>
              <w:t>7.920</w:t>
            </w:r>
          </w:p>
        </w:tc>
        <w:tc>
          <w:tcPr>
            <w:vAlign w:val="center"/>
          </w:tcPr>
          <w:p w14:paraId="610C8456">
            <w:pPr>
              <w:jc w:val="right"/>
            </w:pPr>
            <w:r>
              <w:t>1400.0</w:t>
            </w:r>
          </w:p>
        </w:tc>
        <w:tc>
          <w:tcPr>
            <w:vAlign w:val="center"/>
          </w:tcPr>
          <w:p w14:paraId="1B130088">
            <w:pPr>
              <w:jc w:val="right"/>
            </w:pPr>
            <w:r>
              <w:t>1050.0</w:t>
            </w:r>
          </w:p>
        </w:tc>
        <w:tc>
          <w:tcPr>
            <w:vAlign w:val="center"/>
          </w:tcPr>
          <w:p w14:paraId="3F42DB9B">
            <w:pPr>
              <w:jc w:val="right"/>
            </w:pPr>
            <w:r>
              <w:t>0.0900</w:t>
            </w:r>
          </w:p>
        </w:tc>
        <w:tc>
          <w:tcPr>
            <w:vAlign w:val="center"/>
          </w:tcPr>
          <w:p w14:paraId="49B0E0E8">
            <w:r>
              <w:rPr>
                <w:sz w:val="18"/>
                <w:szCs w:val="18"/>
              </w:rPr>
              <w:t>民用建筑热工设计规范 GB50176-2016</w:t>
            </w:r>
          </w:p>
        </w:tc>
      </w:tr>
      <w:tr w14:paraId="503B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5F23AF">
            <w:r>
              <w:t>石墨匀质保温板（60型，A级）</w:t>
            </w:r>
          </w:p>
        </w:tc>
        <w:tc>
          <w:tcPr>
            <w:vAlign w:val="center"/>
          </w:tcPr>
          <w:p w14:paraId="74C6CB05">
            <w:pPr>
              <w:jc w:val="right"/>
            </w:pPr>
            <w:r>
              <w:t>0.060</w:t>
            </w:r>
          </w:p>
        </w:tc>
        <w:tc>
          <w:tcPr>
            <w:vAlign w:val="center"/>
          </w:tcPr>
          <w:p w14:paraId="33873EEF">
            <w:pPr>
              <w:jc w:val="right"/>
            </w:pPr>
            <w:r>
              <w:t>0.800</w:t>
            </w:r>
          </w:p>
        </w:tc>
        <w:tc>
          <w:tcPr>
            <w:vAlign w:val="center"/>
          </w:tcPr>
          <w:p w14:paraId="1A709F15">
            <w:pPr>
              <w:jc w:val="right"/>
            </w:pPr>
            <w:r>
              <w:t>155.0</w:t>
            </w:r>
          </w:p>
        </w:tc>
        <w:tc>
          <w:tcPr>
            <w:vAlign w:val="center"/>
          </w:tcPr>
          <w:p w14:paraId="3A4B2E4C">
            <w:pPr>
              <w:jc w:val="right"/>
            </w:pPr>
            <w:r>
              <w:t>3683.3</w:t>
            </w:r>
          </w:p>
        </w:tc>
        <w:tc>
          <w:tcPr>
            <w:vAlign w:val="center"/>
          </w:tcPr>
          <w:p w14:paraId="757486CE">
            <w:pPr>
              <w:jc w:val="right"/>
            </w:pPr>
            <w:r>
              <w:t>0.0000</w:t>
            </w:r>
          </w:p>
        </w:tc>
        <w:tc>
          <w:tcPr>
            <w:vAlign w:val="center"/>
          </w:tcPr>
          <w:p w14:paraId="4D188C0D">
            <w:r>
              <w:rPr>
                <w:sz w:val="18"/>
                <w:szCs w:val="18"/>
              </w:rPr>
              <w:t>DB34/T1466-2023</w:t>
            </w:r>
          </w:p>
        </w:tc>
      </w:tr>
      <w:tr w14:paraId="724F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0CCB6E">
            <w:r>
              <w:t>石墨聚苯乙烯保温隔声板（经压缩、覆膜处理）</w:t>
            </w:r>
          </w:p>
        </w:tc>
        <w:tc>
          <w:tcPr>
            <w:vAlign w:val="center"/>
          </w:tcPr>
          <w:p w14:paraId="78721F5C">
            <w:pPr>
              <w:jc w:val="right"/>
            </w:pPr>
            <w:r>
              <w:t>0.035</w:t>
            </w:r>
          </w:p>
        </w:tc>
        <w:tc>
          <w:tcPr>
            <w:vAlign w:val="center"/>
          </w:tcPr>
          <w:p w14:paraId="71266C18">
            <w:pPr>
              <w:jc w:val="right"/>
            </w:pPr>
            <w:r>
              <w:t>0.360</w:t>
            </w:r>
          </w:p>
        </w:tc>
        <w:tc>
          <w:tcPr>
            <w:vAlign w:val="center"/>
          </w:tcPr>
          <w:p w14:paraId="263AB99D">
            <w:pPr>
              <w:jc w:val="right"/>
            </w:pPr>
            <w:r>
              <w:t>18.0</w:t>
            </w:r>
          </w:p>
        </w:tc>
        <w:tc>
          <w:tcPr>
            <w:vAlign w:val="center"/>
          </w:tcPr>
          <w:p w14:paraId="42A4F9A3">
            <w:pPr>
              <w:jc w:val="right"/>
            </w:pPr>
            <w:r>
              <w:t>2828.8</w:t>
            </w:r>
          </w:p>
        </w:tc>
        <w:tc>
          <w:tcPr>
            <w:vAlign w:val="center"/>
          </w:tcPr>
          <w:p w14:paraId="292FAD75">
            <w:pPr>
              <w:jc w:val="right"/>
            </w:pPr>
            <w:r>
              <w:t>0.0000</w:t>
            </w:r>
          </w:p>
        </w:tc>
        <w:tc>
          <w:tcPr>
            <w:vAlign w:val="center"/>
          </w:tcPr>
          <w:p w14:paraId="028C7A49">
            <w:r>
              <w:rPr>
                <w:sz w:val="18"/>
                <w:szCs w:val="18"/>
              </w:rPr>
              <w:t>DB34/T1466-2023</w:t>
            </w:r>
          </w:p>
        </w:tc>
      </w:tr>
    </w:tbl>
    <w:p w14:paraId="7A18174B">
      <w:pPr>
        <w:pStyle w:val="4"/>
        <w:widowControl w:val="0"/>
        <w:jc w:val="both"/>
      </w:pPr>
      <w:bookmarkStart w:id="48" w:name="_Toc30108"/>
      <w:r>
        <w:t>围护结构作法简要说明</w:t>
      </w:r>
      <w:bookmarkEnd w:id="48"/>
    </w:p>
    <w:p w14:paraId="23ACCFA5">
      <w:pPr>
        <w:widowControl w:val="0"/>
        <w:jc w:val="both"/>
      </w:pPr>
      <w:r>
        <w:rPr>
          <w:b/>
          <w:color w:val="000000"/>
          <w:sz w:val="24"/>
          <w:szCs w:val="24"/>
        </w:rPr>
        <w:t>1. 屋顶：</w:t>
      </w:r>
      <w:r>
        <w:rPr>
          <w:color w:val="0000FF"/>
        </w:rPr>
        <w:t>屋顶构造一 (K=0.214,D=3.958)：</w:t>
      </w:r>
      <w:r>
        <w:rPr>
          <w:color w:val="000000"/>
        </w:rPr>
        <w:t>（由上到下）</w:t>
      </w:r>
    </w:p>
    <w:p w14:paraId="5A87DC71">
      <w:pPr>
        <w:widowControl w:val="0"/>
        <w:jc w:val="both"/>
      </w:pPr>
      <w:r>
        <w:t xml:space="preserve">    </w:t>
      </w:r>
      <w:r>
        <w:rPr>
          <w:color w:val="000000"/>
        </w:rPr>
        <w:t>水泥砂浆 20mm＋c20细石混凝土(ρ=2300) 40mm＋</w:t>
      </w:r>
      <w:r>
        <w:rPr>
          <w:color w:val="800000"/>
        </w:rPr>
        <w:t>挤塑聚苯乙烯泡沫塑料板(XPS)(X200，B1级) 130mm</w:t>
      </w:r>
      <w:r>
        <w:rPr>
          <w:color w:val="000000"/>
        </w:rPr>
        <w:t>＋轻骨料混凝土(找坡层) 30mm＋</w:t>
      </w:r>
      <w:r>
        <w:rPr>
          <w:color w:val="800080"/>
        </w:rPr>
        <w:t>钢筋混凝土 120mm</w:t>
      </w:r>
      <w:r>
        <w:rPr>
          <w:color w:val="000000"/>
        </w:rPr>
        <w:t>＋混合砂浆 20mm</w:t>
      </w:r>
    </w:p>
    <w:p w14:paraId="2D3736E0">
      <w:pPr>
        <w:widowControl w:val="0"/>
        <w:jc w:val="both"/>
        <w:rPr>
          <w:color w:val="000000"/>
        </w:rPr>
      </w:pPr>
      <w:r>
        <w:rPr>
          <w:b/>
          <w:color w:val="000000"/>
          <w:sz w:val="24"/>
          <w:szCs w:val="24"/>
        </w:rPr>
        <w:t>2. 外墙（填充墙）：</w:t>
      </w:r>
      <w:r>
        <w:rPr>
          <w:color w:val="0000FF"/>
        </w:rPr>
        <w:t>填充墙构造一 (K=0.330,D=4.289)：</w:t>
      </w:r>
      <w:r>
        <w:rPr>
          <w:color w:val="000000"/>
        </w:rPr>
        <w:t>（由外到内）</w:t>
      </w:r>
    </w:p>
    <w:p w14:paraId="585E95F0">
      <w:pPr>
        <w:widowControl w:val="0"/>
        <w:jc w:val="both"/>
        <w:rPr>
          <w:color w:val="000000"/>
        </w:rPr>
      </w:pPr>
      <w:r>
        <w:rPr>
          <w:color w:val="000000"/>
        </w:rPr>
        <w:t xml:space="preserve">    水泥砂浆 20mm＋</w:t>
      </w:r>
      <w:r>
        <w:rPr>
          <w:color w:val="800000"/>
        </w:rPr>
        <w:t>石墨匀质保温板（60型，A级） 80mm</w:t>
      </w:r>
      <w:r>
        <w:rPr>
          <w:color w:val="000000"/>
        </w:rPr>
        <w:t>＋</w:t>
      </w:r>
      <w:r>
        <w:rPr>
          <w:color w:val="800080"/>
        </w:rPr>
        <w:t>煤矸石空心砖 200mm</w:t>
      </w:r>
      <w:r>
        <w:rPr>
          <w:color w:val="000000"/>
        </w:rPr>
        <w:t>＋混合砂浆 20mm</w:t>
      </w:r>
    </w:p>
    <w:p w14:paraId="65E01407">
      <w:pPr>
        <w:widowControl w:val="0"/>
        <w:jc w:val="both"/>
        <w:rPr>
          <w:color w:val="000000"/>
        </w:rPr>
      </w:pPr>
      <w:r>
        <w:rPr>
          <w:b/>
          <w:color w:val="000000"/>
          <w:sz w:val="24"/>
          <w:szCs w:val="24"/>
        </w:rPr>
        <w:t>3. 热桥柱：</w:t>
      </w:r>
      <w:r>
        <w:rPr>
          <w:color w:val="0000FF"/>
        </w:rPr>
        <w:t>热桥柱构造一 (K=0.699,D=3.535)：</w:t>
      </w:r>
      <w:r>
        <w:rPr>
          <w:color w:val="000000"/>
        </w:rPr>
        <w:t>（由外到内）</w:t>
      </w:r>
    </w:p>
    <w:p w14:paraId="2B600971">
      <w:pPr>
        <w:widowControl w:val="0"/>
        <w:jc w:val="both"/>
        <w:rPr>
          <w:color w:val="000000"/>
        </w:rPr>
      </w:pPr>
      <w:r>
        <w:rPr>
          <w:color w:val="000000"/>
        </w:rPr>
        <w:t xml:space="preserve">    水泥砂浆 20mm＋</w:t>
      </w:r>
      <w:r>
        <w:rPr>
          <w:color w:val="800000"/>
        </w:rPr>
        <w:t>石墨匀质保温板（60型，A级） 80mm</w:t>
      </w:r>
      <w:r>
        <w:rPr>
          <w:color w:val="000000"/>
        </w:rPr>
        <w:t>＋</w:t>
      </w:r>
      <w:r>
        <w:rPr>
          <w:color w:val="800080"/>
        </w:rPr>
        <w:t>钢筋混凝土 200mm</w:t>
      </w:r>
      <w:r>
        <w:rPr>
          <w:color w:val="000000"/>
        </w:rPr>
        <w:t>＋混合砂浆 20mm</w:t>
      </w:r>
    </w:p>
    <w:p w14:paraId="63E1B83E">
      <w:pPr>
        <w:widowControl w:val="0"/>
        <w:jc w:val="both"/>
        <w:rPr>
          <w:color w:val="000000"/>
        </w:rPr>
      </w:pPr>
      <w:r>
        <w:rPr>
          <w:b/>
          <w:color w:val="000000"/>
          <w:sz w:val="24"/>
          <w:szCs w:val="24"/>
        </w:rPr>
        <w:t>4. 幕墙：</w:t>
      </w:r>
      <w:r>
        <w:rPr>
          <w:color w:val="0000FF"/>
        </w:rPr>
        <w:t>6高透双银Low-E+16A+6(窗框比0.25)金属隔热框(隔热条26mm)(暖边) (K=1.000)：</w:t>
      </w:r>
    </w:p>
    <w:p w14:paraId="5B675994">
      <w:pPr>
        <w:widowControl w:val="0"/>
        <w:jc w:val="both"/>
        <w:rPr>
          <w:color w:val="000000"/>
        </w:rPr>
      </w:pPr>
      <w:r>
        <w:rPr>
          <w:color w:val="000000"/>
        </w:rPr>
        <w:t xml:space="preserve">    传热系数1.000W/㎡.K，窗太阳得热系数0.307</w:t>
      </w:r>
    </w:p>
    <w:p w14:paraId="186CD3EF">
      <w:pPr>
        <w:widowControl w:val="0"/>
        <w:jc w:val="both"/>
        <w:rPr>
          <w:color w:val="000000"/>
        </w:rPr>
      </w:pPr>
      <w:r>
        <w:rPr>
          <w:b/>
          <w:color w:val="000000"/>
          <w:sz w:val="24"/>
          <w:szCs w:val="24"/>
        </w:rPr>
        <w:t>5. 外窗：</w:t>
      </w:r>
      <w:r>
        <w:rPr>
          <w:color w:val="0000FF"/>
        </w:rPr>
        <w:t>6高透双银Low-E+16A+6(窗框比0.25)金属隔热框(隔热条26mm)(暖边) (K=1.000)：</w:t>
      </w:r>
    </w:p>
    <w:p w14:paraId="2AE0BD3F">
      <w:pPr>
        <w:widowControl w:val="0"/>
        <w:jc w:val="both"/>
        <w:rPr>
          <w:color w:val="000000"/>
        </w:rPr>
      </w:pPr>
      <w:r>
        <w:rPr>
          <w:color w:val="000000"/>
        </w:rPr>
        <w:t xml:space="preserve">    传热系数1.000W/㎡.K，窗太阳得热系数0.307</w:t>
      </w:r>
    </w:p>
    <w:p w14:paraId="295BADFB">
      <w:pPr>
        <w:pStyle w:val="2"/>
        <w:widowControl w:val="0"/>
        <w:jc w:val="both"/>
        <w:rPr>
          <w:color w:val="000000"/>
        </w:rPr>
      </w:pPr>
      <w:bookmarkStart w:id="49" w:name="_Toc16734"/>
      <w:r>
        <w:rPr>
          <w:color w:val="000000"/>
        </w:rPr>
        <w:t>围护结构概况</w:t>
      </w:r>
      <w:bookmarkEnd w:id="49"/>
    </w:p>
    <w:p w14:paraId="16286433"/>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63EED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7" w:type="pct"/>
            <w:gridSpan w:val="3"/>
            <w:shd w:val="clear" w:color="auto" w:fill="E6E6E6"/>
            <w:vAlign w:val="center"/>
          </w:tcPr>
          <w:p w14:paraId="2EB12CCB">
            <w:pPr>
              <w:jc w:val="center"/>
              <w:rPr>
                <w:rFonts w:eastAsia="宋体"/>
                <w:bCs/>
                <w:sz w:val="21"/>
                <w:szCs w:val="21"/>
                <w:lang w:eastAsia="zh-CN"/>
              </w:rPr>
            </w:pPr>
          </w:p>
        </w:tc>
        <w:tc>
          <w:tcPr>
            <w:tcW w:w="1587" w:type="pct"/>
            <w:gridSpan w:val="3"/>
            <w:shd w:val="clear" w:color="auto" w:fill="E6E6E6"/>
            <w:vAlign w:val="center"/>
          </w:tcPr>
          <w:p w14:paraId="153442D7">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022FE9EA">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64ABB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631BE39">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C7D0B86">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3DBA449A">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4C0DA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5340FE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599444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03BDCB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0.21</w:t>
            </w:r>
            <w:bookmarkEnd w:id="54"/>
          </w:p>
          <w:p w14:paraId="54401A44">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3.96</w:t>
            </w:r>
            <w:bookmarkEnd w:id="55"/>
          </w:p>
        </w:tc>
        <w:tc>
          <w:tcPr>
            <w:tcW w:w="1586" w:type="pct"/>
            <w:gridSpan w:val="3"/>
            <w:vAlign w:val="center"/>
          </w:tcPr>
          <w:p w14:paraId="55D244D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67C74404">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3EA45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553B5AC">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6CA27D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F83F81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0.37</w:t>
            </w:r>
            <w:bookmarkEnd w:id="58"/>
          </w:p>
          <w:p w14:paraId="5B599F02">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4.20</w:t>
            </w:r>
            <w:bookmarkEnd w:id="59"/>
          </w:p>
        </w:tc>
        <w:tc>
          <w:tcPr>
            <w:tcW w:w="1586" w:type="pct"/>
            <w:gridSpan w:val="3"/>
            <w:vAlign w:val="center"/>
          </w:tcPr>
          <w:p w14:paraId="12B4FF6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34F880DF">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3FD8B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CD77F08">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9A71D41">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3876C2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w:t>
            </w:r>
            <w:bookmarkEnd w:id="62"/>
          </w:p>
          <w:p w14:paraId="4304091B">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w:t>
            </w:r>
            <w:bookmarkEnd w:id="63"/>
          </w:p>
        </w:tc>
        <w:tc>
          <w:tcPr>
            <w:tcW w:w="1586" w:type="pct"/>
            <w:gridSpan w:val="3"/>
            <w:vAlign w:val="center"/>
          </w:tcPr>
          <w:p w14:paraId="571DD45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3ECFD8D0">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73651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67CDA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943CA3F">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50C02E0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2DF3F755">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4C412C6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34C1D088">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3EF52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CC9A9C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A025F7D">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07FBDE82">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A7C0D7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9554CC8">
            <w:pPr>
              <w:jc w:val="center"/>
              <w:rPr>
                <w:rFonts w:eastAsia="宋体"/>
                <w:bCs/>
                <w:sz w:val="21"/>
                <w:szCs w:val="21"/>
                <w:lang w:eastAsia="zh-CN"/>
              </w:rPr>
            </w:pPr>
            <w:r>
              <w:rPr>
                <w:rFonts w:hint="eastAsia" w:eastAsia="宋体"/>
                <w:bCs/>
                <w:sz w:val="21"/>
                <w:szCs w:val="21"/>
                <w:lang w:eastAsia="zh-CN"/>
              </w:rPr>
              <w:t>传热</w:t>
            </w:r>
          </w:p>
          <w:p w14:paraId="4C6CB36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337B7EFC">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317127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0DD50C7">
            <w:pPr>
              <w:jc w:val="center"/>
              <w:rPr>
                <w:rFonts w:eastAsia="宋体"/>
                <w:bCs/>
                <w:sz w:val="21"/>
                <w:szCs w:val="21"/>
                <w:lang w:eastAsia="zh-CN"/>
              </w:rPr>
            </w:pPr>
            <w:r>
              <w:rPr>
                <w:rFonts w:hint="eastAsia" w:eastAsia="宋体"/>
                <w:bCs/>
                <w:sz w:val="21"/>
                <w:szCs w:val="21"/>
                <w:lang w:eastAsia="zh-CN"/>
              </w:rPr>
              <w:t>传热</w:t>
            </w:r>
          </w:p>
          <w:p w14:paraId="35EFCBB5">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F19A49A">
            <w:pPr>
              <w:jc w:val="center"/>
              <w:rPr>
                <w:rFonts w:eastAsia="宋体"/>
                <w:bCs/>
                <w:sz w:val="21"/>
                <w:szCs w:val="21"/>
                <w:lang w:eastAsia="zh-CN"/>
              </w:rPr>
            </w:pPr>
            <w:r>
              <w:rPr>
                <w:rFonts w:hint="eastAsia" w:eastAsia="宋体"/>
                <w:bCs/>
                <w:sz w:val="21"/>
                <w:szCs w:val="21"/>
                <w:lang w:eastAsia="zh-CN"/>
              </w:rPr>
              <w:t>太阳得热系数</w:t>
            </w:r>
          </w:p>
        </w:tc>
      </w:tr>
      <w:tr w14:paraId="4B6DA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3ED5AAFB">
            <w:pPr>
              <w:jc w:val="center"/>
              <w:rPr>
                <w:rFonts w:eastAsia="宋体"/>
                <w:bCs/>
                <w:sz w:val="21"/>
                <w:szCs w:val="21"/>
                <w:lang w:eastAsia="zh-CN"/>
              </w:rPr>
            </w:pPr>
          </w:p>
        </w:tc>
        <w:tc>
          <w:tcPr>
            <w:tcW w:w="401" w:type="pct"/>
            <w:shd w:val="clear" w:color="auto" w:fill="E6E6E6"/>
            <w:vAlign w:val="center"/>
          </w:tcPr>
          <w:p w14:paraId="545E2392">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3AC33F72">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7B3A63F0">
            <w:pPr>
              <w:jc w:val="center"/>
              <w:rPr>
                <w:rFonts w:eastAsia="宋体"/>
                <w:bCs/>
                <w:sz w:val="21"/>
                <w:szCs w:val="21"/>
                <w:lang w:eastAsia="zh-CN"/>
              </w:rPr>
            </w:pPr>
            <w:r>
              <w:rPr>
                <w:rFonts w:eastAsia="宋体"/>
                <w:bCs/>
                <w:sz w:val="21"/>
                <w:szCs w:val="21"/>
                <w:lang w:eastAsia="zh-CN"/>
              </w:rPr>
              <w:t>0.64</w:t>
            </w:r>
          </w:p>
        </w:tc>
        <w:tc>
          <w:tcPr>
            <w:tcW w:w="501" w:type="pct"/>
            <w:vAlign w:val="center"/>
          </w:tcPr>
          <w:p w14:paraId="5414BFC2">
            <w:pPr>
              <w:jc w:val="center"/>
              <w:rPr>
                <w:rFonts w:eastAsia="宋体"/>
                <w:bCs/>
                <w:sz w:val="21"/>
                <w:szCs w:val="21"/>
                <w:lang w:eastAsia="zh-CN"/>
              </w:rPr>
            </w:pPr>
            <w:r>
              <w:rPr>
                <w:rFonts w:eastAsia="宋体"/>
                <w:bCs/>
                <w:sz w:val="21"/>
                <w:szCs w:val="21"/>
                <w:lang w:eastAsia="zh-CN"/>
              </w:rPr>
              <w:t>1.00</w:t>
            </w:r>
          </w:p>
        </w:tc>
        <w:tc>
          <w:tcPr>
            <w:tcW w:w="585" w:type="pct"/>
            <w:vAlign w:val="center"/>
          </w:tcPr>
          <w:p w14:paraId="6DAAA9C6">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69AF534E">
            <w:pPr>
              <w:jc w:val="center"/>
              <w:rPr>
                <w:rFonts w:eastAsia="宋体"/>
                <w:bCs/>
                <w:sz w:val="21"/>
                <w:szCs w:val="21"/>
                <w:lang w:eastAsia="zh-CN"/>
              </w:rPr>
            </w:pPr>
          </w:p>
        </w:tc>
        <w:tc>
          <w:tcPr>
            <w:tcW w:w="501" w:type="pct"/>
            <w:vAlign w:val="center"/>
          </w:tcPr>
          <w:p w14:paraId="5BC3812E">
            <w:pPr>
              <w:jc w:val="center"/>
              <w:rPr>
                <w:rFonts w:eastAsia="宋体"/>
                <w:bCs/>
                <w:sz w:val="21"/>
                <w:szCs w:val="21"/>
                <w:lang w:eastAsia="zh-CN"/>
              </w:rPr>
            </w:pPr>
          </w:p>
        </w:tc>
        <w:tc>
          <w:tcPr>
            <w:tcW w:w="503" w:type="pct"/>
            <w:vAlign w:val="center"/>
          </w:tcPr>
          <w:p w14:paraId="15CFA837">
            <w:pPr>
              <w:jc w:val="center"/>
              <w:rPr>
                <w:rFonts w:eastAsia="宋体"/>
                <w:bCs/>
                <w:sz w:val="21"/>
                <w:szCs w:val="21"/>
                <w:lang w:eastAsia="zh-CN"/>
              </w:rPr>
            </w:pPr>
          </w:p>
        </w:tc>
      </w:tr>
      <w:tr w14:paraId="26297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ACAB09E">
            <w:pPr>
              <w:jc w:val="center"/>
              <w:rPr>
                <w:rFonts w:eastAsia="宋体"/>
                <w:bCs/>
                <w:sz w:val="21"/>
                <w:szCs w:val="21"/>
                <w:lang w:eastAsia="zh-CN"/>
              </w:rPr>
            </w:pPr>
          </w:p>
        </w:tc>
        <w:tc>
          <w:tcPr>
            <w:tcW w:w="401" w:type="pct"/>
            <w:shd w:val="clear" w:color="auto" w:fill="E6E6E6"/>
            <w:vAlign w:val="center"/>
          </w:tcPr>
          <w:p w14:paraId="2E2FD3F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4F959A5B">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4A4EE85">
            <w:pPr>
              <w:jc w:val="center"/>
              <w:rPr>
                <w:rFonts w:eastAsia="宋体"/>
                <w:bCs/>
                <w:sz w:val="21"/>
                <w:szCs w:val="21"/>
                <w:lang w:eastAsia="zh-CN"/>
              </w:rPr>
            </w:pPr>
            <w:r>
              <w:rPr>
                <w:rFonts w:eastAsia="宋体"/>
                <w:bCs/>
                <w:sz w:val="21"/>
                <w:szCs w:val="21"/>
                <w:lang w:eastAsia="zh-CN"/>
              </w:rPr>
              <w:t>0.75</w:t>
            </w:r>
          </w:p>
        </w:tc>
        <w:tc>
          <w:tcPr>
            <w:tcW w:w="501" w:type="pct"/>
            <w:vAlign w:val="center"/>
          </w:tcPr>
          <w:p w14:paraId="4E49F7A3">
            <w:pPr>
              <w:jc w:val="center"/>
              <w:rPr>
                <w:rFonts w:eastAsia="宋体"/>
                <w:bCs/>
                <w:sz w:val="21"/>
                <w:szCs w:val="21"/>
                <w:lang w:eastAsia="zh-CN"/>
              </w:rPr>
            </w:pPr>
            <w:r>
              <w:rPr>
                <w:rFonts w:eastAsia="宋体"/>
                <w:bCs/>
                <w:sz w:val="21"/>
                <w:szCs w:val="21"/>
                <w:lang w:eastAsia="zh-CN"/>
              </w:rPr>
              <w:t>1.00</w:t>
            </w:r>
          </w:p>
        </w:tc>
        <w:tc>
          <w:tcPr>
            <w:tcW w:w="585" w:type="pct"/>
            <w:vAlign w:val="center"/>
          </w:tcPr>
          <w:p w14:paraId="1871DE2C">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49E26AF2">
            <w:pPr>
              <w:jc w:val="center"/>
              <w:rPr>
                <w:rFonts w:eastAsia="宋体"/>
                <w:bCs/>
                <w:sz w:val="21"/>
                <w:szCs w:val="21"/>
                <w:lang w:eastAsia="zh-CN"/>
              </w:rPr>
            </w:pPr>
          </w:p>
        </w:tc>
        <w:tc>
          <w:tcPr>
            <w:tcW w:w="501" w:type="pct"/>
            <w:vAlign w:val="center"/>
          </w:tcPr>
          <w:p w14:paraId="18B80ADE">
            <w:pPr>
              <w:jc w:val="center"/>
              <w:rPr>
                <w:rFonts w:eastAsia="宋体"/>
                <w:bCs/>
                <w:sz w:val="21"/>
                <w:szCs w:val="21"/>
                <w:lang w:eastAsia="zh-CN"/>
              </w:rPr>
            </w:pPr>
          </w:p>
        </w:tc>
        <w:tc>
          <w:tcPr>
            <w:tcW w:w="503" w:type="pct"/>
            <w:vAlign w:val="center"/>
          </w:tcPr>
          <w:p w14:paraId="0A4C8EC7">
            <w:pPr>
              <w:jc w:val="center"/>
              <w:rPr>
                <w:rFonts w:eastAsia="宋体"/>
                <w:bCs/>
                <w:sz w:val="21"/>
                <w:szCs w:val="21"/>
                <w:lang w:eastAsia="zh-CN"/>
              </w:rPr>
            </w:pPr>
          </w:p>
        </w:tc>
      </w:tr>
      <w:tr w14:paraId="186E5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23CA829">
            <w:pPr>
              <w:jc w:val="center"/>
              <w:rPr>
                <w:rFonts w:eastAsia="宋体"/>
                <w:bCs/>
                <w:sz w:val="21"/>
                <w:szCs w:val="21"/>
                <w:lang w:eastAsia="zh-CN"/>
              </w:rPr>
            </w:pPr>
          </w:p>
        </w:tc>
        <w:tc>
          <w:tcPr>
            <w:tcW w:w="401" w:type="pct"/>
            <w:shd w:val="clear" w:color="auto" w:fill="E6E6E6"/>
            <w:vAlign w:val="center"/>
          </w:tcPr>
          <w:p w14:paraId="37E67F4C">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446763F7">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6CEEDAEA">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5DBF075F">
            <w:pPr>
              <w:jc w:val="center"/>
              <w:rPr>
                <w:rFonts w:eastAsia="宋体"/>
                <w:bCs/>
                <w:sz w:val="21"/>
                <w:szCs w:val="21"/>
                <w:lang w:eastAsia="zh-CN"/>
              </w:rPr>
            </w:pPr>
            <w:r>
              <w:rPr>
                <w:rFonts w:eastAsia="宋体"/>
                <w:bCs/>
                <w:sz w:val="21"/>
                <w:szCs w:val="21"/>
                <w:lang w:eastAsia="zh-CN"/>
              </w:rPr>
              <w:t>1.00</w:t>
            </w:r>
          </w:p>
        </w:tc>
        <w:tc>
          <w:tcPr>
            <w:tcW w:w="585" w:type="pct"/>
            <w:vAlign w:val="center"/>
          </w:tcPr>
          <w:p w14:paraId="42E904FC">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00736F99">
            <w:pPr>
              <w:jc w:val="center"/>
              <w:rPr>
                <w:rFonts w:eastAsia="宋体"/>
                <w:bCs/>
                <w:sz w:val="21"/>
                <w:szCs w:val="21"/>
                <w:lang w:eastAsia="zh-CN"/>
              </w:rPr>
            </w:pPr>
          </w:p>
        </w:tc>
        <w:tc>
          <w:tcPr>
            <w:tcW w:w="501" w:type="pct"/>
            <w:vAlign w:val="center"/>
          </w:tcPr>
          <w:p w14:paraId="5CC63173">
            <w:pPr>
              <w:jc w:val="center"/>
              <w:rPr>
                <w:rFonts w:eastAsia="宋体"/>
                <w:bCs/>
                <w:sz w:val="21"/>
                <w:szCs w:val="21"/>
                <w:lang w:eastAsia="zh-CN"/>
              </w:rPr>
            </w:pPr>
          </w:p>
        </w:tc>
        <w:tc>
          <w:tcPr>
            <w:tcW w:w="503" w:type="pct"/>
            <w:vAlign w:val="center"/>
          </w:tcPr>
          <w:p w14:paraId="4F929CB4">
            <w:pPr>
              <w:jc w:val="center"/>
              <w:rPr>
                <w:rFonts w:eastAsia="宋体"/>
                <w:bCs/>
                <w:sz w:val="21"/>
                <w:szCs w:val="21"/>
                <w:lang w:eastAsia="zh-CN"/>
              </w:rPr>
            </w:pPr>
          </w:p>
        </w:tc>
      </w:tr>
      <w:tr w14:paraId="406B5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DE826D5">
            <w:pPr>
              <w:jc w:val="center"/>
              <w:rPr>
                <w:rFonts w:eastAsia="宋体"/>
                <w:bCs/>
                <w:sz w:val="21"/>
                <w:szCs w:val="21"/>
                <w:lang w:eastAsia="zh-CN"/>
              </w:rPr>
            </w:pPr>
          </w:p>
        </w:tc>
        <w:tc>
          <w:tcPr>
            <w:tcW w:w="401" w:type="pct"/>
            <w:shd w:val="clear" w:color="auto" w:fill="E6E6E6"/>
            <w:vAlign w:val="center"/>
          </w:tcPr>
          <w:p w14:paraId="39FCEA2D">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1DD191D5">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DAEC744">
            <w:pPr>
              <w:jc w:val="center"/>
              <w:rPr>
                <w:rFonts w:eastAsia="宋体"/>
                <w:bCs/>
                <w:sz w:val="21"/>
                <w:szCs w:val="21"/>
                <w:lang w:eastAsia="zh-CN"/>
              </w:rPr>
            </w:pPr>
            <w:r>
              <w:rPr>
                <w:rFonts w:eastAsia="宋体"/>
                <w:bCs/>
                <w:sz w:val="21"/>
                <w:szCs w:val="21"/>
                <w:lang w:eastAsia="zh-CN"/>
              </w:rPr>
              <w:t>0.55</w:t>
            </w:r>
          </w:p>
        </w:tc>
        <w:tc>
          <w:tcPr>
            <w:tcW w:w="501" w:type="pct"/>
            <w:vAlign w:val="center"/>
          </w:tcPr>
          <w:p w14:paraId="714C321D">
            <w:pPr>
              <w:jc w:val="center"/>
              <w:rPr>
                <w:rFonts w:eastAsia="宋体"/>
                <w:bCs/>
                <w:sz w:val="21"/>
                <w:szCs w:val="21"/>
                <w:lang w:eastAsia="zh-CN"/>
              </w:rPr>
            </w:pPr>
            <w:r>
              <w:rPr>
                <w:rFonts w:eastAsia="宋体"/>
                <w:bCs/>
                <w:sz w:val="21"/>
                <w:szCs w:val="21"/>
                <w:lang w:eastAsia="zh-CN"/>
              </w:rPr>
              <w:t>1.00</w:t>
            </w:r>
          </w:p>
        </w:tc>
        <w:tc>
          <w:tcPr>
            <w:tcW w:w="585" w:type="pct"/>
            <w:vAlign w:val="center"/>
          </w:tcPr>
          <w:p w14:paraId="3A6A05AE">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5E709BF7">
            <w:pPr>
              <w:jc w:val="center"/>
              <w:rPr>
                <w:rFonts w:eastAsia="宋体"/>
                <w:bCs/>
                <w:sz w:val="21"/>
                <w:szCs w:val="21"/>
                <w:lang w:eastAsia="zh-CN"/>
              </w:rPr>
            </w:pPr>
          </w:p>
        </w:tc>
        <w:tc>
          <w:tcPr>
            <w:tcW w:w="501" w:type="pct"/>
            <w:vAlign w:val="center"/>
          </w:tcPr>
          <w:p w14:paraId="077B1636">
            <w:pPr>
              <w:jc w:val="center"/>
              <w:rPr>
                <w:rFonts w:eastAsia="宋体"/>
                <w:bCs/>
                <w:sz w:val="21"/>
                <w:szCs w:val="21"/>
                <w:lang w:eastAsia="zh-CN"/>
              </w:rPr>
            </w:pPr>
          </w:p>
        </w:tc>
        <w:tc>
          <w:tcPr>
            <w:tcW w:w="503" w:type="pct"/>
            <w:vAlign w:val="center"/>
          </w:tcPr>
          <w:p w14:paraId="2409F7FE">
            <w:pPr>
              <w:jc w:val="center"/>
              <w:rPr>
                <w:rFonts w:eastAsia="宋体"/>
                <w:bCs/>
                <w:sz w:val="21"/>
                <w:szCs w:val="21"/>
                <w:lang w:eastAsia="zh-CN"/>
              </w:rPr>
            </w:pPr>
          </w:p>
        </w:tc>
      </w:tr>
      <w:tr w14:paraId="1C68F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471C0E0">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FF708BC">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644A4D30">
      <w:pPr>
        <w:widowControl w:val="0"/>
        <w:jc w:val="both"/>
        <w:rPr>
          <w:color w:val="000000"/>
        </w:rPr>
      </w:pPr>
    </w:p>
    <w:p w14:paraId="2FC31E53">
      <w:pPr>
        <w:pStyle w:val="2"/>
        <w:widowControl w:val="0"/>
        <w:jc w:val="both"/>
        <w:rPr>
          <w:color w:val="000000"/>
        </w:rPr>
      </w:pPr>
      <w:bookmarkStart w:id="71" w:name="_Toc32729"/>
      <w:r>
        <w:rPr>
          <w:color w:val="000000"/>
        </w:rPr>
        <w:t>房间类型</w:t>
      </w:r>
      <w:bookmarkEnd w:id="71"/>
    </w:p>
    <w:p w14:paraId="0250D791">
      <w:pPr>
        <w:pStyle w:val="4"/>
        <w:widowControl w:val="0"/>
        <w:jc w:val="both"/>
        <w:rPr>
          <w:color w:val="000000"/>
        </w:rPr>
      </w:pPr>
      <w:bookmarkStart w:id="72" w:name="_Toc6996"/>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ABFD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23FC9">
            <w:pPr>
              <w:jc w:val="center"/>
            </w:pPr>
            <w:r>
              <w:t>房间类型</w:t>
            </w:r>
          </w:p>
        </w:tc>
        <w:tc>
          <w:tcPr>
            <w:shd w:val="clear" w:color="auto" w:fill="E6E6E6"/>
            <w:vAlign w:val="center"/>
          </w:tcPr>
          <w:p w14:paraId="79EF2C45">
            <w:pPr>
              <w:jc w:val="center"/>
            </w:pPr>
            <w:r>
              <w:t>空调</w:t>
            </w:r>
            <w:r>
              <w:br w:type="textWrapping"/>
            </w:r>
            <w:r>
              <w:t>温度℃</w:t>
            </w:r>
          </w:p>
        </w:tc>
        <w:tc>
          <w:tcPr>
            <w:shd w:val="clear" w:color="auto" w:fill="E6E6E6"/>
            <w:vAlign w:val="center"/>
          </w:tcPr>
          <w:p w14:paraId="063364D1">
            <w:pPr>
              <w:jc w:val="center"/>
            </w:pPr>
            <w:r>
              <w:t>供暖</w:t>
            </w:r>
            <w:r>
              <w:br w:type="textWrapping"/>
            </w:r>
            <w:r>
              <w:t>温度℃</w:t>
            </w:r>
          </w:p>
        </w:tc>
        <w:tc>
          <w:tcPr>
            <w:shd w:val="clear" w:color="auto" w:fill="E6E6E6"/>
            <w:vAlign w:val="center"/>
          </w:tcPr>
          <w:p w14:paraId="672C7658">
            <w:pPr>
              <w:jc w:val="center"/>
            </w:pPr>
            <w:r>
              <w:t>新风量</w:t>
            </w:r>
          </w:p>
        </w:tc>
        <w:tc>
          <w:tcPr>
            <w:shd w:val="clear" w:color="auto" w:fill="E6E6E6"/>
            <w:vAlign w:val="center"/>
          </w:tcPr>
          <w:p w14:paraId="49BF11ED">
            <w:pPr>
              <w:jc w:val="center"/>
            </w:pPr>
            <w:r>
              <w:t>渗透风</w:t>
            </w:r>
            <w:r>
              <w:br w:type="textWrapping"/>
            </w:r>
            <w:r>
              <w:t>换气次数</w:t>
            </w:r>
          </w:p>
        </w:tc>
        <w:tc>
          <w:tcPr>
            <w:shd w:val="clear" w:color="auto" w:fill="E6E6E6"/>
            <w:vAlign w:val="center"/>
          </w:tcPr>
          <w:p w14:paraId="37AD9621">
            <w:pPr>
              <w:jc w:val="center"/>
            </w:pPr>
            <w:r>
              <w:t>人员密度</w:t>
            </w:r>
          </w:p>
        </w:tc>
        <w:tc>
          <w:tcPr>
            <w:shd w:val="clear" w:color="auto" w:fill="E6E6E6"/>
            <w:vAlign w:val="center"/>
          </w:tcPr>
          <w:p w14:paraId="3BB4A488">
            <w:pPr>
              <w:jc w:val="center"/>
            </w:pPr>
            <w:r>
              <w:t>照明功率</w:t>
            </w:r>
          </w:p>
        </w:tc>
        <w:tc>
          <w:tcPr>
            <w:shd w:val="clear" w:color="auto" w:fill="E6E6E6"/>
            <w:vAlign w:val="center"/>
          </w:tcPr>
          <w:p w14:paraId="2E809C99">
            <w:pPr>
              <w:jc w:val="center"/>
            </w:pPr>
            <w:r>
              <w:t>插座设备</w:t>
            </w:r>
            <w:r>
              <w:br w:type="textWrapping"/>
            </w:r>
            <w:r>
              <w:t>功率</w:t>
            </w:r>
          </w:p>
        </w:tc>
      </w:tr>
      <w:tr w14:paraId="5C62F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9FE0C">
            <w:r>
              <w:t>一般商店</w:t>
            </w:r>
          </w:p>
        </w:tc>
        <w:tc>
          <w:tcPr>
            <w:vAlign w:val="center"/>
          </w:tcPr>
          <w:p w14:paraId="60B8F9E8">
            <w:pPr>
              <w:jc w:val="center"/>
            </w:pPr>
            <w:r>
              <w:t>26</w:t>
            </w:r>
          </w:p>
        </w:tc>
        <w:tc>
          <w:tcPr>
            <w:vAlign w:val="center"/>
          </w:tcPr>
          <w:p w14:paraId="688A952F">
            <w:pPr>
              <w:jc w:val="center"/>
            </w:pPr>
            <w:r>
              <w:t>20</w:t>
            </w:r>
          </w:p>
        </w:tc>
        <w:tc>
          <w:tcPr>
            <w:vAlign w:val="center"/>
          </w:tcPr>
          <w:p w14:paraId="232957AB">
            <w:pPr>
              <w:jc w:val="center"/>
            </w:pPr>
            <w:r>
              <w:t>19(m</w:t>
            </w:r>
            <w:r>
              <w:rPr>
                <w:vertAlign w:val="superscript"/>
              </w:rPr>
              <w:t>3</w:t>
            </w:r>
            <w:r>
              <w:t>/h.人)</w:t>
            </w:r>
          </w:p>
        </w:tc>
        <w:tc>
          <w:tcPr>
            <w:vAlign w:val="center"/>
          </w:tcPr>
          <w:p w14:paraId="2D11416A">
            <w:pPr>
              <w:jc w:val="center"/>
            </w:pPr>
            <w:r>
              <w:t>0(次/h)</w:t>
            </w:r>
          </w:p>
        </w:tc>
        <w:tc>
          <w:tcPr>
            <w:vAlign w:val="center"/>
          </w:tcPr>
          <w:p w14:paraId="001B1A2B">
            <w:pPr>
              <w:jc w:val="center"/>
            </w:pPr>
            <w:r>
              <w:t>4(㎡/人)</w:t>
            </w:r>
          </w:p>
        </w:tc>
        <w:tc>
          <w:tcPr>
            <w:vAlign w:val="center"/>
          </w:tcPr>
          <w:p w14:paraId="3C6122FA">
            <w:pPr>
              <w:jc w:val="center"/>
            </w:pPr>
            <w:r>
              <w:t>9(W/㎡)</w:t>
            </w:r>
          </w:p>
        </w:tc>
        <w:tc>
          <w:tcPr>
            <w:vAlign w:val="center"/>
          </w:tcPr>
          <w:p w14:paraId="5367F02D">
            <w:pPr>
              <w:jc w:val="center"/>
            </w:pPr>
            <w:r>
              <w:t>13(W/㎡)</w:t>
            </w:r>
          </w:p>
        </w:tc>
      </w:tr>
      <w:tr w14:paraId="53BC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03AB12">
            <w:r>
              <w:t>休息室</w:t>
            </w:r>
          </w:p>
        </w:tc>
        <w:tc>
          <w:tcPr>
            <w:vAlign w:val="center"/>
          </w:tcPr>
          <w:p w14:paraId="426C4389">
            <w:pPr>
              <w:jc w:val="center"/>
            </w:pPr>
            <w:r>
              <w:t>26</w:t>
            </w:r>
          </w:p>
        </w:tc>
        <w:tc>
          <w:tcPr>
            <w:vAlign w:val="center"/>
          </w:tcPr>
          <w:p w14:paraId="67E3B257">
            <w:pPr>
              <w:jc w:val="center"/>
            </w:pPr>
            <w:r>
              <w:t>20</w:t>
            </w:r>
          </w:p>
        </w:tc>
        <w:tc>
          <w:tcPr>
            <w:vAlign w:val="center"/>
          </w:tcPr>
          <w:p w14:paraId="6AFF45AF">
            <w:pPr>
              <w:jc w:val="center"/>
            </w:pPr>
            <w:r>
              <w:t>30(m</w:t>
            </w:r>
            <w:r>
              <w:rPr>
                <w:vertAlign w:val="superscript"/>
              </w:rPr>
              <w:t>3</w:t>
            </w:r>
            <w:r>
              <w:t>/h.人)</w:t>
            </w:r>
          </w:p>
        </w:tc>
        <w:tc>
          <w:tcPr>
            <w:vAlign w:val="center"/>
          </w:tcPr>
          <w:p w14:paraId="58206D78">
            <w:pPr>
              <w:jc w:val="center"/>
            </w:pPr>
            <w:r>
              <w:t>0(次/h)</w:t>
            </w:r>
          </w:p>
        </w:tc>
        <w:tc>
          <w:tcPr>
            <w:vAlign w:val="center"/>
          </w:tcPr>
          <w:p w14:paraId="1C690BCB">
            <w:pPr>
              <w:jc w:val="center"/>
            </w:pPr>
            <w:r>
              <w:t>3.3(㎡/人)</w:t>
            </w:r>
          </w:p>
        </w:tc>
        <w:tc>
          <w:tcPr>
            <w:vAlign w:val="center"/>
          </w:tcPr>
          <w:p w14:paraId="3367BEA0">
            <w:pPr>
              <w:jc w:val="center"/>
            </w:pPr>
            <w:r>
              <w:t>9(W/㎡)</w:t>
            </w:r>
          </w:p>
        </w:tc>
        <w:tc>
          <w:tcPr>
            <w:vAlign w:val="center"/>
          </w:tcPr>
          <w:p w14:paraId="6605F4BB">
            <w:pPr>
              <w:jc w:val="center"/>
            </w:pPr>
            <w:r>
              <w:t>0(W/㎡)</w:t>
            </w:r>
          </w:p>
        </w:tc>
      </w:tr>
      <w:tr w14:paraId="7B75F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05F34">
            <w:r>
              <w:t>休闲空间</w:t>
            </w:r>
          </w:p>
        </w:tc>
        <w:tc>
          <w:tcPr>
            <w:vAlign w:val="center"/>
          </w:tcPr>
          <w:p w14:paraId="2BE3A56F">
            <w:pPr>
              <w:jc w:val="center"/>
            </w:pPr>
            <w:r>
              <w:t>26</w:t>
            </w:r>
          </w:p>
        </w:tc>
        <w:tc>
          <w:tcPr>
            <w:vAlign w:val="center"/>
          </w:tcPr>
          <w:p w14:paraId="3881BA64">
            <w:pPr>
              <w:jc w:val="center"/>
            </w:pPr>
            <w:r>
              <w:t>18</w:t>
            </w:r>
          </w:p>
        </w:tc>
        <w:tc>
          <w:tcPr>
            <w:vAlign w:val="center"/>
          </w:tcPr>
          <w:p w14:paraId="7517E12B">
            <w:pPr>
              <w:jc w:val="center"/>
            </w:pPr>
            <w:r>
              <w:t>30(m</w:t>
            </w:r>
            <w:r>
              <w:rPr>
                <w:vertAlign w:val="superscript"/>
              </w:rPr>
              <w:t>3</w:t>
            </w:r>
            <w:r>
              <w:t>/h.人)</w:t>
            </w:r>
          </w:p>
        </w:tc>
        <w:tc>
          <w:tcPr>
            <w:vAlign w:val="center"/>
          </w:tcPr>
          <w:p w14:paraId="2FBCB051">
            <w:pPr>
              <w:jc w:val="center"/>
            </w:pPr>
            <w:r>
              <w:t>0(次/h)</w:t>
            </w:r>
          </w:p>
        </w:tc>
        <w:tc>
          <w:tcPr>
            <w:vAlign w:val="center"/>
          </w:tcPr>
          <w:p w14:paraId="0D1A8A1B">
            <w:pPr>
              <w:jc w:val="center"/>
            </w:pPr>
            <w:r>
              <w:t>4(㎡/人)</w:t>
            </w:r>
          </w:p>
        </w:tc>
        <w:tc>
          <w:tcPr>
            <w:vAlign w:val="center"/>
          </w:tcPr>
          <w:p w14:paraId="4C70CDF1">
            <w:pPr>
              <w:jc w:val="center"/>
            </w:pPr>
            <w:r>
              <w:t>9(W/㎡)</w:t>
            </w:r>
          </w:p>
        </w:tc>
        <w:tc>
          <w:tcPr>
            <w:vAlign w:val="center"/>
          </w:tcPr>
          <w:p w14:paraId="33B659A4">
            <w:pPr>
              <w:jc w:val="center"/>
            </w:pPr>
            <w:r>
              <w:t>13(W/㎡)</w:t>
            </w:r>
          </w:p>
        </w:tc>
      </w:tr>
      <w:tr w14:paraId="3768D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252EC">
            <w:r>
              <w:t>共享空间</w:t>
            </w:r>
          </w:p>
        </w:tc>
        <w:tc>
          <w:tcPr>
            <w:vAlign w:val="center"/>
          </w:tcPr>
          <w:p w14:paraId="00C4E9D3">
            <w:pPr>
              <w:jc w:val="center"/>
            </w:pPr>
            <w:r>
              <w:t>27</w:t>
            </w:r>
          </w:p>
        </w:tc>
        <w:tc>
          <w:tcPr>
            <w:vAlign w:val="center"/>
          </w:tcPr>
          <w:p w14:paraId="30DE6513">
            <w:pPr>
              <w:jc w:val="center"/>
            </w:pPr>
            <w:r>
              <w:t>18</w:t>
            </w:r>
          </w:p>
        </w:tc>
        <w:tc>
          <w:tcPr>
            <w:vAlign w:val="center"/>
          </w:tcPr>
          <w:p w14:paraId="32253CA6">
            <w:pPr>
              <w:jc w:val="center"/>
            </w:pPr>
            <w:r>
              <w:t>20(m</w:t>
            </w:r>
            <w:r>
              <w:rPr>
                <w:vertAlign w:val="superscript"/>
              </w:rPr>
              <w:t>3</w:t>
            </w:r>
            <w:r>
              <w:t>/h.人)</w:t>
            </w:r>
          </w:p>
        </w:tc>
        <w:tc>
          <w:tcPr>
            <w:vAlign w:val="center"/>
          </w:tcPr>
          <w:p w14:paraId="08024E42">
            <w:pPr>
              <w:jc w:val="center"/>
            </w:pPr>
            <w:r>
              <w:t>0(次/h)</w:t>
            </w:r>
          </w:p>
        </w:tc>
        <w:tc>
          <w:tcPr>
            <w:vAlign w:val="center"/>
          </w:tcPr>
          <w:p w14:paraId="44C6370A">
            <w:pPr>
              <w:jc w:val="center"/>
            </w:pPr>
            <w:r>
              <w:t>50(㎡/人)</w:t>
            </w:r>
          </w:p>
        </w:tc>
        <w:tc>
          <w:tcPr>
            <w:vAlign w:val="center"/>
          </w:tcPr>
          <w:p w14:paraId="16969443">
            <w:pPr>
              <w:jc w:val="center"/>
            </w:pPr>
            <w:r>
              <w:t>11(W/㎡)</w:t>
            </w:r>
          </w:p>
        </w:tc>
        <w:tc>
          <w:tcPr>
            <w:vAlign w:val="center"/>
          </w:tcPr>
          <w:p w14:paraId="1EF367CA">
            <w:pPr>
              <w:jc w:val="center"/>
            </w:pPr>
            <w:r>
              <w:t>13(W/㎡)</w:t>
            </w:r>
          </w:p>
        </w:tc>
      </w:tr>
      <w:tr w14:paraId="5747F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15431">
            <w:r>
              <w:t>卫生间</w:t>
            </w:r>
          </w:p>
        </w:tc>
        <w:tc>
          <w:tcPr>
            <w:vAlign w:val="center"/>
          </w:tcPr>
          <w:p w14:paraId="592A69E7">
            <w:pPr>
              <w:jc w:val="center"/>
            </w:pPr>
            <w:r>
              <w:t>28</w:t>
            </w:r>
          </w:p>
        </w:tc>
        <w:tc>
          <w:tcPr>
            <w:vAlign w:val="center"/>
          </w:tcPr>
          <w:p w14:paraId="468E4DB9">
            <w:pPr>
              <w:jc w:val="center"/>
            </w:pPr>
            <w:r>
              <w:t>18</w:t>
            </w:r>
          </w:p>
        </w:tc>
        <w:tc>
          <w:tcPr>
            <w:vAlign w:val="center"/>
          </w:tcPr>
          <w:p w14:paraId="478E9539">
            <w:pPr>
              <w:jc w:val="center"/>
            </w:pPr>
            <w:r>
              <w:t>0(m</w:t>
            </w:r>
            <w:r>
              <w:rPr>
                <w:vertAlign w:val="superscript"/>
              </w:rPr>
              <w:t>3</w:t>
            </w:r>
            <w:r>
              <w:t>/h.人)</w:t>
            </w:r>
          </w:p>
        </w:tc>
        <w:tc>
          <w:tcPr>
            <w:vAlign w:val="center"/>
          </w:tcPr>
          <w:p w14:paraId="06B70438">
            <w:pPr>
              <w:jc w:val="center"/>
            </w:pPr>
            <w:r>
              <w:t>0(次/h)</w:t>
            </w:r>
          </w:p>
        </w:tc>
        <w:tc>
          <w:tcPr>
            <w:vAlign w:val="center"/>
          </w:tcPr>
          <w:p w14:paraId="220735F6">
            <w:pPr>
              <w:jc w:val="center"/>
            </w:pPr>
            <w:r>
              <w:t>0(人)</w:t>
            </w:r>
          </w:p>
        </w:tc>
        <w:tc>
          <w:tcPr>
            <w:vAlign w:val="center"/>
          </w:tcPr>
          <w:p w14:paraId="70DB4587">
            <w:pPr>
              <w:jc w:val="center"/>
            </w:pPr>
            <w:r>
              <w:t>4(W/㎡)</w:t>
            </w:r>
          </w:p>
        </w:tc>
        <w:tc>
          <w:tcPr>
            <w:vAlign w:val="center"/>
          </w:tcPr>
          <w:p w14:paraId="01D08B5D">
            <w:pPr>
              <w:jc w:val="center"/>
            </w:pPr>
            <w:r>
              <w:t>13(W/㎡)</w:t>
            </w:r>
          </w:p>
        </w:tc>
      </w:tr>
      <w:tr w14:paraId="17913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220A23">
            <w:r>
              <w:t>普通办公室</w:t>
            </w:r>
          </w:p>
        </w:tc>
        <w:tc>
          <w:tcPr>
            <w:vAlign w:val="center"/>
          </w:tcPr>
          <w:p w14:paraId="4D3FF0F7">
            <w:pPr>
              <w:jc w:val="center"/>
            </w:pPr>
            <w:r>
              <w:t>26</w:t>
            </w:r>
          </w:p>
        </w:tc>
        <w:tc>
          <w:tcPr>
            <w:vAlign w:val="center"/>
          </w:tcPr>
          <w:p w14:paraId="25E778B2">
            <w:pPr>
              <w:jc w:val="center"/>
            </w:pPr>
            <w:r>
              <w:t>20</w:t>
            </w:r>
          </w:p>
        </w:tc>
        <w:tc>
          <w:tcPr>
            <w:vAlign w:val="center"/>
          </w:tcPr>
          <w:p w14:paraId="3B41FA68">
            <w:pPr>
              <w:jc w:val="center"/>
            </w:pPr>
            <w:r>
              <w:t>30(m</w:t>
            </w:r>
            <w:r>
              <w:rPr>
                <w:vertAlign w:val="superscript"/>
              </w:rPr>
              <w:t>3</w:t>
            </w:r>
            <w:r>
              <w:t>/h.人)</w:t>
            </w:r>
          </w:p>
        </w:tc>
        <w:tc>
          <w:tcPr>
            <w:vAlign w:val="center"/>
          </w:tcPr>
          <w:p w14:paraId="5963F6F0">
            <w:pPr>
              <w:jc w:val="center"/>
            </w:pPr>
            <w:r>
              <w:t>0(次/h)</w:t>
            </w:r>
          </w:p>
        </w:tc>
        <w:tc>
          <w:tcPr>
            <w:vAlign w:val="center"/>
          </w:tcPr>
          <w:p w14:paraId="453B7A4B">
            <w:pPr>
              <w:jc w:val="center"/>
            </w:pPr>
            <w:r>
              <w:t>10(㎡/人)</w:t>
            </w:r>
          </w:p>
        </w:tc>
        <w:tc>
          <w:tcPr>
            <w:vAlign w:val="center"/>
          </w:tcPr>
          <w:p w14:paraId="21A66B40">
            <w:pPr>
              <w:jc w:val="center"/>
            </w:pPr>
            <w:r>
              <w:t>8(W/㎡)</w:t>
            </w:r>
          </w:p>
        </w:tc>
        <w:tc>
          <w:tcPr>
            <w:vAlign w:val="center"/>
          </w:tcPr>
          <w:p w14:paraId="3D7639CF">
            <w:pPr>
              <w:jc w:val="center"/>
            </w:pPr>
            <w:r>
              <w:t>13(W/㎡)</w:t>
            </w:r>
          </w:p>
        </w:tc>
      </w:tr>
    </w:tbl>
    <w:p w14:paraId="5C7C8B93">
      <w:pPr>
        <w:pStyle w:val="4"/>
        <w:widowControl w:val="0"/>
        <w:jc w:val="both"/>
        <w:rPr>
          <w:color w:val="000000"/>
        </w:rPr>
      </w:pPr>
      <w:bookmarkStart w:id="73" w:name="_Toc20368"/>
      <w:r>
        <w:rPr>
          <w:color w:val="000000"/>
        </w:rPr>
        <w:t>作息时间表</w:t>
      </w:r>
      <w:bookmarkEnd w:id="73"/>
    </w:p>
    <w:p w14:paraId="74EFB938">
      <w:pPr>
        <w:widowControl w:val="0"/>
        <w:jc w:val="both"/>
        <w:rPr>
          <w:color w:val="000000"/>
        </w:rPr>
      </w:pPr>
      <w:r>
        <w:rPr>
          <w:color w:val="000000"/>
        </w:rPr>
        <w:t>详见附录</w:t>
      </w:r>
    </w:p>
    <w:p w14:paraId="07C59794">
      <w:pPr>
        <w:pStyle w:val="2"/>
        <w:widowControl w:val="0"/>
        <w:jc w:val="both"/>
        <w:rPr>
          <w:color w:val="000000"/>
        </w:rPr>
      </w:pPr>
      <w:bookmarkStart w:id="74" w:name="_Toc15496"/>
      <w:r>
        <w:rPr>
          <w:color w:val="000000"/>
        </w:rPr>
        <w:t>采暖空调</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5D8A6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CC06F">
            <w:pPr>
              <w:jc w:val="center"/>
            </w:pPr>
            <w:r>
              <w:t>类别</w:t>
            </w:r>
          </w:p>
        </w:tc>
        <w:tc>
          <w:tcPr>
            <w:shd w:val="clear" w:color="auto" w:fill="E6E6E6"/>
            <w:vAlign w:val="center"/>
          </w:tcPr>
          <w:p w14:paraId="55010421">
            <w:pPr>
              <w:jc w:val="center"/>
            </w:pPr>
            <w:r>
              <w:t>负荷</w:t>
            </w:r>
            <w:r>
              <w:br w:type="textWrapping"/>
            </w:r>
            <w:r>
              <w:t>(kWh/a)</w:t>
            </w:r>
          </w:p>
        </w:tc>
        <w:tc>
          <w:tcPr>
            <w:shd w:val="clear" w:color="auto" w:fill="E6E6E6"/>
            <w:vAlign w:val="center"/>
          </w:tcPr>
          <w:p w14:paraId="4178FD77">
            <w:pPr>
              <w:jc w:val="center"/>
            </w:pPr>
            <w:r>
              <w:t>系统综合</w:t>
            </w:r>
            <w:r>
              <w:br w:type="textWrapping"/>
            </w:r>
            <w:r>
              <w:t>性能系数</w:t>
            </w:r>
          </w:p>
        </w:tc>
        <w:tc>
          <w:tcPr>
            <w:shd w:val="clear" w:color="auto" w:fill="E6E6E6"/>
            <w:vAlign w:val="center"/>
          </w:tcPr>
          <w:p w14:paraId="466BD4F8">
            <w:pPr>
              <w:jc w:val="center"/>
            </w:pPr>
            <w:r>
              <w:t>电耗</w:t>
            </w:r>
            <w:r>
              <w:br w:type="textWrapping"/>
            </w:r>
            <w:r>
              <w:t>(kWh/a)</w:t>
            </w:r>
          </w:p>
        </w:tc>
        <w:tc>
          <w:tcPr>
            <w:shd w:val="clear" w:color="auto" w:fill="E6E6E6"/>
            <w:vAlign w:val="center"/>
          </w:tcPr>
          <w:p w14:paraId="46D91B18">
            <w:pPr>
              <w:jc w:val="center"/>
            </w:pPr>
            <w:r>
              <w:t>碳排放因子</w:t>
            </w:r>
            <w:r>
              <w:br w:type="textWrapping"/>
            </w:r>
            <w:r>
              <w:t>(kgCO2/kWh)</w:t>
            </w:r>
          </w:p>
        </w:tc>
        <w:tc>
          <w:tcPr>
            <w:shd w:val="clear" w:color="auto" w:fill="E6E6E6"/>
            <w:vAlign w:val="center"/>
          </w:tcPr>
          <w:p w14:paraId="4FBAAF5E">
            <w:pPr>
              <w:jc w:val="center"/>
            </w:pPr>
            <w:r>
              <w:t>碳排放量</w:t>
            </w:r>
            <w:r>
              <w:br w:type="textWrapping"/>
            </w:r>
            <w:r>
              <w:t>(tCO2/a)</w:t>
            </w:r>
          </w:p>
        </w:tc>
      </w:tr>
      <w:tr w14:paraId="3CC3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DAB71">
            <w:r>
              <w:t>供冷</w:t>
            </w:r>
          </w:p>
        </w:tc>
        <w:tc>
          <w:tcPr>
            <w:vAlign w:val="center"/>
          </w:tcPr>
          <w:p w14:paraId="57C065CB">
            <w:r>
              <w:t>131475</w:t>
            </w:r>
          </w:p>
        </w:tc>
        <w:tc>
          <w:tcPr>
            <w:vAlign w:val="center"/>
          </w:tcPr>
          <w:p w14:paraId="6DB44900">
            <w:r>
              <w:t>3.5</w:t>
            </w:r>
          </w:p>
        </w:tc>
        <w:tc>
          <w:tcPr>
            <w:vAlign w:val="center"/>
          </w:tcPr>
          <w:p w14:paraId="734E30C8">
            <w:r>
              <w:t>37564</w:t>
            </w:r>
          </w:p>
        </w:tc>
        <w:tc>
          <w:tcPr>
            <w:vAlign w:val="center"/>
          </w:tcPr>
          <w:p w14:paraId="6F3B5FD3">
            <w:r>
              <w:t>0.5703</w:t>
            </w:r>
          </w:p>
        </w:tc>
        <w:tc>
          <w:tcPr>
            <w:vAlign w:val="center"/>
          </w:tcPr>
          <w:p w14:paraId="15AEA966">
            <w:r>
              <w:t>21.423</w:t>
            </w:r>
          </w:p>
        </w:tc>
      </w:tr>
    </w:tbl>
    <w:p w14:paraId="3BE83E2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7D659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CEAD6">
            <w:pPr>
              <w:jc w:val="center"/>
            </w:pPr>
            <w:r>
              <w:t>类别</w:t>
            </w:r>
          </w:p>
        </w:tc>
        <w:tc>
          <w:tcPr>
            <w:shd w:val="clear" w:color="auto" w:fill="E6E6E6"/>
            <w:vAlign w:val="center"/>
          </w:tcPr>
          <w:p w14:paraId="42300BEB">
            <w:pPr>
              <w:jc w:val="center"/>
            </w:pPr>
            <w:r>
              <w:t>负荷</w:t>
            </w:r>
            <w:r>
              <w:br w:type="textWrapping"/>
            </w:r>
            <w:r>
              <w:t>(kWh/a)</w:t>
            </w:r>
          </w:p>
        </w:tc>
        <w:tc>
          <w:tcPr>
            <w:shd w:val="clear" w:color="auto" w:fill="E6E6E6"/>
            <w:vAlign w:val="center"/>
          </w:tcPr>
          <w:p w14:paraId="3B5B495D">
            <w:pPr>
              <w:jc w:val="center"/>
            </w:pPr>
            <w:r>
              <w:t>系统综合</w:t>
            </w:r>
            <w:r>
              <w:br w:type="textWrapping"/>
            </w:r>
            <w:r>
              <w:t>性能系数</w:t>
            </w:r>
          </w:p>
        </w:tc>
        <w:tc>
          <w:tcPr>
            <w:shd w:val="clear" w:color="auto" w:fill="E6E6E6"/>
            <w:vAlign w:val="center"/>
          </w:tcPr>
          <w:p w14:paraId="09B08B53">
            <w:pPr>
              <w:jc w:val="center"/>
            </w:pPr>
            <w:r>
              <w:t>耗电</w:t>
            </w:r>
            <w:r>
              <w:br w:type="textWrapping"/>
            </w:r>
            <w:r>
              <w:t>(kWh/a)</w:t>
            </w:r>
          </w:p>
        </w:tc>
        <w:tc>
          <w:tcPr>
            <w:shd w:val="clear" w:color="auto" w:fill="E6E6E6"/>
            <w:vAlign w:val="center"/>
          </w:tcPr>
          <w:p w14:paraId="4607148C">
            <w:pPr>
              <w:jc w:val="center"/>
            </w:pPr>
            <w:r>
              <w:t>碳排放因子</w:t>
            </w:r>
            <w:r>
              <w:br w:type="textWrapping"/>
            </w:r>
            <w:r>
              <w:t>(kgCO2/kWh)</w:t>
            </w:r>
          </w:p>
        </w:tc>
        <w:tc>
          <w:tcPr>
            <w:shd w:val="clear" w:color="auto" w:fill="E6E6E6"/>
            <w:vAlign w:val="center"/>
          </w:tcPr>
          <w:p w14:paraId="62532422">
            <w:pPr>
              <w:jc w:val="center"/>
            </w:pPr>
            <w:r>
              <w:t>碳排放量</w:t>
            </w:r>
            <w:r>
              <w:br w:type="textWrapping"/>
            </w:r>
            <w:r>
              <w:t>(tCO2/a)</w:t>
            </w:r>
          </w:p>
        </w:tc>
      </w:tr>
      <w:tr w14:paraId="5FB7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335EF">
            <w:r>
              <w:t>供暖</w:t>
            </w:r>
          </w:p>
        </w:tc>
        <w:tc>
          <w:tcPr>
            <w:vAlign w:val="center"/>
          </w:tcPr>
          <w:p w14:paraId="742BDBB1">
            <w:r>
              <w:t>78257</w:t>
            </w:r>
          </w:p>
        </w:tc>
        <w:tc>
          <w:tcPr>
            <w:vAlign w:val="center"/>
          </w:tcPr>
          <w:p w14:paraId="0E2A6C9A">
            <w:r>
              <w:t>2.6</w:t>
            </w:r>
          </w:p>
        </w:tc>
        <w:tc>
          <w:tcPr>
            <w:vAlign w:val="center"/>
          </w:tcPr>
          <w:p w14:paraId="24B7ABD7">
            <w:r>
              <w:t>30099</w:t>
            </w:r>
          </w:p>
        </w:tc>
        <w:tc>
          <w:tcPr>
            <w:vAlign w:val="center"/>
          </w:tcPr>
          <w:p w14:paraId="392FE19D">
            <w:r>
              <w:t>0.5703</w:t>
            </w:r>
          </w:p>
        </w:tc>
        <w:tc>
          <w:tcPr>
            <w:vAlign w:val="center"/>
          </w:tcPr>
          <w:p w14:paraId="67BF7D7A">
            <w:r>
              <w:t>17.165</w:t>
            </w:r>
          </w:p>
        </w:tc>
      </w:tr>
    </w:tbl>
    <w:p w14:paraId="4A6766EB">
      <w:pPr>
        <w:pStyle w:val="2"/>
        <w:widowControl w:val="0"/>
        <w:jc w:val="both"/>
        <w:rPr>
          <w:color w:val="000000"/>
        </w:rPr>
      </w:pPr>
      <w:bookmarkStart w:id="75" w:name="_Toc16264"/>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E3B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EA25C">
            <w:pPr>
              <w:jc w:val="center"/>
            </w:pPr>
            <w:r>
              <w:t>房间类型</w:t>
            </w:r>
          </w:p>
        </w:tc>
        <w:tc>
          <w:tcPr>
            <w:shd w:val="clear" w:color="auto" w:fill="E6E6E6"/>
            <w:vAlign w:val="center"/>
          </w:tcPr>
          <w:p w14:paraId="4FCFFDBC">
            <w:pPr>
              <w:jc w:val="center"/>
            </w:pPr>
            <w:r>
              <w:t>单位面积电耗</w:t>
            </w:r>
            <w:r>
              <w:br w:type="textWrapping"/>
            </w:r>
            <w:r>
              <w:t>(kWh/㎡.a)</w:t>
            </w:r>
          </w:p>
        </w:tc>
        <w:tc>
          <w:tcPr>
            <w:shd w:val="clear" w:color="auto" w:fill="E6E6E6"/>
            <w:vAlign w:val="center"/>
          </w:tcPr>
          <w:p w14:paraId="7D1644AC">
            <w:pPr>
              <w:jc w:val="center"/>
            </w:pPr>
            <w:r>
              <w:t>房间</w:t>
            </w:r>
            <w:r>
              <w:br w:type="textWrapping"/>
            </w:r>
            <w:r>
              <w:t>数量</w:t>
            </w:r>
          </w:p>
        </w:tc>
        <w:tc>
          <w:tcPr>
            <w:shd w:val="clear" w:color="auto" w:fill="E6E6E6"/>
            <w:vAlign w:val="center"/>
          </w:tcPr>
          <w:p w14:paraId="16B62AE1">
            <w:pPr>
              <w:jc w:val="center"/>
            </w:pPr>
            <w:r>
              <w:t>房间合计面积(㎡)</w:t>
            </w:r>
          </w:p>
        </w:tc>
        <w:tc>
          <w:tcPr>
            <w:shd w:val="clear" w:color="auto" w:fill="E6E6E6"/>
            <w:vAlign w:val="center"/>
          </w:tcPr>
          <w:p w14:paraId="16D63D3B">
            <w:pPr>
              <w:jc w:val="center"/>
            </w:pPr>
            <w:r>
              <w:t>合计电耗</w:t>
            </w:r>
            <w:r>
              <w:br w:type="textWrapping"/>
            </w:r>
            <w:r>
              <w:t>(kWh/a)</w:t>
            </w:r>
          </w:p>
        </w:tc>
        <w:tc>
          <w:tcPr>
            <w:shd w:val="clear" w:color="auto" w:fill="E6E6E6"/>
            <w:vAlign w:val="center"/>
          </w:tcPr>
          <w:p w14:paraId="5F0C2F58">
            <w:pPr>
              <w:jc w:val="center"/>
            </w:pPr>
            <w:r>
              <w:t>碳排放因子(kgCO2/kWh)</w:t>
            </w:r>
          </w:p>
        </w:tc>
        <w:tc>
          <w:tcPr>
            <w:shd w:val="clear" w:color="auto" w:fill="E6E6E6"/>
            <w:vAlign w:val="center"/>
          </w:tcPr>
          <w:p w14:paraId="4D714A0D">
            <w:pPr>
              <w:jc w:val="center"/>
            </w:pPr>
            <w:r>
              <w:t>碳排放量(tCO2/a)</w:t>
            </w:r>
          </w:p>
        </w:tc>
      </w:tr>
      <w:tr w14:paraId="13CCF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2A6193">
            <w:r>
              <w:t>商场-一般商店</w:t>
            </w:r>
          </w:p>
        </w:tc>
        <w:tc>
          <w:tcPr>
            <w:vAlign w:val="center"/>
          </w:tcPr>
          <w:p w14:paraId="7E31B4EF">
            <w:r>
              <w:t>36.14</w:t>
            </w:r>
          </w:p>
        </w:tc>
        <w:tc>
          <w:tcPr>
            <w:vAlign w:val="center"/>
          </w:tcPr>
          <w:p w14:paraId="3AC27695">
            <w:r>
              <w:t>6</w:t>
            </w:r>
          </w:p>
        </w:tc>
        <w:tc>
          <w:tcPr>
            <w:vAlign w:val="center"/>
          </w:tcPr>
          <w:p w14:paraId="4A74F223">
            <w:r>
              <w:t>93</w:t>
            </w:r>
          </w:p>
        </w:tc>
        <w:tc>
          <w:tcPr>
            <w:vAlign w:val="center"/>
          </w:tcPr>
          <w:p w14:paraId="0D49C825">
            <w:r>
              <w:t>3361</w:t>
            </w:r>
          </w:p>
        </w:tc>
        <w:tc>
          <w:tcPr>
            <w:vMerge w:val="restart"/>
            <w:vAlign w:val="center"/>
          </w:tcPr>
          <w:p w14:paraId="4791E0BE">
            <w:r>
              <w:t>0.5703</w:t>
            </w:r>
          </w:p>
        </w:tc>
        <w:tc>
          <w:tcPr>
            <w:vAlign w:val="center"/>
          </w:tcPr>
          <w:p w14:paraId="52041DF3">
            <w:r>
              <w:t>1.917</w:t>
            </w:r>
          </w:p>
        </w:tc>
      </w:tr>
      <w:tr w14:paraId="251BF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EEAD28">
            <w:r>
              <w:t>商场-休息室</w:t>
            </w:r>
          </w:p>
        </w:tc>
        <w:tc>
          <w:tcPr>
            <w:vAlign w:val="center"/>
          </w:tcPr>
          <w:p w14:paraId="7A6DE06B">
            <w:r>
              <w:t>15.12</w:t>
            </w:r>
          </w:p>
        </w:tc>
        <w:tc>
          <w:tcPr>
            <w:vAlign w:val="center"/>
          </w:tcPr>
          <w:p w14:paraId="3CB6B1BC">
            <w:r>
              <w:t>1</w:t>
            </w:r>
          </w:p>
        </w:tc>
        <w:tc>
          <w:tcPr>
            <w:vAlign w:val="center"/>
          </w:tcPr>
          <w:p w14:paraId="301C15B6">
            <w:r>
              <w:t>1030</w:t>
            </w:r>
          </w:p>
        </w:tc>
        <w:tc>
          <w:tcPr>
            <w:vAlign w:val="center"/>
          </w:tcPr>
          <w:p w14:paraId="4E148A60">
            <w:r>
              <w:t>15568</w:t>
            </w:r>
          </w:p>
        </w:tc>
        <w:tc>
          <w:tcPr>
            <w:vMerge w:val="continue"/>
            <w:vAlign w:val="center"/>
          </w:tcPr>
          <w:p w14:paraId="7C5031C3"/>
        </w:tc>
        <w:tc>
          <w:tcPr>
            <w:vAlign w:val="center"/>
          </w:tcPr>
          <w:p w14:paraId="3CB8E857">
            <w:r>
              <w:t>8.878</w:t>
            </w:r>
          </w:p>
        </w:tc>
      </w:tr>
      <w:tr w14:paraId="35391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B9341">
            <w:r>
              <w:t>商场-共享空间</w:t>
            </w:r>
          </w:p>
        </w:tc>
        <w:tc>
          <w:tcPr>
            <w:vAlign w:val="center"/>
          </w:tcPr>
          <w:p w14:paraId="17550796">
            <w:r>
              <w:t>44.17</w:t>
            </w:r>
          </w:p>
        </w:tc>
        <w:tc>
          <w:tcPr>
            <w:vAlign w:val="center"/>
          </w:tcPr>
          <w:p w14:paraId="7A8A59B9">
            <w:r>
              <w:t>1</w:t>
            </w:r>
          </w:p>
        </w:tc>
        <w:tc>
          <w:tcPr>
            <w:vAlign w:val="center"/>
          </w:tcPr>
          <w:p w14:paraId="4BBA626D">
            <w:r>
              <w:t>468</w:t>
            </w:r>
          </w:p>
        </w:tc>
        <w:tc>
          <w:tcPr>
            <w:vAlign w:val="center"/>
          </w:tcPr>
          <w:p w14:paraId="7AEF1973">
            <w:r>
              <w:t>20665</w:t>
            </w:r>
          </w:p>
        </w:tc>
        <w:tc>
          <w:tcPr>
            <w:vMerge w:val="continue"/>
            <w:vAlign w:val="center"/>
          </w:tcPr>
          <w:p w14:paraId="1AAB4AE9"/>
        </w:tc>
        <w:tc>
          <w:tcPr>
            <w:vAlign w:val="center"/>
          </w:tcPr>
          <w:p w14:paraId="0DCF3EAC">
            <w:r>
              <w:t>11.785</w:t>
            </w:r>
          </w:p>
        </w:tc>
      </w:tr>
      <w:tr w14:paraId="54355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2E6E2C">
            <w:r>
              <w:t>商场-卫生间</w:t>
            </w:r>
          </w:p>
        </w:tc>
        <w:tc>
          <w:tcPr>
            <w:vAlign w:val="center"/>
          </w:tcPr>
          <w:p w14:paraId="3C5C81B3">
            <w:r>
              <w:t>16.06</w:t>
            </w:r>
          </w:p>
        </w:tc>
        <w:tc>
          <w:tcPr>
            <w:vAlign w:val="center"/>
          </w:tcPr>
          <w:p w14:paraId="7147D90B">
            <w:r>
              <w:t>2</w:t>
            </w:r>
          </w:p>
        </w:tc>
        <w:tc>
          <w:tcPr>
            <w:vAlign w:val="center"/>
          </w:tcPr>
          <w:p w14:paraId="79DC2B5D">
            <w:r>
              <w:t>61</w:t>
            </w:r>
          </w:p>
        </w:tc>
        <w:tc>
          <w:tcPr>
            <w:vAlign w:val="center"/>
          </w:tcPr>
          <w:p w14:paraId="59C6A174">
            <w:r>
              <w:t>976</w:t>
            </w:r>
          </w:p>
        </w:tc>
        <w:tc>
          <w:tcPr>
            <w:vMerge w:val="continue"/>
            <w:vAlign w:val="center"/>
          </w:tcPr>
          <w:p w14:paraId="21F80BAD"/>
        </w:tc>
        <w:tc>
          <w:tcPr>
            <w:vAlign w:val="center"/>
          </w:tcPr>
          <w:p w14:paraId="612392AF">
            <w:r>
              <w:t>0.557</w:t>
            </w:r>
          </w:p>
        </w:tc>
      </w:tr>
      <w:tr w14:paraId="44A57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1452A7">
            <w:r>
              <w:t>商场-普通办公室</w:t>
            </w:r>
          </w:p>
        </w:tc>
        <w:tc>
          <w:tcPr>
            <w:vAlign w:val="center"/>
          </w:tcPr>
          <w:p w14:paraId="4C9C9E3C">
            <w:r>
              <w:t>13.44</w:t>
            </w:r>
          </w:p>
        </w:tc>
        <w:tc>
          <w:tcPr>
            <w:vAlign w:val="center"/>
          </w:tcPr>
          <w:p w14:paraId="375A56E3">
            <w:r>
              <w:t>1</w:t>
            </w:r>
          </w:p>
        </w:tc>
        <w:tc>
          <w:tcPr>
            <w:vAlign w:val="center"/>
          </w:tcPr>
          <w:p w14:paraId="4FCB135A">
            <w:r>
              <w:t>128</w:t>
            </w:r>
          </w:p>
        </w:tc>
        <w:tc>
          <w:tcPr>
            <w:vAlign w:val="center"/>
          </w:tcPr>
          <w:p w14:paraId="534F6D68">
            <w:r>
              <w:t>1720</w:t>
            </w:r>
          </w:p>
        </w:tc>
        <w:tc>
          <w:tcPr>
            <w:vMerge w:val="continue"/>
            <w:vAlign w:val="center"/>
          </w:tcPr>
          <w:p w14:paraId="5D9DF160"/>
        </w:tc>
        <w:tc>
          <w:tcPr>
            <w:vAlign w:val="center"/>
          </w:tcPr>
          <w:p w14:paraId="0F2A3E8D">
            <w:r>
              <w:t>0.981</w:t>
            </w:r>
          </w:p>
        </w:tc>
      </w:tr>
      <w:tr w14:paraId="6E0F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6E588A5">
            <w:r>
              <w:t>总计</w:t>
            </w:r>
          </w:p>
        </w:tc>
        <w:tc>
          <w:tcPr>
            <w:vAlign w:val="center"/>
          </w:tcPr>
          <w:p w14:paraId="0BFF591F">
            <w:r>
              <w:t>24.118</w:t>
            </w:r>
          </w:p>
        </w:tc>
      </w:tr>
    </w:tbl>
    <w:p w14:paraId="3A876519">
      <w:pPr>
        <w:pStyle w:val="2"/>
        <w:widowControl w:val="0"/>
        <w:jc w:val="both"/>
        <w:rPr>
          <w:color w:val="000000"/>
        </w:rPr>
      </w:pPr>
      <w:bookmarkStart w:id="76" w:name="_Toc25598"/>
      <w:r>
        <w:rPr>
          <w:color w:val="000000"/>
        </w:rPr>
        <w:t>插座设备</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53D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936E1F">
            <w:pPr>
              <w:jc w:val="center"/>
            </w:pPr>
            <w:r>
              <w:t>房间类型</w:t>
            </w:r>
          </w:p>
        </w:tc>
        <w:tc>
          <w:tcPr>
            <w:shd w:val="clear" w:color="auto" w:fill="E6E6E6"/>
            <w:vAlign w:val="center"/>
          </w:tcPr>
          <w:p w14:paraId="10F3AE69">
            <w:pPr>
              <w:jc w:val="center"/>
            </w:pPr>
            <w:r>
              <w:t>单位面积电耗</w:t>
            </w:r>
            <w:r>
              <w:br w:type="textWrapping"/>
            </w:r>
            <w:r>
              <w:t>(kWh/㎡.a)</w:t>
            </w:r>
          </w:p>
        </w:tc>
        <w:tc>
          <w:tcPr>
            <w:shd w:val="clear" w:color="auto" w:fill="E6E6E6"/>
            <w:vAlign w:val="center"/>
          </w:tcPr>
          <w:p w14:paraId="69DC71AA">
            <w:pPr>
              <w:jc w:val="center"/>
            </w:pPr>
            <w:r>
              <w:t>房间</w:t>
            </w:r>
            <w:r>
              <w:br w:type="textWrapping"/>
            </w:r>
            <w:r>
              <w:t>数量</w:t>
            </w:r>
          </w:p>
        </w:tc>
        <w:tc>
          <w:tcPr>
            <w:shd w:val="clear" w:color="auto" w:fill="E6E6E6"/>
            <w:vAlign w:val="center"/>
          </w:tcPr>
          <w:p w14:paraId="0ECB19DB">
            <w:pPr>
              <w:jc w:val="center"/>
            </w:pPr>
            <w:r>
              <w:t>房间合计面积(㎡)</w:t>
            </w:r>
          </w:p>
        </w:tc>
        <w:tc>
          <w:tcPr>
            <w:shd w:val="clear" w:color="auto" w:fill="E6E6E6"/>
            <w:vAlign w:val="center"/>
          </w:tcPr>
          <w:p w14:paraId="573F435F">
            <w:pPr>
              <w:jc w:val="center"/>
            </w:pPr>
            <w:r>
              <w:t>合计电耗</w:t>
            </w:r>
            <w:r>
              <w:br w:type="textWrapping"/>
            </w:r>
            <w:r>
              <w:t>(kWh/a)</w:t>
            </w:r>
          </w:p>
        </w:tc>
        <w:tc>
          <w:tcPr>
            <w:shd w:val="clear" w:color="auto" w:fill="E6E6E6"/>
            <w:vAlign w:val="center"/>
          </w:tcPr>
          <w:p w14:paraId="11C618C3">
            <w:pPr>
              <w:jc w:val="center"/>
            </w:pPr>
            <w:r>
              <w:t>碳排放因子(kgCO2/kWh)</w:t>
            </w:r>
          </w:p>
        </w:tc>
        <w:tc>
          <w:tcPr>
            <w:shd w:val="clear" w:color="auto" w:fill="E6E6E6"/>
            <w:vAlign w:val="center"/>
          </w:tcPr>
          <w:p w14:paraId="09FFDB36">
            <w:pPr>
              <w:jc w:val="center"/>
            </w:pPr>
            <w:r>
              <w:t>碳排放量(tCO2/a)</w:t>
            </w:r>
          </w:p>
        </w:tc>
      </w:tr>
      <w:tr w14:paraId="416FD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E1BC08">
            <w:r>
              <w:t>商场-一般商店</w:t>
            </w:r>
          </w:p>
        </w:tc>
        <w:tc>
          <w:tcPr>
            <w:vAlign w:val="center"/>
          </w:tcPr>
          <w:p w14:paraId="01CBBE0B">
            <w:r>
              <w:t>47.45</w:t>
            </w:r>
          </w:p>
        </w:tc>
        <w:tc>
          <w:tcPr>
            <w:vAlign w:val="center"/>
          </w:tcPr>
          <w:p w14:paraId="0DC9289C">
            <w:r>
              <w:t>6</w:t>
            </w:r>
          </w:p>
        </w:tc>
        <w:tc>
          <w:tcPr>
            <w:vAlign w:val="center"/>
          </w:tcPr>
          <w:p w14:paraId="43EDE579">
            <w:r>
              <w:t>93</w:t>
            </w:r>
          </w:p>
        </w:tc>
        <w:tc>
          <w:tcPr>
            <w:vAlign w:val="center"/>
          </w:tcPr>
          <w:p w14:paraId="529F8871">
            <w:r>
              <w:t>4413</w:t>
            </w:r>
          </w:p>
        </w:tc>
        <w:tc>
          <w:tcPr>
            <w:vMerge w:val="restart"/>
            <w:vAlign w:val="center"/>
          </w:tcPr>
          <w:p w14:paraId="6C44717C">
            <w:r>
              <w:t>0.5703</w:t>
            </w:r>
          </w:p>
        </w:tc>
        <w:tc>
          <w:tcPr>
            <w:vAlign w:val="center"/>
          </w:tcPr>
          <w:p w14:paraId="6D8A1C6E">
            <w:r>
              <w:t>2.517</w:t>
            </w:r>
          </w:p>
        </w:tc>
      </w:tr>
      <w:tr w14:paraId="057F1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EE7F7">
            <w:r>
              <w:t>商场-休息室</w:t>
            </w:r>
          </w:p>
        </w:tc>
        <w:tc>
          <w:tcPr>
            <w:vAlign w:val="center"/>
          </w:tcPr>
          <w:p w14:paraId="6B59C9D2">
            <w:r>
              <w:t>0.00</w:t>
            </w:r>
          </w:p>
        </w:tc>
        <w:tc>
          <w:tcPr>
            <w:vAlign w:val="center"/>
          </w:tcPr>
          <w:p w14:paraId="467995D8">
            <w:r>
              <w:t>1</w:t>
            </w:r>
          </w:p>
        </w:tc>
        <w:tc>
          <w:tcPr>
            <w:vAlign w:val="center"/>
          </w:tcPr>
          <w:p w14:paraId="3E35CF82">
            <w:r>
              <w:t>1030</w:t>
            </w:r>
          </w:p>
        </w:tc>
        <w:tc>
          <w:tcPr>
            <w:vAlign w:val="center"/>
          </w:tcPr>
          <w:p w14:paraId="4C8964D8">
            <w:r>
              <w:t>0</w:t>
            </w:r>
          </w:p>
        </w:tc>
        <w:tc>
          <w:tcPr>
            <w:vMerge w:val="continue"/>
            <w:vAlign w:val="center"/>
          </w:tcPr>
          <w:p w14:paraId="5BB1FC5E"/>
        </w:tc>
        <w:tc>
          <w:tcPr>
            <w:vAlign w:val="center"/>
          </w:tcPr>
          <w:p w14:paraId="4DDD8318">
            <w:r>
              <w:t>0.000</w:t>
            </w:r>
          </w:p>
        </w:tc>
      </w:tr>
      <w:tr w14:paraId="57976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06620B">
            <w:r>
              <w:t>商场-共享空间</w:t>
            </w:r>
          </w:p>
        </w:tc>
        <w:tc>
          <w:tcPr>
            <w:vAlign w:val="center"/>
          </w:tcPr>
          <w:p w14:paraId="41688FF7">
            <w:r>
              <w:t>47.45</w:t>
            </w:r>
          </w:p>
        </w:tc>
        <w:tc>
          <w:tcPr>
            <w:vAlign w:val="center"/>
          </w:tcPr>
          <w:p w14:paraId="035289C1">
            <w:r>
              <w:t>1</w:t>
            </w:r>
          </w:p>
        </w:tc>
        <w:tc>
          <w:tcPr>
            <w:vAlign w:val="center"/>
          </w:tcPr>
          <w:p w14:paraId="37E86933">
            <w:r>
              <w:t>468</w:t>
            </w:r>
          </w:p>
        </w:tc>
        <w:tc>
          <w:tcPr>
            <w:vAlign w:val="center"/>
          </w:tcPr>
          <w:p w14:paraId="4E232C0B">
            <w:r>
              <w:t>22202</w:t>
            </w:r>
          </w:p>
        </w:tc>
        <w:tc>
          <w:tcPr>
            <w:vMerge w:val="continue"/>
            <w:vAlign w:val="center"/>
          </w:tcPr>
          <w:p w14:paraId="34BED59A"/>
        </w:tc>
        <w:tc>
          <w:tcPr>
            <w:vAlign w:val="center"/>
          </w:tcPr>
          <w:p w14:paraId="590B4DB9">
            <w:r>
              <w:t>12.662</w:t>
            </w:r>
          </w:p>
        </w:tc>
      </w:tr>
      <w:tr w14:paraId="64B2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68A5A">
            <w:r>
              <w:t>商场-卫生间</w:t>
            </w:r>
          </w:p>
        </w:tc>
        <w:tc>
          <w:tcPr>
            <w:vAlign w:val="center"/>
          </w:tcPr>
          <w:p w14:paraId="228C43CD">
            <w:r>
              <w:t>47.45</w:t>
            </w:r>
          </w:p>
        </w:tc>
        <w:tc>
          <w:tcPr>
            <w:vAlign w:val="center"/>
          </w:tcPr>
          <w:p w14:paraId="6DE640B0">
            <w:r>
              <w:t>2</w:t>
            </w:r>
          </w:p>
        </w:tc>
        <w:tc>
          <w:tcPr>
            <w:vAlign w:val="center"/>
          </w:tcPr>
          <w:p w14:paraId="2D8D140E">
            <w:r>
              <w:t>61</w:t>
            </w:r>
          </w:p>
        </w:tc>
        <w:tc>
          <w:tcPr>
            <w:vAlign w:val="center"/>
          </w:tcPr>
          <w:p w14:paraId="55365D82">
            <w:r>
              <w:t>2884</w:t>
            </w:r>
          </w:p>
        </w:tc>
        <w:tc>
          <w:tcPr>
            <w:vMerge w:val="continue"/>
            <w:vAlign w:val="center"/>
          </w:tcPr>
          <w:p w14:paraId="0B4BC2CE"/>
        </w:tc>
        <w:tc>
          <w:tcPr>
            <w:vAlign w:val="center"/>
          </w:tcPr>
          <w:p w14:paraId="429F7F0C">
            <w:r>
              <w:t>1.645</w:t>
            </w:r>
          </w:p>
        </w:tc>
      </w:tr>
      <w:tr w14:paraId="61B9F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74A9B6">
            <w:r>
              <w:t>商场-普通办公室</w:t>
            </w:r>
          </w:p>
        </w:tc>
        <w:tc>
          <w:tcPr>
            <w:vAlign w:val="center"/>
          </w:tcPr>
          <w:p w14:paraId="225D0814">
            <w:r>
              <w:t>30.55</w:t>
            </w:r>
          </w:p>
        </w:tc>
        <w:tc>
          <w:tcPr>
            <w:vAlign w:val="center"/>
          </w:tcPr>
          <w:p w14:paraId="4779E973">
            <w:r>
              <w:t>1</w:t>
            </w:r>
          </w:p>
        </w:tc>
        <w:tc>
          <w:tcPr>
            <w:vAlign w:val="center"/>
          </w:tcPr>
          <w:p w14:paraId="324E85D1">
            <w:r>
              <w:t>128</w:t>
            </w:r>
          </w:p>
        </w:tc>
        <w:tc>
          <w:tcPr>
            <w:vAlign w:val="center"/>
          </w:tcPr>
          <w:p w14:paraId="615D19A5">
            <w:r>
              <w:t>3910</w:t>
            </w:r>
          </w:p>
        </w:tc>
        <w:tc>
          <w:tcPr>
            <w:vMerge w:val="continue"/>
            <w:vAlign w:val="center"/>
          </w:tcPr>
          <w:p w14:paraId="59D1C06F"/>
        </w:tc>
        <w:tc>
          <w:tcPr>
            <w:vAlign w:val="center"/>
          </w:tcPr>
          <w:p w14:paraId="0D924881">
            <w:r>
              <w:t>2.230</w:t>
            </w:r>
          </w:p>
        </w:tc>
      </w:tr>
      <w:tr w14:paraId="41A3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934F870">
            <w:r>
              <w:t>总计</w:t>
            </w:r>
          </w:p>
        </w:tc>
        <w:tc>
          <w:tcPr>
            <w:vAlign w:val="center"/>
          </w:tcPr>
          <w:p w14:paraId="7A19C9B5">
            <w:r>
              <w:t>19.053</w:t>
            </w:r>
          </w:p>
        </w:tc>
      </w:tr>
    </w:tbl>
    <w:p w14:paraId="4CCCE47D">
      <w:pPr>
        <w:pStyle w:val="2"/>
        <w:widowControl w:val="0"/>
        <w:jc w:val="both"/>
        <w:rPr>
          <w:color w:val="000000"/>
        </w:rPr>
      </w:pPr>
      <w:bookmarkStart w:id="77" w:name="_Toc3246"/>
      <w:r>
        <w:rPr>
          <w:color w:val="000000"/>
        </w:rPr>
        <w:t>排风机</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2DD2A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114B3">
            <w:pPr>
              <w:jc w:val="center"/>
            </w:pPr>
            <w:r>
              <w:t>额定功率</w:t>
            </w:r>
            <w:r>
              <w:br w:type="textWrapping"/>
            </w:r>
            <w:r>
              <w:t>(kW)</w:t>
            </w:r>
          </w:p>
        </w:tc>
        <w:tc>
          <w:tcPr>
            <w:shd w:val="clear" w:color="auto" w:fill="E6E6E6"/>
            <w:vAlign w:val="center"/>
          </w:tcPr>
          <w:p w14:paraId="52804653">
            <w:pPr>
              <w:jc w:val="center"/>
            </w:pPr>
            <w:r>
              <w:t>台数</w:t>
            </w:r>
          </w:p>
        </w:tc>
        <w:tc>
          <w:tcPr>
            <w:shd w:val="clear" w:color="auto" w:fill="E6E6E6"/>
            <w:vAlign w:val="center"/>
          </w:tcPr>
          <w:p w14:paraId="49159C9B">
            <w:pPr>
              <w:jc w:val="center"/>
            </w:pPr>
            <w:r>
              <w:t>使用系数</w:t>
            </w:r>
          </w:p>
        </w:tc>
        <w:tc>
          <w:tcPr>
            <w:shd w:val="clear" w:color="auto" w:fill="E6E6E6"/>
            <w:vAlign w:val="center"/>
          </w:tcPr>
          <w:p w14:paraId="0BDAFBEA">
            <w:pPr>
              <w:jc w:val="center"/>
            </w:pPr>
            <w:r>
              <w:t>运行时间</w:t>
            </w:r>
            <w:r>
              <w:br w:type="textWrapping"/>
            </w:r>
            <w:r>
              <w:t>(h/天)</w:t>
            </w:r>
          </w:p>
        </w:tc>
        <w:tc>
          <w:tcPr>
            <w:shd w:val="clear" w:color="auto" w:fill="E6E6E6"/>
            <w:vAlign w:val="center"/>
          </w:tcPr>
          <w:p w14:paraId="6662534B">
            <w:pPr>
              <w:jc w:val="center"/>
            </w:pPr>
            <w:r>
              <w:t>年运行天数</w:t>
            </w:r>
          </w:p>
        </w:tc>
        <w:tc>
          <w:tcPr>
            <w:shd w:val="clear" w:color="auto" w:fill="E6E6E6"/>
            <w:vAlign w:val="center"/>
          </w:tcPr>
          <w:p w14:paraId="65273AD1">
            <w:pPr>
              <w:jc w:val="center"/>
            </w:pPr>
            <w:r>
              <w:t>全年电耗</w:t>
            </w:r>
            <w:r>
              <w:br w:type="textWrapping"/>
            </w:r>
            <w:r>
              <w:t>(kWh/a)</w:t>
            </w:r>
          </w:p>
        </w:tc>
        <w:tc>
          <w:tcPr>
            <w:shd w:val="clear" w:color="auto" w:fill="E6E6E6"/>
            <w:vAlign w:val="center"/>
          </w:tcPr>
          <w:p w14:paraId="2AEE50C6">
            <w:pPr>
              <w:jc w:val="center"/>
            </w:pPr>
            <w:r>
              <w:t>碳排放因子(kgCO2/kWh)</w:t>
            </w:r>
          </w:p>
        </w:tc>
        <w:tc>
          <w:tcPr>
            <w:shd w:val="clear" w:color="auto" w:fill="E6E6E6"/>
            <w:vAlign w:val="center"/>
          </w:tcPr>
          <w:p w14:paraId="21EF27D9">
            <w:pPr>
              <w:jc w:val="center"/>
            </w:pPr>
            <w:r>
              <w:t>碳排放量(tCO2/a)</w:t>
            </w:r>
          </w:p>
        </w:tc>
      </w:tr>
      <w:tr w14:paraId="6821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74D047">
            <w:r>
              <w:t>0.5</w:t>
            </w:r>
          </w:p>
        </w:tc>
        <w:tc>
          <w:tcPr>
            <w:vAlign w:val="center"/>
          </w:tcPr>
          <w:p w14:paraId="4406BA35">
            <w:r>
              <w:t>15</w:t>
            </w:r>
          </w:p>
        </w:tc>
        <w:tc>
          <w:tcPr>
            <w:vAlign w:val="center"/>
          </w:tcPr>
          <w:p w14:paraId="7D55AE1B">
            <w:r>
              <w:t>0.8</w:t>
            </w:r>
          </w:p>
        </w:tc>
        <w:tc>
          <w:tcPr>
            <w:vAlign w:val="center"/>
          </w:tcPr>
          <w:p w14:paraId="7FD0DA45">
            <w:r>
              <w:t>5</w:t>
            </w:r>
          </w:p>
        </w:tc>
        <w:tc>
          <w:tcPr>
            <w:vAlign w:val="center"/>
          </w:tcPr>
          <w:p w14:paraId="0B8EAC78">
            <w:r>
              <w:t>330</w:t>
            </w:r>
          </w:p>
        </w:tc>
        <w:tc>
          <w:tcPr>
            <w:vAlign w:val="center"/>
          </w:tcPr>
          <w:p w14:paraId="1706817D">
            <w:r>
              <w:t>9900</w:t>
            </w:r>
          </w:p>
        </w:tc>
        <w:tc>
          <w:tcPr>
            <w:vAlign w:val="center"/>
          </w:tcPr>
          <w:p w14:paraId="200DD6F4">
            <w:r>
              <w:t>0.5703</w:t>
            </w:r>
          </w:p>
        </w:tc>
        <w:tc>
          <w:tcPr>
            <w:vAlign w:val="center"/>
          </w:tcPr>
          <w:p w14:paraId="388E9F5D">
            <w:r>
              <w:t>5.646</w:t>
            </w:r>
          </w:p>
        </w:tc>
      </w:tr>
      <w:tr w14:paraId="09F9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7A0854BE">
            <w:r>
              <w:t>总计</w:t>
            </w:r>
          </w:p>
        </w:tc>
        <w:tc>
          <w:tcPr>
            <w:vAlign w:val="center"/>
          </w:tcPr>
          <w:p w14:paraId="3BC382DA">
            <w:r>
              <w:t>5.646</w:t>
            </w:r>
          </w:p>
        </w:tc>
      </w:tr>
    </w:tbl>
    <w:p w14:paraId="1D53BF56">
      <w:pPr>
        <w:widowControl w:val="0"/>
        <w:jc w:val="both"/>
        <w:rPr>
          <w:color w:val="000000"/>
        </w:rPr>
      </w:pPr>
      <w:r>
        <w:rPr>
          <w:color w:val="000000"/>
        </w:rPr>
        <w:t>注：此类风机指非空调区域排风机</w:t>
      </w:r>
    </w:p>
    <w:p w14:paraId="19445415">
      <w:pPr>
        <w:pStyle w:val="2"/>
        <w:widowControl w:val="0"/>
        <w:jc w:val="both"/>
        <w:rPr>
          <w:color w:val="000000"/>
        </w:rPr>
      </w:pPr>
      <w:bookmarkStart w:id="78" w:name="_Toc13592"/>
      <w:r>
        <w:rPr>
          <w:color w:val="000000"/>
        </w:rPr>
        <w:t>生活热水</w:t>
      </w:r>
      <w:bookmarkEnd w:id="78"/>
    </w:p>
    <w:p w14:paraId="211CBC2E">
      <w:pPr>
        <w:pStyle w:val="4"/>
        <w:widowControl w:val="0"/>
        <w:jc w:val="both"/>
        <w:rPr>
          <w:color w:val="000000"/>
        </w:rPr>
      </w:pPr>
      <w:bookmarkStart w:id="79" w:name="_Toc26199"/>
      <w:r>
        <w:rPr>
          <w:color w:val="000000"/>
        </w:rPr>
        <w:t>热水需求</w:t>
      </w:r>
      <w:bookmarkEnd w:id="79"/>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2FF2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8E9A57">
            <w:pPr>
              <w:jc w:val="center"/>
            </w:pPr>
            <w:r>
              <w:t>分区</w:t>
            </w:r>
          </w:p>
        </w:tc>
        <w:tc>
          <w:tcPr>
            <w:shd w:val="clear" w:color="auto" w:fill="E6E6E6"/>
            <w:vAlign w:val="center"/>
          </w:tcPr>
          <w:p w14:paraId="111D9A37">
            <w:pPr>
              <w:jc w:val="center"/>
            </w:pPr>
            <w:r>
              <w:t>用水定额</w:t>
            </w:r>
            <w:r>
              <w:br w:type="textWrapping"/>
            </w:r>
            <w:r>
              <w:t>(L/人·d)</w:t>
            </w:r>
          </w:p>
        </w:tc>
        <w:tc>
          <w:tcPr>
            <w:shd w:val="clear" w:color="auto" w:fill="E6E6E6"/>
            <w:vAlign w:val="center"/>
          </w:tcPr>
          <w:p w14:paraId="18CFB1AF">
            <w:pPr>
              <w:jc w:val="center"/>
            </w:pPr>
            <w:r>
              <w:t>热水温差(℃)</w:t>
            </w:r>
          </w:p>
        </w:tc>
        <w:tc>
          <w:tcPr>
            <w:shd w:val="clear" w:color="auto" w:fill="E6E6E6"/>
            <w:vAlign w:val="center"/>
          </w:tcPr>
          <w:p w14:paraId="555052C0">
            <w:pPr>
              <w:jc w:val="center"/>
            </w:pPr>
            <w:r>
              <w:t>用水人数</w:t>
            </w:r>
          </w:p>
        </w:tc>
        <w:tc>
          <w:tcPr>
            <w:shd w:val="clear" w:color="auto" w:fill="E6E6E6"/>
            <w:vAlign w:val="center"/>
          </w:tcPr>
          <w:p w14:paraId="5854F0F9">
            <w:pPr>
              <w:jc w:val="center"/>
            </w:pPr>
            <w:r>
              <w:t>年使用天数</w:t>
            </w:r>
          </w:p>
        </w:tc>
        <w:tc>
          <w:tcPr>
            <w:shd w:val="clear" w:color="auto" w:fill="E6E6E6"/>
            <w:vAlign w:val="center"/>
          </w:tcPr>
          <w:p w14:paraId="280BA0B9">
            <w:pPr>
              <w:jc w:val="center"/>
            </w:pPr>
            <w:r>
              <w:t>所需热量</w:t>
            </w:r>
            <w:r>
              <w:br w:type="textWrapping"/>
            </w:r>
            <w:r>
              <w:t>(kWh/a)</w:t>
            </w:r>
          </w:p>
        </w:tc>
      </w:tr>
      <w:tr w14:paraId="28511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19B077">
            <w:r>
              <w:t>办公</w:t>
            </w:r>
          </w:p>
        </w:tc>
        <w:tc>
          <w:tcPr>
            <w:vAlign w:val="center"/>
          </w:tcPr>
          <w:p w14:paraId="64104E9F">
            <w:r>
              <w:t>10</w:t>
            </w:r>
          </w:p>
        </w:tc>
        <w:tc>
          <w:tcPr>
            <w:vAlign w:val="center"/>
          </w:tcPr>
          <w:p w14:paraId="06DE53B2">
            <w:r>
              <w:t>45</w:t>
            </w:r>
          </w:p>
        </w:tc>
        <w:tc>
          <w:tcPr>
            <w:vAlign w:val="center"/>
          </w:tcPr>
          <w:p w14:paraId="0A3B6FA1">
            <w:r>
              <w:t>200</w:t>
            </w:r>
          </w:p>
        </w:tc>
        <w:tc>
          <w:tcPr>
            <w:vAlign w:val="center"/>
          </w:tcPr>
          <w:p w14:paraId="6C98C436">
            <w:r>
              <w:t>365</w:t>
            </w:r>
          </w:p>
        </w:tc>
        <w:tc>
          <w:tcPr>
            <w:vAlign w:val="center"/>
          </w:tcPr>
          <w:p w14:paraId="1B5DF36E">
            <w:r>
              <w:t>37557</w:t>
            </w:r>
          </w:p>
        </w:tc>
      </w:tr>
      <w:tr w14:paraId="6205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E28BEBA">
            <w:r>
              <w:t>总计</w:t>
            </w:r>
          </w:p>
        </w:tc>
        <w:tc>
          <w:tcPr>
            <w:vAlign w:val="center"/>
          </w:tcPr>
          <w:p w14:paraId="61D5CCC8">
            <w:r>
              <w:t>37557</w:t>
            </w:r>
          </w:p>
        </w:tc>
      </w:tr>
    </w:tbl>
    <w:p w14:paraId="75392065">
      <w:pPr>
        <w:pStyle w:val="4"/>
        <w:widowControl w:val="0"/>
        <w:jc w:val="both"/>
        <w:rPr>
          <w:color w:val="000000"/>
        </w:rPr>
      </w:pPr>
      <w:bookmarkStart w:id="80" w:name="_Toc23892"/>
      <w:r>
        <w:rPr>
          <w:color w:val="000000"/>
        </w:rPr>
        <w:t>太阳能集热</w:t>
      </w:r>
      <w:bookmarkEnd w:id="80"/>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F1B9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CECEA">
            <w:pPr>
              <w:jc w:val="center"/>
            </w:pPr>
            <w:r>
              <w:t>太阳能板</w:t>
            </w:r>
            <w:r>
              <w:br w:type="textWrapping"/>
            </w:r>
            <w:r>
              <w:t>分组名称</w:t>
            </w:r>
          </w:p>
        </w:tc>
        <w:tc>
          <w:tcPr>
            <w:shd w:val="clear" w:color="auto" w:fill="E6E6E6"/>
            <w:vAlign w:val="center"/>
          </w:tcPr>
          <w:p w14:paraId="36533721">
            <w:pPr>
              <w:jc w:val="center"/>
            </w:pPr>
            <w:r>
              <w:t>集热器面积(㎡)</w:t>
            </w:r>
          </w:p>
        </w:tc>
        <w:tc>
          <w:tcPr>
            <w:shd w:val="clear" w:color="auto" w:fill="E6E6E6"/>
            <w:vAlign w:val="center"/>
          </w:tcPr>
          <w:p w14:paraId="166578FB">
            <w:pPr>
              <w:jc w:val="center"/>
            </w:pPr>
            <w:r>
              <w:t>日均辐照量(kj/(㎡·d)</w:t>
            </w:r>
          </w:p>
        </w:tc>
        <w:tc>
          <w:tcPr>
            <w:shd w:val="clear" w:color="auto" w:fill="E6E6E6"/>
            <w:vAlign w:val="center"/>
          </w:tcPr>
          <w:p w14:paraId="2AF56747">
            <w:pPr>
              <w:jc w:val="center"/>
            </w:pPr>
            <w:r>
              <w:t>年利用</w:t>
            </w:r>
            <w:r>
              <w:br w:type="textWrapping"/>
            </w:r>
            <w:r>
              <w:t>天数</w:t>
            </w:r>
          </w:p>
        </w:tc>
        <w:tc>
          <w:tcPr>
            <w:shd w:val="clear" w:color="auto" w:fill="E6E6E6"/>
            <w:vAlign w:val="center"/>
          </w:tcPr>
          <w:p w14:paraId="291386BE">
            <w:pPr>
              <w:jc w:val="center"/>
            </w:pPr>
            <w:r>
              <w:t>年均集</w:t>
            </w:r>
            <w:r>
              <w:br w:type="textWrapping"/>
            </w:r>
            <w:r>
              <w:t>热效率(%)</w:t>
            </w:r>
          </w:p>
        </w:tc>
        <w:tc>
          <w:tcPr>
            <w:shd w:val="clear" w:color="auto" w:fill="E6E6E6"/>
            <w:vAlign w:val="center"/>
          </w:tcPr>
          <w:p w14:paraId="56DACF31">
            <w:pPr>
              <w:jc w:val="center"/>
            </w:pPr>
            <w:r>
              <w:t>热量</w:t>
            </w:r>
            <w:r>
              <w:br w:type="textWrapping"/>
            </w:r>
            <w:r>
              <w:t>损失率(%)</w:t>
            </w:r>
          </w:p>
        </w:tc>
        <w:tc>
          <w:tcPr>
            <w:shd w:val="clear" w:color="auto" w:fill="E6E6E6"/>
            <w:vAlign w:val="center"/>
          </w:tcPr>
          <w:p w14:paraId="4997B384">
            <w:pPr>
              <w:jc w:val="center"/>
            </w:pPr>
            <w:r>
              <w:t>太阳能供热(kWh/a)</w:t>
            </w:r>
          </w:p>
        </w:tc>
      </w:tr>
      <w:tr w14:paraId="6C3E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3E30BD">
            <w:r>
              <w:t>1</w:t>
            </w:r>
          </w:p>
        </w:tc>
        <w:tc>
          <w:tcPr>
            <w:vAlign w:val="center"/>
          </w:tcPr>
          <w:p w14:paraId="29CEF562">
            <w:r>
              <w:t>500</w:t>
            </w:r>
          </w:p>
        </w:tc>
        <w:tc>
          <w:tcPr>
            <w:vAlign w:val="center"/>
          </w:tcPr>
          <w:p w14:paraId="19F5E181">
            <w:r>
              <w:t>16340</w:t>
            </w:r>
          </w:p>
        </w:tc>
        <w:tc>
          <w:tcPr>
            <w:vAlign w:val="center"/>
          </w:tcPr>
          <w:p w14:paraId="24272A10">
            <w:r>
              <w:t>365</w:t>
            </w:r>
          </w:p>
        </w:tc>
        <w:tc>
          <w:tcPr>
            <w:vAlign w:val="center"/>
          </w:tcPr>
          <w:p w14:paraId="492CF2CD">
            <w:r>
              <w:t>40</w:t>
            </w:r>
          </w:p>
        </w:tc>
        <w:tc>
          <w:tcPr>
            <w:vAlign w:val="center"/>
          </w:tcPr>
          <w:p w14:paraId="50BD6BB1">
            <w:r>
              <w:t>25</w:t>
            </w:r>
          </w:p>
        </w:tc>
        <w:tc>
          <w:tcPr>
            <w:vAlign w:val="center"/>
          </w:tcPr>
          <w:p w14:paraId="7748F99D">
            <w:r>
              <w:t>248504</w:t>
            </w:r>
          </w:p>
        </w:tc>
      </w:tr>
      <w:tr w14:paraId="2686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C507652">
            <w:r>
              <w:t>总计</w:t>
            </w:r>
          </w:p>
        </w:tc>
        <w:tc>
          <w:tcPr>
            <w:vAlign w:val="center"/>
          </w:tcPr>
          <w:p w14:paraId="7786D3B5">
            <w:r>
              <w:t>248504</w:t>
            </w:r>
          </w:p>
        </w:tc>
      </w:tr>
    </w:tbl>
    <w:p w14:paraId="6F7D9EE8">
      <w:pPr>
        <w:pStyle w:val="4"/>
        <w:widowControl w:val="0"/>
        <w:jc w:val="both"/>
        <w:rPr>
          <w:color w:val="000000"/>
        </w:rPr>
      </w:pPr>
      <w:bookmarkStart w:id="81" w:name="_Toc31136"/>
      <w:r>
        <w:rPr>
          <w:color w:val="000000"/>
        </w:rPr>
        <w:t>热水设备</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F330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A8543">
            <w:pPr>
              <w:jc w:val="center"/>
            </w:pPr>
            <w:r>
              <w:t>热水设备</w:t>
            </w:r>
          </w:p>
        </w:tc>
        <w:tc>
          <w:tcPr>
            <w:shd w:val="clear" w:color="auto" w:fill="E6E6E6"/>
            <w:vAlign w:val="center"/>
          </w:tcPr>
          <w:p w14:paraId="77483B89">
            <w:pPr>
              <w:jc w:val="center"/>
            </w:pPr>
            <w:r>
              <w:t>供热比例</w:t>
            </w:r>
          </w:p>
        </w:tc>
        <w:tc>
          <w:tcPr>
            <w:shd w:val="clear" w:color="auto" w:fill="E6E6E6"/>
            <w:vAlign w:val="center"/>
          </w:tcPr>
          <w:p w14:paraId="60F4E758">
            <w:pPr>
              <w:jc w:val="center"/>
            </w:pPr>
            <w:r>
              <w:t>供热量(kWh/a)</w:t>
            </w:r>
          </w:p>
        </w:tc>
        <w:tc>
          <w:tcPr>
            <w:shd w:val="clear" w:color="auto" w:fill="E6E6E6"/>
            <w:vAlign w:val="center"/>
          </w:tcPr>
          <w:p w14:paraId="54C5B06C">
            <w:pPr>
              <w:jc w:val="center"/>
            </w:pPr>
            <w:r>
              <w:t>能源</w:t>
            </w:r>
          </w:p>
        </w:tc>
        <w:tc>
          <w:tcPr>
            <w:shd w:val="clear" w:color="auto" w:fill="E6E6E6"/>
            <w:vAlign w:val="center"/>
          </w:tcPr>
          <w:p w14:paraId="704E6724">
            <w:pPr>
              <w:jc w:val="center"/>
            </w:pPr>
            <w:r>
              <w:t>效率(%)</w:t>
            </w:r>
          </w:p>
        </w:tc>
        <w:tc>
          <w:tcPr>
            <w:shd w:val="clear" w:color="auto" w:fill="E6E6E6"/>
            <w:vAlign w:val="center"/>
          </w:tcPr>
          <w:p w14:paraId="0A5C754D">
            <w:pPr>
              <w:jc w:val="center"/>
            </w:pPr>
            <w:r>
              <w:t>耗电量(kWh/a)</w:t>
            </w:r>
          </w:p>
        </w:tc>
      </w:tr>
      <w:tr w14:paraId="2D248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02491">
            <w:r>
              <w:t>电加热</w:t>
            </w:r>
          </w:p>
        </w:tc>
        <w:tc>
          <w:tcPr>
            <w:vAlign w:val="center"/>
          </w:tcPr>
          <w:p w14:paraId="42108771">
            <w:r>
              <w:t>1</w:t>
            </w:r>
          </w:p>
        </w:tc>
        <w:tc>
          <w:tcPr>
            <w:vAlign w:val="center"/>
          </w:tcPr>
          <w:p w14:paraId="2FA0885B">
            <w:r>
              <w:t>0</w:t>
            </w:r>
          </w:p>
        </w:tc>
        <w:tc>
          <w:tcPr>
            <w:vAlign w:val="center"/>
          </w:tcPr>
          <w:p w14:paraId="49A03568">
            <w:r>
              <w:t>电</w:t>
            </w:r>
          </w:p>
        </w:tc>
        <w:tc>
          <w:tcPr>
            <w:vAlign w:val="center"/>
          </w:tcPr>
          <w:p w14:paraId="0F024CA0">
            <w:r>
              <w:t>90</w:t>
            </w:r>
          </w:p>
        </w:tc>
        <w:tc>
          <w:tcPr>
            <w:vAlign w:val="center"/>
          </w:tcPr>
          <w:p w14:paraId="6FE70F81">
            <w:r>
              <w:t>0</w:t>
            </w:r>
          </w:p>
        </w:tc>
      </w:tr>
      <w:tr w14:paraId="7497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54D7FB">
            <w:r>
              <w:t>备注</w:t>
            </w:r>
          </w:p>
        </w:tc>
        <w:tc>
          <w:tcPr>
            <w:gridSpan w:val="5"/>
            <w:vAlign w:val="center"/>
          </w:tcPr>
          <w:p w14:paraId="1788F68E">
            <w:r>
              <w:t>热水设备承担的供热量=(总需求热量－太阳能供热量)×设备供热比例。</w:t>
            </w:r>
            <w:r>
              <w:br w:type="textWrapping"/>
            </w:r>
            <w:r>
              <w:t>耗电量=供热量÷效率。</w:t>
            </w:r>
          </w:p>
        </w:tc>
      </w:tr>
    </w:tbl>
    <w:p w14:paraId="7F71830F">
      <w:pPr>
        <w:widowControl w:val="0"/>
        <w:jc w:val="both"/>
        <w:rPr>
          <w:color w:val="000000"/>
        </w:rPr>
      </w:pPr>
    </w:p>
    <w:p w14:paraId="0BFD8208">
      <w:pPr>
        <w:pStyle w:val="2"/>
        <w:widowControl w:val="0"/>
        <w:jc w:val="both"/>
        <w:rPr>
          <w:color w:val="000000"/>
        </w:rPr>
      </w:pPr>
      <w:bookmarkStart w:id="82" w:name="_Toc31908"/>
      <w:r>
        <w:rPr>
          <w:color w:val="000000"/>
        </w:rPr>
        <w:t>光伏发电</w:t>
      </w:r>
      <w:bookmarkEnd w:id="82"/>
    </w:p>
    <w:p w14:paraId="6C880D33">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130B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FF80B">
            <w:pPr>
              <w:jc w:val="center"/>
            </w:pPr>
            <w:r>
              <w:t>光伏板面积(㎡)</w:t>
            </w:r>
          </w:p>
        </w:tc>
        <w:tc>
          <w:tcPr>
            <w:shd w:val="clear" w:color="auto" w:fill="E6E6E6"/>
            <w:vAlign w:val="center"/>
          </w:tcPr>
          <w:p w14:paraId="418313A5">
            <w:pPr>
              <w:jc w:val="center"/>
            </w:pPr>
            <w:r>
              <w:t>光电转换</w:t>
            </w:r>
            <w:r>
              <w:br w:type="textWrapping"/>
            </w:r>
            <w:r>
              <w:t>效率(%)</w:t>
            </w:r>
          </w:p>
        </w:tc>
        <w:tc>
          <w:tcPr>
            <w:shd w:val="clear" w:color="auto" w:fill="E6E6E6"/>
            <w:vAlign w:val="center"/>
          </w:tcPr>
          <w:p w14:paraId="74109A4E">
            <w:pPr>
              <w:jc w:val="center"/>
            </w:pPr>
            <w:r>
              <w:t>光伏系统</w:t>
            </w:r>
            <w:r>
              <w:br w:type="textWrapping"/>
            </w:r>
            <w:r>
              <w:t>效率(%)</w:t>
            </w:r>
          </w:p>
        </w:tc>
        <w:tc>
          <w:tcPr>
            <w:shd w:val="clear" w:color="auto" w:fill="E6E6E6"/>
            <w:vAlign w:val="center"/>
          </w:tcPr>
          <w:p w14:paraId="3D197CA4">
            <w:pPr>
              <w:jc w:val="center"/>
            </w:pPr>
            <w:r>
              <w:t>光伏电池性能</w:t>
            </w:r>
            <w:r>
              <w:br w:type="textWrapping"/>
            </w:r>
            <w:r>
              <w:t>衰减修正系数</w:t>
            </w:r>
          </w:p>
        </w:tc>
        <w:tc>
          <w:tcPr>
            <w:shd w:val="clear" w:color="auto" w:fill="E6E6E6"/>
            <w:vAlign w:val="center"/>
          </w:tcPr>
          <w:p w14:paraId="0E86B620">
            <w:pPr>
              <w:jc w:val="center"/>
            </w:pPr>
            <w:r>
              <w:t>全年供电</w:t>
            </w:r>
            <w:r>
              <w:br w:type="textWrapping"/>
            </w:r>
            <w:r>
              <w:t>(kWh/a)</w:t>
            </w:r>
          </w:p>
        </w:tc>
        <w:tc>
          <w:tcPr>
            <w:shd w:val="clear" w:color="auto" w:fill="E6E6E6"/>
            <w:vAlign w:val="center"/>
          </w:tcPr>
          <w:p w14:paraId="0A0A0774">
            <w:pPr>
              <w:jc w:val="center"/>
            </w:pPr>
            <w:r>
              <w:t>碳排放因子(kgCO2/kWh)</w:t>
            </w:r>
          </w:p>
        </w:tc>
        <w:tc>
          <w:tcPr>
            <w:shd w:val="clear" w:color="auto" w:fill="E6E6E6"/>
            <w:vAlign w:val="center"/>
          </w:tcPr>
          <w:p w14:paraId="1C19C3E6">
            <w:pPr>
              <w:jc w:val="center"/>
            </w:pPr>
            <w:r>
              <w:t>可减少碳排放量(tCO2/a)</w:t>
            </w:r>
          </w:p>
        </w:tc>
      </w:tr>
      <w:tr w14:paraId="2554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B85D6">
            <w:r>
              <w:t>500</w:t>
            </w:r>
          </w:p>
        </w:tc>
        <w:tc>
          <w:tcPr>
            <w:vAlign w:val="center"/>
          </w:tcPr>
          <w:p w14:paraId="16451C2B">
            <w:r>
              <w:t>15</w:t>
            </w:r>
          </w:p>
        </w:tc>
        <w:tc>
          <w:tcPr>
            <w:vAlign w:val="center"/>
          </w:tcPr>
          <w:p w14:paraId="76305C5A">
            <w:r>
              <w:t>75</w:t>
            </w:r>
          </w:p>
        </w:tc>
        <w:tc>
          <w:tcPr>
            <w:vAlign w:val="center"/>
          </w:tcPr>
          <w:p w14:paraId="437C20DC">
            <w:r>
              <w:t>0.85</w:t>
            </w:r>
          </w:p>
        </w:tc>
        <w:tc>
          <w:tcPr>
            <w:vAlign w:val="center"/>
          </w:tcPr>
          <w:p w14:paraId="3109AA4A">
            <w:r>
              <w:t>79211</w:t>
            </w:r>
          </w:p>
        </w:tc>
        <w:tc>
          <w:tcPr>
            <w:vAlign w:val="center"/>
          </w:tcPr>
          <w:p w14:paraId="5F9035FB">
            <w:r>
              <w:t>0.5703</w:t>
            </w:r>
          </w:p>
        </w:tc>
        <w:tc>
          <w:tcPr>
            <w:vAlign w:val="center"/>
          </w:tcPr>
          <w:p w14:paraId="2D085702">
            <w:r>
              <w:t>45.174</w:t>
            </w:r>
          </w:p>
        </w:tc>
      </w:tr>
      <w:tr w14:paraId="5DC54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AB19872">
            <w:r>
              <w:t>总计</w:t>
            </w:r>
          </w:p>
        </w:tc>
        <w:tc>
          <w:tcPr>
            <w:vAlign w:val="center"/>
          </w:tcPr>
          <w:p w14:paraId="39ED051A">
            <w:r>
              <w:t>45.174</w:t>
            </w:r>
          </w:p>
        </w:tc>
      </w:tr>
    </w:tbl>
    <w:p w14:paraId="64C1A165">
      <w:pPr>
        <w:pStyle w:val="2"/>
        <w:widowControl w:val="0"/>
        <w:jc w:val="both"/>
        <w:rPr>
          <w:color w:val="000000"/>
        </w:rPr>
      </w:pPr>
      <w:bookmarkStart w:id="83" w:name="_Toc6356"/>
      <w:r>
        <w:rPr>
          <w:color w:val="000000"/>
        </w:rPr>
        <w:t>计算结果</w:t>
      </w:r>
      <w:bookmarkEnd w:id="83"/>
    </w:p>
    <w:p w14:paraId="4BE22D60">
      <w:pPr>
        <w:pStyle w:val="4"/>
        <w:widowControl w:val="0"/>
        <w:jc w:val="both"/>
        <w:rPr>
          <w:color w:val="000000"/>
        </w:rPr>
      </w:pPr>
      <w:bookmarkStart w:id="84" w:name="_Toc3518"/>
      <w:r>
        <w:rPr>
          <w:color w:val="000000"/>
        </w:rPr>
        <w:t>建材生产运输碳排放</w:t>
      </w:r>
      <w:bookmarkEnd w:id="84"/>
    </w:p>
    <w:p w14:paraId="7C02A606">
      <w:pPr>
        <w:pStyle w:val="5"/>
        <w:widowControl w:val="0"/>
        <w:jc w:val="both"/>
        <w:rPr>
          <w:color w:val="000000"/>
        </w:rPr>
      </w:pPr>
      <w:bookmarkStart w:id="85" w:name="_Toc26368"/>
      <w:r>
        <w:rPr>
          <w:color w:val="000000"/>
        </w:rPr>
        <w:t>建材生产阶段</w:t>
      </w:r>
      <w:bookmarkEnd w:id="8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16E4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7DE42">
            <w:pPr>
              <w:jc w:val="center"/>
            </w:pPr>
            <w:r>
              <w:t>材料</w:t>
            </w:r>
          </w:p>
        </w:tc>
        <w:tc>
          <w:tcPr>
            <w:shd w:val="clear" w:color="auto" w:fill="E6E6E6"/>
            <w:vAlign w:val="center"/>
          </w:tcPr>
          <w:p w14:paraId="0F298AF6">
            <w:pPr>
              <w:jc w:val="center"/>
            </w:pPr>
            <w:r>
              <w:t>单位</w:t>
            </w:r>
          </w:p>
        </w:tc>
        <w:tc>
          <w:tcPr>
            <w:shd w:val="clear" w:color="auto" w:fill="E6E6E6"/>
            <w:vAlign w:val="center"/>
          </w:tcPr>
          <w:p w14:paraId="5B56D27F">
            <w:pPr>
              <w:jc w:val="center"/>
            </w:pPr>
            <w:r>
              <w:t>用量</w:t>
            </w:r>
          </w:p>
        </w:tc>
        <w:tc>
          <w:tcPr>
            <w:shd w:val="clear" w:color="auto" w:fill="E6E6E6"/>
            <w:vAlign w:val="center"/>
          </w:tcPr>
          <w:p w14:paraId="7604E4D5">
            <w:pPr>
              <w:jc w:val="center"/>
            </w:pPr>
            <w:r>
              <w:t>拆除后回收比例</w:t>
            </w:r>
          </w:p>
        </w:tc>
        <w:tc>
          <w:tcPr>
            <w:shd w:val="clear" w:color="auto" w:fill="E6E6E6"/>
            <w:vAlign w:val="center"/>
          </w:tcPr>
          <w:p w14:paraId="4152B52E">
            <w:pPr>
              <w:jc w:val="center"/>
            </w:pPr>
            <w:r>
              <w:t>寿命(年)</w:t>
            </w:r>
          </w:p>
        </w:tc>
        <w:tc>
          <w:tcPr>
            <w:shd w:val="clear" w:color="auto" w:fill="E6E6E6"/>
            <w:vAlign w:val="center"/>
          </w:tcPr>
          <w:p w14:paraId="0B9E725F">
            <w:pPr>
              <w:jc w:val="center"/>
            </w:pPr>
            <w:r>
              <w:t>碳排放因子</w:t>
            </w:r>
            <w:r>
              <w:br w:type="textWrapping"/>
            </w:r>
            <w:r>
              <w:t>(kgCO2e/单位)</w:t>
            </w:r>
          </w:p>
        </w:tc>
        <w:tc>
          <w:tcPr>
            <w:shd w:val="clear" w:color="auto" w:fill="E6E6E6"/>
            <w:vAlign w:val="center"/>
          </w:tcPr>
          <w:p w14:paraId="5528B9B8">
            <w:pPr>
              <w:jc w:val="center"/>
            </w:pPr>
            <w:r>
              <w:t>碳排放量</w:t>
            </w:r>
            <w:r>
              <w:br w:type="textWrapping"/>
            </w:r>
            <w:r>
              <w:t>(tCO2e)</w:t>
            </w:r>
          </w:p>
        </w:tc>
      </w:tr>
      <w:tr w14:paraId="56D4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24EE8">
            <w:r>
              <w:t>混凝土</w:t>
            </w:r>
          </w:p>
        </w:tc>
        <w:tc>
          <w:tcPr>
            <w:vAlign w:val="center"/>
          </w:tcPr>
          <w:p w14:paraId="7343E651">
            <w:r>
              <w:t>m3</w:t>
            </w:r>
          </w:p>
        </w:tc>
        <w:tc>
          <w:tcPr>
            <w:vAlign w:val="center"/>
          </w:tcPr>
          <w:p w14:paraId="351C0646">
            <w:pPr>
              <w:jc w:val="right"/>
            </w:pPr>
            <w:r>
              <w:t>886.96</w:t>
            </w:r>
          </w:p>
        </w:tc>
        <w:tc>
          <w:tcPr>
            <w:vAlign w:val="center"/>
          </w:tcPr>
          <w:p w14:paraId="3B0CA86E">
            <w:pPr>
              <w:jc w:val="right"/>
            </w:pPr>
            <w:r>
              <w:t>0</w:t>
            </w:r>
          </w:p>
        </w:tc>
        <w:tc>
          <w:tcPr>
            <w:vAlign w:val="center"/>
          </w:tcPr>
          <w:p w14:paraId="606B331C">
            <w:pPr>
              <w:jc w:val="right"/>
            </w:pPr>
            <w:r>
              <w:t>全生命周期</w:t>
            </w:r>
          </w:p>
        </w:tc>
        <w:tc>
          <w:tcPr>
            <w:vAlign w:val="center"/>
          </w:tcPr>
          <w:p w14:paraId="495766FA">
            <w:pPr>
              <w:jc w:val="right"/>
            </w:pPr>
            <w:r>
              <w:t>340</w:t>
            </w:r>
          </w:p>
        </w:tc>
        <w:tc>
          <w:tcPr>
            <w:vAlign w:val="center"/>
          </w:tcPr>
          <w:p w14:paraId="2CB12E11">
            <w:pPr>
              <w:jc w:val="right"/>
            </w:pPr>
            <w:r>
              <w:t>301.566</w:t>
            </w:r>
          </w:p>
        </w:tc>
      </w:tr>
      <w:tr w14:paraId="29366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A7742">
            <w:r>
              <w:t>钢筋</w:t>
            </w:r>
          </w:p>
        </w:tc>
        <w:tc>
          <w:tcPr>
            <w:vAlign w:val="center"/>
          </w:tcPr>
          <w:p w14:paraId="4D69E990">
            <w:r>
              <w:t>t</w:t>
            </w:r>
          </w:p>
        </w:tc>
        <w:tc>
          <w:tcPr>
            <w:vAlign w:val="center"/>
          </w:tcPr>
          <w:p w14:paraId="4A4EBE7B">
            <w:pPr>
              <w:jc w:val="right"/>
            </w:pPr>
            <w:r>
              <w:t>106.29</w:t>
            </w:r>
          </w:p>
        </w:tc>
        <w:tc>
          <w:tcPr>
            <w:vAlign w:val="center"/>
          </w:tcPr>
          <w:p w14:paraId="43A9A9C3">
            <w:pPr>
              <w:jc w:val="right"/>
            </w:pPr>
            <w:r>
              <w:t>0</w:t>
            </w:r>
          </w:p>
        </w:tc>
        <w:tc>
          <w:tcPr>
            <w:vAlign w:val="center"/>
          </w:tcPr>
          <w:p w14:paraId="0A391714">
            <w:pPr>
              <w:jc w:val="right"/>
            </w:pPr>
            <w:r>
              <w:t>全生命周期</w:t>
            </w:r>
          </w:p>
        </w:tc>
        <w:tc>
          <w:tcPr>
            <w:vAlign w:val="center"/>
          </w:tcPr>
          <w:p w14:paraId="78E35406">
            <w:pPr>
              <w:jc w:val="right"/>
            </w:pPr>
            <w:r>
              <w:t>2340</w:t>
            </w:r>
          </w:p>
        </w:tc>
        <w:tc>
          <w:tcPr>
            <w:vAlign w:val="center"/>
          </w:tcPr>
          <w:p w14:paraId="49D691BD">
            <w:pPr>
              <w:jc w:val="right"/>
            </w:pPr>
            <w:r>
              <w:t>248.719</w:t>
            </w:r>
          </w:p>
        </w:tc>
      </w:tr>
      <w:tr w14:paraId="2738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3BB59">
            <w:r>
              <w:t>型钢</w:t>
            </w:r>
          </w:p>
        </w:tc>
        <w:tc>
          <w:tcPr>
            <w:vAlign w:val="center"/>
          </w:tcPr>
          <w:p w14:paraId="38376F33">
            <w:r>
              <w:t>t</w:t>
            </w:r>
          </w:p>
        </w:tc>
        <w:tc>
          <w:tcPr>
            <w:vAlign w:val="center"/>
          </w:tcPr>
          <w:p w14:paraId="4BF0CE43">
            <w:pPr>
              <w:jc w:val="right"/>
            </w:pPr>
            <w:r>
              <w:t>1.83</w:t>
            </w:r>
          </w:p>
        </w:tc>
        <w:tc>
          <w:tcPr>
            <w:vAlign w:val="center"/>
          </w:tcPr>
          <w:p w14:paraId="3CBD13BB">
            <w:pPr>
              <w:jc w:val="right"/>
            </w:pPr>
            <w:r>
              <w:t>0</w:t>
            </w:r>
          </w:p>
        </w:tc>
        <w:tc>
          <w:tcPr>
            <w:vAlign w:val="center"/>
          </w:tcPr>
          <w:p w14:paraId="23093778">
            <w:pPr>
              <w:jc w:val="right"/>
            </w:pPr>
            <w:r>
              <w:t>全生命周期</w:t>
            </w:r>
          </w:p>
        </w:tc>
        <w:tc>
          <w:tcPr>
            <w:vAlign w:val="center"/>
          </w:tcPr>
          <w:p w14:paraId="481E9B88">
            <w:pPr>
              <w:jc w:val="right"/>
            </w:pPr>
            <w:r>
              <w:t>2365</w:t>
            </w:r>
          </w:p>
        </w:tc>
        <w:tc>
          <w:tcPr>
            <w:vAlign w:val="center"/>
          </w:tcPr>
          <w:p w14:paraId="2EEF4A63">
            <w:pPr>
              <w:jc w:val="right"/>
            </w:pPr>
            <w:r>
              <w:t>4.328</w:t>
            </w:r>
          </w:p>
        </w:tc>
      </w:tr>
      <w:tr w14:paraId="1C96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6907E">
            <w:r>
              <w:t>水泥</w:t>
            </w:r>
          </w:p>
        </w:tc>
        <w:tc>
          <w:tcPr>
            <w:vAlign w:val="center"/>
          </w:tcPr>
          <w:p w14:paraId="24E51B78">
            <w:r>
              <w:t>t</w:t>
            </w:r>
          </w:p>
        </w:tc>
        <w:tc>
          <w:tcPr>
            <w:vAlign w:val="center"/>
          </w:tcPr>
          <w:p w14:paraId="0CEBD9B5">
            <w:pPr>
              <w:jc w:val="right"/>
            </w:pPr>
            <w:r>
              <w:t>23.82</w:t>
            </w:r>
          </w:p>
        </w:tc>
        <w:tc>
          <w:tcPr>
            <w:vAlign w:val="center"/>
          </w:tcPr>
          <w:p w14:paraId="21754A66">
            <w:pPr>
              <w:jc w:val="right"/>
            </w:pPr>
            <w:r>
              <w:t>0</w:t>
            </w:r>
          </w:p>
        </w:tc>
        <w:tc>
          <w:tcPr>
            <w:vAlign w:val="center"/>
          </w:tcPr>
          <w:p w14:paraId="5ADD8C30">
            <w:pPr>
              <w:jc w:val="right"/>
            </w:pPr>
            <w:r>
              <w:t>全生命周期</w:t>
            </w:r>
          </w:p>
        </w:tc>
        <w:tc>
          <w:tcPr>
            <w:vAlign w:val="center"/>
          </w:tcPr>
          <w:p w14:paraId="011B3323">
            <w:pPr>
              <w:jc w:val="right"/>
            </w:pPr>
            <w:r>
              <w:t>735</w:t>
            </w:r>
          </w:p>
        </w:tc>
        <w:tc>
          <w:tcPr>
            <w:vAlign w:val="center"/>
          </w:tcPr>
          <w:p w14:paraId="20D28C23">
            <w:pPr>
              <w:jc w:val="right"/>
            </w:pPr>
            <w:r>
              <w:t>17.508</w:t>
            </w:r>
          </w:p>
        </w:tc>
      </w:tr>
      <w:tr w14:paraId="3CF1B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CE559B">
            <w:r>
              <w:t>预拌砂浆</w:t>
            </w:r>
          </w:p>
        </w:tc>
        <w:tc>
          <w:tcPr>
            <w:vAlign w:val="center"/>
          </w:tcPr>
          <w:p w14:paraId="19EB2794">
            <w:r>
              <w:t>t</w:t>
            </w:r>
          </w:p>
        </w:tc>
        <w:tc>
          <w:tcPr>
            <w:vAlign w:val="center"/>
          </w:tcPr>
          <w:p w14:paraId="40F421CF">
            <w:pPr>
              <w:jc w:val="right"/>
            </w:pPr>
            <w:r>
              <w:t>161.27</w:t>
            </w:r>
          </w:p>
        </w:tc>
        <w:tc>
          <w:tcPr>
            <w:vAlign w:val="center"/>
          </w:tcPr>
          <w:p w14:paraId="2F6B9517">
            <w:pPr>
              <w:jc w:val="right"/>
            </w:pPr>
            <w:r>
              <w:t>0</w:t>
            </w:r>
          </w:p>
        </w:tc>
        <w:tc>
          <w:tcPr>
            <w:vAlign w:val="center"/>
          </w:tcPr>
          <w:p w14:paraId="6EBE0D4D">
            <w:pPr>
              <w:jc w:val="right"/>
            </w:pPr>
            <w:r>
              <w:t>全生命周期</w:t>
            </w:r>
          </w:p>
        </w:tc>
        <w:tc>
          <w:tcPr>
            <w:vAlign w:val="center"/>
          </w:tcPr>
          <w:p w14:paraId="124EECB7">
            <w:pPr>
              <w:jc w:val="right"/>
            </w:pPr>
            <w:r>
              <w:t>370</w:t>
            </w:r>
          </w:p>
        </w:tc>
        <w:tc>
          <w:tcPr>
            <w:vAlign w:val="center"/>
          </w:tcPr>
          <w:p w14:paraId="4EA26692">
            <w:pPr>
              <w:jc w:val="right"/>
            </w:pPr>
            <w:r>
              <w:t>59.670</w:t>
            </w:r>
          </w:p>
        </w:tc>
      </w:tr>
      <w:tr w14:paraId="1EA1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E46E1">
            <w:r>
              <w:t>砂</w:t>
            </w:r>
          </w:p>
        </w:tc>
        <w:tc>
          <w:tcPr>
            <w:vAlign w:val="center"/>
          </w:tcPr>
          <w:p w14:paraId="136B165D">
            <w:r>
              <w:t>m3</w:t>
            </w:r>
          </w:p>
        </w:tc>
        <w:tc>
          <w:tcPr>
            <w:vAlign w:val="center"/>
          </w:tcPr>
          <w:p w14:paraId="77985608">
            <w:pPr>
              <w:jc w:val="right"/>
            </w:pPr>
            <w:r>
              <w:t>53.14</w:t>
            </w:r>
          </w:p>
        </w:tc>
        <w:tc>
          <w:tcPr>
            <w:vAlign w:val="center"/>
          </w:tcPr>
          <w:p w14:paraId="7CDFE940">
            <w:pPr>
              <w:jc w:val="right"/>
            </w:pPr>
            <w:r>
              <w:t>0</w:t>
            </w:r>
          </w:p>
        </w:tc>
        <w:tc>
          <w:tcPr>
            <w:vAlign w:val="center"/>
          </w:tcPr>
          <w:p w14:paraId="70A85DA5">
            <w:pPr>
              <w:jc w:val="right"/>
            </w:pPr>
            <w:r>
              <w:t>全生命周期</w:t>
            </w:r>
          </w:p>
        </w:tc>
        <w:tc>
          <w:tcPr>
            <w:vAlign w:val="center"/>
          </w:tcPr>
          <w:p w14:paraId="2FE5B7A9">
            <w:pPr>
              <w:jc w:val="right"/>
            </w:pPr>
            <w:r>
              <w:t>3</w:t>
            </w:r>
          </w:p>
        </w:tc>
        <w:tc>
          <w:tcPr>
            <w:vAlign w:val="center"/>
          </w:tcPr>
          <w:p w14:paraId="6F59A917">
            <w:pPr>
              <w:jc w:val="right"/>
            </w:pPr>
            <w:r>
              <w:t>0.159</w:t>
            </w:r>
          </w:p>
        </w:tc>
      </w:tr>
      <w:tr w14:paraId="2371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C7BCE0">
            <w:r>
              <w:t>挤塑聚苯乙烯泡沫塑料板(XPS)(X200，B1级)</w:t>
            </w:r>
          </w:p>
        </w:tc>
        <w:tc>
          <w:tcPr>
            <w:vAlign w:val="center"/>
          </w:tcPr>
          <w:p w14:paraId="50B692B3">
            <w:r>
              <w:t>m3</w:t>
            </w:r>
          </w:p>
        </w:tc>
        <w:tc>
          <w:tcPr>
            <w:vAlign w:val="center"/>
          </w:tcPr>
          <w:p w14:paraId="502AB8AB">
            <w:pPr>
              <w:jc w:val="right"/>
            </w:pPr>
            <w:r>
              <w:t>140.84</w:t>
            </w:r>
          </w:p>
        </w:tc>
        <w:tc>
          <w:tcPr>
            <w:vAlign w:val="center"/>
          </w:tcPr>
          <w:p w14:paraId="44BA9A50">
            <w:pPr>
              <w:jc w:val="right"/>
            </w:pPr>
            <w:r>
              <w:t>0</w:t>
            </w:r>
          </w:p>
        </w:tc>
        <w:tc>
          <w:tcPr>
            <w:vAlign w:val="center"/>
          </w:tcPr>
          <w:p w14:paraId="70CDA760">
            <w:pPr>
              <w:jc w:val="right"/>
            </w:pPr>
            <w:r>
              <w:t>全生命周期</w:t>
            </w:r>
          </w:p>
        </w:tc>
        <w:tc>
          <w:tcPr>
            <w:vAlign w:val="center"/>
          </w:tcPr>
          <w:p w14:paraId="26B92889">
            <w:pPr>
              <w:jc w:val="right"/>
            </w:pPr>
            <w:r>
              <w:t>669</w:t>
            </w:r>
          </w:p>
        </w:tc>
        <w:tc>
          <w:tcPr>
            <w:vAlign w:val="center"/>
          </w:tcPr>
          <w:p w14:paraId="4E9C6080">
            <w:pPr>
              <w:jc w:val="right"/>
            </w:pPr>
            <w:r>
              <w:t>94.222</w:t>
            </w:r>
          </w:p>
        </w:tc>
      </w:tr>
      <w:tr w14:paraId="6BF5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CB5AF">
            <w:r>
              <w:t>石墨匀质保温板（60型，A级）</w:t>
            </w:r>
          </w:p>
        </w:tc>
        <w:tc>
          <w:tcPr>
            <w:vAlign w:val="center"/>
          </w:tcPr>
          <w:p w14:paraId="6BED1959">
            <w:r>
              <w:t>m3</w:t>
            </w:r>
          </w:p>
        </w:tc>
        <w:tc>
          <w:tcPr>
            <w:vAlign w:val="center"/>
          </w:tcPr>
          <w:p w14:paraId="698AA4B7">
            <w:pPr>
              <w:jc w:val="right"/>
            </w:pPr>
            <w:r>
              <w:t>52.77</w:t>
            </w:r>
          </w:p>
        </w:tc>
        <w:tc>
          <w:tcPr>
            <w:vAlign w:val="center"/>
          </w:tcPr>
          <w:p w14:paraId="769B7A2D">
            <w:pPr>
              <w:jc w:val="right"/>
            </w:pPr>
            <w:r>
              <w:t>0</w:t>
            </w:r>
          </w:p>
        </w:tc>
        <w:tc>
          <w:tcPr>
            <w:vAlign w:val="center"/>
          </w:tcPr>
          <w:p w14:paraId="3AECA390">
            <w:pPr>
              <w:jc w:val="right"/>
            </w:pPr>
            <w:r>
              <w:t>全生命周期</w:t>
            </w:r>
          </w:p>
        </w:tc>
        <w:tc>
          <w:tcPr>
            <w:vAlign w:val="center"/>
          </w:tcPr>
          <w:p w14:paraId="4372E64C">
            <w:pPr>
              <w:jc w:val="right"/>
            </w:pPr>
            <w:r>
              <w:t>22.7</w:t>
            </w:r>
          </w:p>
        </w:tc>
        <w:tc>
          <w:tcPr>
            <w:vAlign w:val="center"/>
          </w:tcPr>
          <w:p w14:paraId="600207C0">
            <w:pPr>
              <w:jc w:val="right"/>
            </w:pPr>
            <w:r>
              <w:t>1.198</w:t>
            </w:r>
          </w:p>
        </w:tc>
      </w:tr>
      <w:tr w14:paraId="4CB40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D6B40">
            <w:r>
              <w:t>砌块</w:t>
            </w:r>
          </w:p>
        </w:tc>
        <w:tc>
          <w:tcPr>
            <w:vAlign w:val="center"/>
          </w:tcPr>
          <w:p w14:paraId="5716EDE7">
            <w:r>
              <w:t>m3</w:t>
            </w:r>
          </w:p>
        </w:tc>
        <w:tc>
          <w:tcPr>
            <w:vAlign w:val="center"/>
          </w:tcPr>
          <w:p w14:paraId="59C603F2">
            <w:pPr>
              <w:jc w:val="right"/>
            </w:pPr>
            <w:r>
              <w:t>280.38</w:t>
            </w:r>
          </w:p>
        </w:tc>
        <w:tc>
          <w:tcPr>
            <w:vAlign w:val="center"/>
          </w:tcPr>
          <w:p w14:paraId="7B741142">
            <w:pPr>
              <w:jc w:val="right"/>
            </w:pPr>
            <w:r>
              <w:t>0</w:t>
            </w:r>
          </w:p>
        </w:tc>
        <w:tc>
          <w:tcPr>
            <w:vAlign w:val="center"/>
          </w:tcPr>
          <w:p w14:paraId="3B7A685D">
            <w:pPr>
              <w:jc w:val="right"/>
            </w:pPr>
            <w:r>
              <w:t>全生命周期</w:t>
            </w:r>
          </w:p>
        </w:tc>
        <w:tc>
          <w:tcPr>
            <w:vAlign w:val="center"/>
          </w:tcPr>
          <w:p w14:paraId="60471875">
            <w:pPr>
              <w:jc w:val="right"/>
            </w:pPr>
            <w:r>
              <w:t>349</w:t>
            </w:r>
          </w:p>
        </w:tc>
        <w:tc>
          <w:tcPr>
            <w:vAlign w:val="center"/>
          </w:tcPr>
          <w:p w14:paraId="520C4AF0">
            <w:pPr>
              <w:jc w:val="right"/>
            </w:pPr>
            <w:r>
              <w:t>97.853</w:t>
            </w:r>
          </w:p>
        </w:tc>
      </w:tr>
      <w:tr w14:paraId="43214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869A4">
            <w:r>
              <w:t>砖</w:t>
            </w:r>
          </w:p>
        </w:tc>
        <w:tc>
          <w:tcPr>
            <w:vAlign w:val="center"/>
          </w:tcPr>
          <w:p w14:paraId="31C7AFC5">
            <w:r>
              <w:t>m3</w:t>
            </w:r>
          </w:p>
        </w:tc>
        <w:tc>
          <w:tcPr>
            <w:vAlign w:val="center"/>
          </w:tcPr>
          <w:p w14:paraId="4979E398">
            <w:pPr>
              <w:jc w:val="right"/>
            </w:pPr>
            <w:r>
              <w:t>89.80</w:t>
            </w:r>
          </w:p>
        </w:tc>
        <w:tc>
          <w:tcPr>
            <w:vAlign w:val="center"/>
          </w:tcPr>
          <w:p w14:paraId="34BEB94A">
            <w:pPr>
              <w:jc w:val="right"/>
            </w:pPr>
            <w:r>
              <w:t>0</w:t>
            </w:r>
          </w:p>
        </w:tc>
        <w:tc>
          <w:tcPr>
            <w:vAlign w:val="center"/>
          </w:tcPr>
          <w:p w14:paraId="6EA3BAA6">
            <w:pPr>
              <w:jc w:val="right"/>
            </w:pPr>
            <w:r>
              <w:t>全生命周期</w:t>
            </w:r>
          </w:p>
        </w:tc>
        <w:tc>
          <w:tcPr>
            <w:vAlign w:val="center"/>
          </w:tcPr>
          <w:p w14:paraId="512B5683">
            <w:pPr>
              <w:jc w:val="right"/>
            </w:pPr>
            <w:r>
              <w:t>336</w:t>
            </w:r>
          </w:p>
        </w:tc>
        <w:tc>
          <w:tcPr>
            <w:vAlign w:val="center"/>
          </w:tcPr>
          <w:p w14:paraId="6817260B">
            <w:pPr>
              <w:jc w:val="right"/>
            </w:pPr>
            <w:r>
              <w:t>30.173</w:t>
            </w:r>
          </w:p>
        </w:tc>
      </w:tr>
      <w:tr w14:paraId="4A68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FEEF1">
            <w:r>
              <w:t>6高透双银Low-E+16A+6(窗框比0.25)金属隔热框(隔热条26mm)(暖边)</w:t>
            </w:r>
          </w:p>
        </w:tc>
        <w:tc>
          <w:tcPr>
            <w:vAlign w:val="center"/>
          </w:tcPr>
          <w:p w14:paraId="0DCBCBCC">
            <w:r>
              <w:t>m2</w:t>
            </w:r>
          </w:p>
        </w:tc>
        <w:tc>
          <w:tcPr>
            <w:vAlign w:val="center"/>
          </w:tcPr>
          <w:p w14:paraId="78ED34DA">
            <w:pPr>
              <w:jc w:val="right"/>
            </w:pPr>
            <w:r>
              <w:t>958.38</w:t>
            </w:r>
          </w:p>
        </w:tc>
        <w:tc>
          <w:tcPr>
            <w:vAlign w:val="center"/>
          </w:tcPr>
          <w:p w14:paraId="1E9E291C">
            <w:pPr>
              <w:jc w:val="right"/>
            </w:pPr>
            <w:r>
              <w:t>0</w:t>
            </w:r>
          </w:p>
        </w:tc>
        <w:tc>
          <w:tcPr>
            <w:vAlign w:val="center"/>
          </w:tcPr>
          <w:p w14:paraId="30C85783">
            <w:pPr>
              <w:jc w:val="right"/>
            </w:pPr>
            <w:r>
              <w:t>全生命周期</w:t>
            </w:r>
          </w:p>
        </w:tc>
        <w:tc>
          <w:tcPr>
            <w:vAlign w:val="center"/>
          </w:tcPr>
          <w:p w14:paraId="607CC330">
            <w:pPr>
              <w:jc w:val="right"/>
            </w:pPr>
            <w:r>
              <w:t>129.5</w:t>
            </w:r>
          </w:p>
        </w:tc>
        <w:tc>
          <w:tcPr>
            <w:vAlign w:val="center"/>
          </w:tcPr>
          <w:p w14:paraId="18C2E81F">
            <w:pPr>
              <w:jc w:val="right"/>
            </w:pPr>
            <w:r>
              <w:t>124.110</w:t>
            </w:r>
          </w:p>
        </w:tc>
      </w:tr>
      <w:tr w14:paraId="4D81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3F1CAA">
            <w:r>
              <w:t>6中透光Low-E+12A(空气）+6（窗框比0.25）金属框（隔热条18.6mm)（暖边）</w:t>
            </w:r>
          </w:p>
        </w:tc>
        <w:tc>
          <w:tcPr>
            <w:vAlign w:val="center"/>
          </w:tcPr>
          <w:p w14:paraId="2C046871">
            <w:r>
              <w:t>m2</w:t>
            </w:r>
          </w:p>
        </w:tc>
        <w:tc>
          <w:tcPr>
            <w:vAlign w:val="center"/>
          </w:tcPr>
          <w:p w14:paraId="72663AAF">
            <w:pPr>
              <w:jc w:val="right"/>
            </w:pPr>
            <w:r>
              <w:t>357.52</w:t>
            </w:r>
          </w:p>
        </w:tc>
        <w:tc>
          <w:tcPr>
            <w:vAlign w:val="center"/>
          </w:tcPr>
          <w:p w14:paraId="72C75EA8">
            <w:pPr>
              <w:jc w:val="right"/>
            </w:pPr>
            <w:r>
              <w:t>0</w:t>
            </w:r>
          </w:p>
        </w:tc>
        <w:tc>
          <w:tcPr>
            <w:vAlign w:val="center"/>
          </w:tcPr>
          <w:p w14:paraId="06D1AC8F">
            <w:pPr>
              <w:jc w:val="right"/>
            </w:pPr>
            <w:r>
              <w:t>全生命周期</w:t>
            </w:r>
          </w:p>
        </w:tc>
        <w:tc>
          <w:tcPr>
            <w:vAlign w:val="center"/>
          </w:tcPr>
          <w:p w14:paraId="4CF07A1C">
            <w:pPr>
              <w:jc w:val="right"/>
            </w:pPr>
            <w:r>
              <w:t>129.5</w:t>
            </w:r>
          </w:p>
        </w:tc>
        <w:tc>
          <w:tcPr>
            <w:vAlign w:val="center"/>
          </w:tcPr>
          <w:p w14:paraId="1110D354">
            <w:pPr>
              <w:jc w:val="right"/>
            </w:pPr>
            <w:r>
              <w:t>46.299</w:t>
            </w:r>
          </w:p>
        </w:tc>
      </w:tr>
      <w:tr w14:paraId="1478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51225">
            <w:r>
              <w:t>保温门（多功能门）</w:t>
            </w:r>
          </w:p>
        </w:tc>
        <w:tc>
          <w:tcPr>
            <w:vAlign w:val="center"/>
          </w:tcPr>
          <w:p w14:paraId="28BF60FD">
            <w:r>
              <w:t>m2</w:t>
            </w:r>
          </w:p>
        </w:tc>
        <w:tc>
          <w:tcPr>
            <w:vAlign w:val="center"/>
          </w:tcPr>
          <w:p w14:paraId="4570A203">
            <w:pPr>
              <w:jc w:val="right"/>
            </w:pPr>
            <w:r>
              <w:t>44.52</w:t>
            </w:r>
          </w:p>
        </w:tc>
        <w:tc>
          <w:tcPr>
            <w:vAlign w:val="center"/>
          </w:tcPr>
          <w:p w14:paraId="59086A9D">
            <w:pPr>
              <w:jc w:val="right"/>
            </w:pPr>
            <w:r>
              <w:t>0</w:t>
            </w:r>
          </w:p>
        </w:tc>
        <w:tc>
          <w:tcPr>
            <w:vAlign w:val="center"/>
          </w:tcPr>
          <w:p w14:paraId="649B4153">
            <w:pPr>
              <w:jc w:val="right"/>
            </w:pPr>
            <w:r>
              <w:t>全生命周期</w:t>
            </w:r>
          </w:p>
        </w:tc>
        <w:tc>
          <w:tcPr>
            <w:vAlign w:val="center"/>
          </w:tcPr>
          <w:p w14:paraId="526E80C3">
            <w:pPr>
              <w:jc w:val="right"/>
            </w:pPr>
            <w:r>
              <w:t>48.3</w:t>
            </w:r>
          </w:p>
        </w:tc>
        <w:tc>
          <w:tcPr>
            <w:vAlign w:val="center"/>
          </w:tcPr>
          <w:p w14:paraId="1B559B9C">
            <w:pPr>
              <w:jc w:val="right"/>
            </w:pPr>
            <w:r>
              <w:t>2.150</w:t>
            </w:r>
          </w:p>
        </w:tc>
      </w:tr>
      <w:tr w14:paraId="41A1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DA5B19">
            <w:r>
              <w:t>内门</w:t>
            </w:r>
          </w:p>
        </w:tc>
        <w:tc>
          <w:tcPr>
            <w:vAlign w:val="center"/>
          </w:tcPr>
          <w:p w14:paraId="6354BD75">
            <w:r>
              <w:t>m2</w:t>
            </w:r>
          </w:p>
        </w:tc>
        <w:tc>
          <w:tcPr>
            <w:vAlign w:val="center"/>
          </w:tcPr>
          <w:p w14:paraId="294A0CB3">
            <w:pPr>
              <w:jc w:val="right"/>
            </w:pPr>
            <w:r>
              <w:t>26.88</w:t>
            </w:r>
          </w:p>
        </w:tc>
        <w:tc>
          <w:tcPr>
            <w:vAlign w:val="center"/>
          </w:tcPr>
          <w:p w14:paraId="35E4F617">
            <w:pPr>
              <w:jc w:val="right"/>
            </w:pPr>
            <w:r>
              <w:t>0</w:t>
            </w:r>
          </w:p>
        </w:tc>
        <w:tc>
          <w:tcPr>
            <w:vAlign w:val="center"/>
          </w:tcPr>
          <w:p w14:paraId="648199E7">
            <w:pPr>
              <w:jc w:val="right"/>
            </w:pPr>
            <w:r>
              <w:t>全生命周期</w:t>
            </w:r>
          </w:p>
        </w:tc>
        <w:tc>
          <w:tcPr>
            <w:vAlign w:val="center"/>
          </w:tcPr>
          <w:p w14:paraId="5066E182">
            <w:pPr>
              <w:jc w:val="right"/>
            </w:pPr>
            <w:r>
              <w:t>48.3</w:t>
            </w:r>
          </w:p>
        </w:tc>
        <w:tc>
          <w:tcPr>
            <w:vAlign w:val="center"/>
          </w:tcPr>
          <w:p w14:paraId="2A258671">
            <w:pPr>
              <w:jc w:val="right"/>
            </w:pPr>
            <w:r>
              <w:t>1.298</w:t>
            </w:r>
          </w:p>
        </w:tc>
      </w:tr>
      <w:tr w14:paraId="0BD9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60DF40">
            <w:r>
              <w:t>陶瓷</w:t>
            </w:r>
          </w:p>
        </w:tc>
        <w:tc>
          <w:tcPr>
            <w:vAlign w:val="center"/>
          </w:tcPr>
          <w:p w14:paraId="20785914">
            <w:r>
              <w:t>m2</w:t>
            </w:r>
          </w:p>
        </w:tc>
        <w:tc>
          <w:tcPr>
            <w:vAlign w:val="center"/>
          </w:tcPr>
          <w:p w14:paraId="51E937E4">
            <w:pPr>
              <w:jc w:val="right"/>
            </w:pPr>
            <w:r>
              <w:t>698.21</w:t>
            </w:r>
          </w:p>
        </w:tc>
        <w:tc>
          <w:tcPr>
            <w:vAlign w:val="center"/>
          </w:tcPr>
          <w:p w14:paraId="6148E258">
            <w:pPr>
              <w:jc w:val="right"/>
            </w:pPr>
            <w:r>
              <w:t>0</w:t>
            </w:r>
          </w:p>
        </w:tc>
        <w:tc>
          <w:tcPr>
            <w:vAlign w:val="center"/>
          </w:tcPr>
          <w:p w14:paraId="173CB154">
            <w:pPr>
              <w:jc w:val="right"/>
            </w:pPr>
            <w:r>
              <w:t>全生命周期</w:t>
            </w:r>
          </w:p>
        </w:tc>
        <w:tc>
          <w:tcPr>
            <w:vAlign w:val="center"/>
          </w:tcPr>
          <w:p w14:paraId="3DF8E68B">
            <w:pPr>
              <w:jc w:val="right"/>
            </w:pPr>
            <w:r>
              <w:t>19.5</w:t>
            </w:r>
          </w:p>
        </w:tc>
        <w:tc>
          <w:tcPr>
            <w:vAlign w:val="center"/>
          </w:tcPr>
          <w:p w14:paraId="5D4BA60A">
            <w:pPr>
              <w:jc w:val="right"/>
            </w:pPr>
            <w:r>
              <w:t>13.615</w:t>
            </w:r>
          </w:p>
        </w:tc>
      </w:tr>
      <w:tr w14:paraId="0A0B5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D3228">
            <w:r>
              <w:t>涂料</w:t>
            </w:r>
          </w:p>
        </w:tc>
        <w:tc>
          <w:tcPr>
            <w:vAlign w:val="center"/>
          </w:tcPr>
          <w:p w14:paraId="5A44E9CD">
            <w:r>
              <w:t>t</w:t>
            </w:r>
          </w:p>
        </w:tc>
        <w:tc>
          <w:tcPr>
            <w:vAlign w:val="center"/>
          </w:tcPr>
          <w:p w14:paraId="208629BA">
            <w:pPr>
              <w:jc w:val="right"/>
            </w:pPr>
            <w:r>
              <w:t>3.67</w:t>
            </w:r>
          </w:p>
        </w:tc>
        <w:tc>
          <w:tcPr>
            <w:vAlign w:val="center"/>
          </w:tcPr>
          <w:p w14:paraId="33881DA7">
            <w:pPr>
              <w:jc w:val="right"/>
            </w:pPr>
            <w:r>
              <w:t>0</w:t>
            </w:r>
          </w:p>
        </w:tc>
        <w:tc>
          <w:tcPr>
            <w:vAlign w:val="center"/>
          </w:tcPr>
          <w:p w14:paraId="27FFF1F5">
            <w:pPr>
              <w:jc w:val="right"/>
            </w:pPr>
            <w:r>
              <w:t>全生命周期</w:t>
            </w:r>
          </w:p>
        </w:tc>
        <w:tc>
          <w:tcPr>
            <w:vAlign w:val="center"/>
          </w:tcPr>
          <w:p w14:paraId="0C6163B3">
            <w:pPr>
              <w:jc w:val="right"/>
            </w:pPr>
            <w:r>
              <w:t>6550</w:t>
            </w:r>
          </w:p>
        </w:tc>
        <w:tc>
          <w:tcPr>
            <w:vAlign w:val="center"/>
          </w:tcPr>
          <w:p w14:paraId="7ED1FA70">
            <w:pPr>
              <w:jc w:val="right"/>
            </w:pPr>
            <w:r>
              <w:t>24.039</w:t>
            </w:r>
          </w:p>
        </w:tc>
      </w:tr>
      <w:tr w14:paraId="5C7FD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98AD8D">
            <w:r>
              <w:t>电缆</w:t>
            </w:r>
          </w:p>
        </w:tc>
        <w:tc>
          <w:tcPr>
            <w:vAlign w:val="center"/>
          </w:tcPr>
          <w:p w14:paraId="0042E9F9">
            <w:r>
              <w:t>kg</w:t>
            </w:r>
          </w:p>
        </w:tc>
        <w:tc>
          <w:tcPr>
            <w:vAlign w:val="center"/>
          </w:tcPr>
          <w:p w14:paraId="07FCACFD">
            <w:pPr>
              <w:jc w:val="right"/>
            </w:pPr>
            <w:r>
              <w:t>93.46</w:t>
            </w:r>
          </w:p>
        </w:tc>
        <w:tc>
          <w:tcPr>
            <w:vAlign w:val="center"/>
          </w:tcPr>
          <w:p w14:paraId="69DB92DC">
            <w:pPr>
              <w:jc w:val="right"/>
            </w:pPr>
            <w:r>
              <w:t>0</w:t>
            </w:r>
          </w:p>
        </w:tc>
        <w:tc>
          <w:tcPr>
            <w:vAlign w:val="center"/>
          </w:tcPr>
          <w:p w14:paraId="7DA4B23B">
            <w:pPr>
              <w:jc w:val="right"/>
            </w:pPr>
            <w:r>
              <w:t>全生命周期</w:t>
            </w:r>
          </w:p>
        </w:tc>
        <w:tc>
          <w:tcPr>
            <w:vAlign w:val="center"/>
          </w:tcPr>
          <w:p w14:paraId="1C40FC68">
            <w:pPr>
              <w:jc w:val="right"/>
            </w:pPr>
            <w:r>
              <w:t>94.1</w:t>
            </w:r>
          </w:p>
        </w:tc>
        <w:tc>
          <w:tcPr>
            <w:vAlign w:val="center"/>
          </w:tcPr>
          <w:p w14:paraId="38600A29">
            <w:pPr>
              <w:jc w:val="right"/>
            </w:pPr>
            <w:r>
              <w:t>8.795</w:t>
            </w:r>
          </w:p>
        </w:tc>
      </w:tr>
      <w:tr w14:paraId="3E3D2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B0696">
            <w:r>
              <w:t>管材</w:t>
            </w:r>
          </w:p>
        </w:tc>
        <w:tc>
          <w:tcPr>
            <w:vAlign w:val="center"/>
          </w:tcPr>
          <w:p w14:paraId="4C322670">
            <w:r>
              <w:t>kg</w:t>
            </w:r>
          </w:p>
        </w:tc>
        <w:tc>
          <w:tcPr>
            <w:vAlign w:val="center"/>
          </w:tcPr>
          <w:p w14:paraId="0CEE2D9B">
            <w:pPr>
              <w:jc w:val="right"/>
            </w:pPr>
            <w:r>
              <w:t>2932.11</w:t>
            </w:r>
          </w:p>
        </w:tc>
        <w:tc>
          <w:tcPr>
            <w:vAlign w:val="center"/>
          </w:tcPr>
          <w:p w14:paraId="22029077">
            <w:pPr>
              <w:jc w:val="right"/>
            </w:pPr>
            <w:r>
              <w:t>0</w:t>
            </w:r>
          </w:p>
        </w:tc>
        <w:tc>
          <w:tcPr>
            <w:vAlign w:val="center"/>
          </w:tcPr>
          <w:p w14:paraId="4CD5E0A3">
            <w:pPr>
              <w:jc w:val="right"/>
            </w:pPr>
            <w:r>
              <w:t>全生命周期</w:t>
            </w:r>
          </w:p>
        </w:tc>
        <w:tc>
          <w:tcPr>
            <w:vAlign w:val="center"/>
          </w:tcPr>
          <w:p w14:paraId="5631F6EB">
            <w:pPr>
              <w:jc w:val="right"/>
            </w:pPr>
            <w:r>
              <w:t>3.6</w:t>
            </w:r>
          </w:p>
        </w:tc>
        <w:tc>
          <w:tcPr>
            <w:vAlign w:val="center"/>
          </w:tcPr>
          <w:p w14:paraId="2316FB7E">
            <w:pPr>
              <w:jc w:val="right"/>
            </w:pPr>
            <w:r>
              <w:t>10.556</w:t>
            </w:r>
          </w:p>
        </w:tc>
      </w:tr>
      <w:tr w14:paraId="6AD2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F51CEB0">
            <w:r>
              <w:t>合计</w:t>
            </w:r>
          </w:p>
        </w:tc>
        <w:tc>
          <w:tcPr>
            <w:vAlign w:val="center"/>
          </w:tcPr>
          <w:p w14:paraId="357B1651">
            <w:pPr>
              <w:jc w:val="right"/>
            </w:pPr>
            <w:r>
              <w:t>1086.258</w:t>
            </w:r>
          </w:p>
        </w:tc>
      </w:tr>
    </w:tbl>
    <w:p w14:paraId="53341E8F">
      <w:pPr>
        <w:pStyle w:val="5"/>
        <w:widowControl w:val="0"/>
        <w:jc w:val="both"/>
        <w:rPr>
          <w:color w:val="000000"/>
        </w:rPr>
      </w:pPr>
      <w:bookmarkStart w:id="86" w:name="_Toc13799"/>
      <w:r>
        <w:rPr>
          <w:color w:val="000000"/>
        </w:rPr>
        <w:t>建材运输阶段</w:t>
      </w:r>
      <w:bookmarkEnd w:id="8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AD1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FC507">
            <w:pPr>
              <w:jc w:val="center"/>
            </w:pPr>
            <w:r>
              <w:t>材料</w:t>
            </w:r>
          </w:p>
        </w:tc>
        <w:tc>
          <w:tcPr>
            <w:shd w:val="clear" w:color="auto" w:fill="E6E6E6"/>
            <w:vAlign w:val="center"/>
          </w:tcPr>
          <w:p w14:paraId="700D13CA">
            <w:pPr>
              <w:jc w:val="center"/>
            </w:pPr>
            <w:r>
              <w:t>重量(t)</w:t>
            </w:r>
          </w:p>
        </w:tc>
        <w:tc>
          <w:tcPr>
            <w:shd w:val="clear" w:color="auto" w:fill="E6E6E6"/>
            <w:vAlign w:val="center"/>
          </w:tcPr>
          <w:p w14:paraId="3F8FED82">
            <w:pPr>
              <w:jc w:val="center"/>
            </w:pPr>
            <w:r>
              <w:t>运输距离</w:t>
            </w:r>
            <w:r>
              <w:br w:type="textWrapping"/>
            </w:r>
            <w:r>
              <w:t>(km)</w:t>
            </w:r>
          </w:p>
        </w:tc>
        <w:tc>
          <w:tcPr>
            <w:shd w:val="clear" w:color="auto" w:fill="E6E6E6"/>
            <w:vAlign w:val="center"/>
          </w:tcPr>
          <w:p w14:paraId="4D3ACEBD">
            <w:pPr>
              <w:jc w:val="center"/>
            </w:pPr>
            <w:r>
              <w:t>寿命(年)</w:t>
            </w:r>
          </w:p>
        </w:tc>
        <w:tc>
          <w:tcPr>
            <w:shd w:val="clear" w:color="auto" w:fill="E6E6E6"/>
            <w:vAlign w:val="center"/>
          </w:tcPr>
          <w:p w14:paraId="2C6C250B">
            <w:pPr>
              <w:jc w:val="center"/>
            </w:pPr>
            <w:r>
              <w:t>碳排放因子</w:t>
            </w:r>
            <w:r>
              <w:br w:type="textWrapping"/>
            </w:r>
            <w:r>
              <w:t>(kgCO2e/t·km)</w:t>
            </w:r>
          </w:p>
        </w:tc>
        <w:tc>
          <w:tcPr>
            <w:shd w:val="clear" w:color="auto" w:fill="E6E6E6"/>
            <w:vAlign w:val="center"/>
          </w:tcPr>
          <w:p w14:paraId="178219AF">
            <w:pPr>
              <w:jc w:val="center"/>
            </w:pPr>
            <w:r>
              <w:t>碳排放量</w:t>
            </w:r>
            <w:r>
              <w:br w:type="textWrapping"/>
            </w:r>
            <w:r>
              <w:t>(tCO2e)</w:t>
            </w:r>
          </w:p>
        </w:tc>
      </w:tr>
      <w:tr w14:paraId="223DE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D8530">
            <w:r>
              <w:t>混凝土</w:t>
            </w:r>
          </w:p>
        </w:tc>
        <w:tc>
          <w:tcPr>
            <w:vAlign w:val="center"/>
          </w:tcPr>
          <w:p w14:paraId="756B572A">
            <w:pPr>
              <w:jc w:val="right"/>
            </w:pPr>
            <w:r>
              <w:t>2093.23</w:t>
            </w:r>
          </w:p>
        </w:tc>
        <w:tc>
          <w:tcPr>
            <w:vAlign w:val="center"/>
          </w:tcPr>
          <w:p w14:paraId="24DEE54A">
            <w:pPr>
              <w:jc w:val="right"/>
            </w:pPr>
            <w:r>
              <w:t>40</w:t>
            </w:r>
          </w:p>
        </w:tc>
        <w:tc>
          <w:tcPr>
            <w:vAlign w:val="center"/>
          </w:tcPr>
          <w:p w14:paraId="157E53F0">
            <w:pPr>
              <w:jc w:val="right"/>
            </w:pPr>
            <w:r>
              <w:t>全生命周期</w:t>
            </w:r>
          </w:p>
        </w:tc>
        <w:tc>
          <w:tcPr>
            <w:vAlign w:val="center"/>
          </w:tcPr>
          <w:p w14:paraId="71B810AE">
            <w:pPr>
              <w:jc w:val="right"/>
            </w:pPr>
            <w:r>
              <w:t>0.01</w:t>
            </w:r>
          </w:p>
        </w:tc>
        <w:tc>
          <w:tcPr>
            <w:vAlign w:val="center"/>
          </w:tcPr>
          <w:p w14:paraId="3F07A1F9">
            <w:pPr>
              <w:jc w:val="right"/>
            </w:pPr>
            <w:r>
              <w:t>0.837</w:t>
            </w:r>
          </w:p>
        </w:tc>
      </w:tr>
      <w:tr w14:paraId="1A668731">
        <w:tblPrEx>
          <w:tblCellMar>
            <w:top w:w="0" w:type="dxa"/>
            <w:left w:w="108" w:type="dxa"/>
            <w:bottom w:w="0" w:type="dxa"/>
            <w:right w:w="108" w:type="dxa"/>
          </w:tblCellMar>
        </w:tblPrEx>
        <w:trPr>
          <w:jc w:val="center"/>
        </w:trPr>
        <w:tc>
          <w:tcPr>
            <w:shd w:val="clear" w:color="auto" w:fill="E6E6E6"/>
            <w:vAlign w:val="center"/>
          </w:tcPr>
          <w:p w14:paraId="3EB58E5A">
            <w:r>
              <w:t>钢筋</w:t>
            </w:r>
          </w:p>
        </w:tc>
        <w:tc>
          <w:tcPr>
            <w:vAlign w:val="center"/>
          </w:tcPr>
          <w:p w14:paraId="2FBD17B4">
            <w:pPr>
              <w:jc w:val="right"/>
            </w:pPr>
            <w:r>
              <w:t>106.29</w:t>
            </w:r>
          </w:p>
        </w:tc>
        <w:tc>
          <w:tcPr>
            <w:vAlign w:val="center"/>
          </w:tcPr>
          <w:p w14:paraId="77782628">
            <w:pPr>
              <w:jc w:val="right"/>
            </w:pPr>
            <w:r>
              <w:t>500</w:t>
            </w:r>
          </w:p>
        </w:tc>
        <w:tc>
          <w:tcPr>
            <w:vAlign w:val="center"/>
          </w:tcPr>
          <w:p w14:paraId="30A5D036">
            <w:pPr>
              <w:jc w:val="right"/>
            </w:pPr>
            <w:r>
              <w:t>全生命周期</w:t>
            </w:r>
          </w:p>
        </w:tc>
        <w:tc>
          <w:tcPr>
            <w:vAlign w:val="center"/>
          </w:tcPr>
          <w:p w14:paraId="1B740EEE">
            <w:pPr>
              <w:jc w:val="right"/>
            </w:pPr>
            <w:r>
              <w:t>0.01</w:t>
            </w:r>
          </w:p>
        </w:tc>
        <w:tc>
          <w:tcPr>
            <w:vAlign w:val="center"/>
          </w:tcPr>
          <w:p w14:paraId="5631776F">
            <w:pPr>
              <w:jc w:val="right"/>
            </w:pPr>
            <w:r>
              <w:t>0.531</w:t>
            </w:r>
          </w:p>
        </w:tc>
      </w:tr>
      <w:tr w14:paraId="3E6D2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7FD8F">
            <w:r>
              <w:t>型钢</w:t>
            </w:r>
          </w:p>
        </w:tc>
        <w:tc>
          <w:tcPr>
            <w:vAlign w:val="center"/>
          </w:tcPr>
          <w:p w14:paraId="079A55EE">
            <w:pPr>
              <w:jc w:val="right"/>
            </w:pPr>
            <w:r>
              <w:t>1.83</w:t>
            </w:r>
          </w:p>
        </w:tc>
        <w:tc>
          <w:tcPr>
            <w:vAlign w:val="center"/>
          </w:tcPr>
          <w:p w14:paraId="07BA6D28">
            <w:pPr>
              <w:jc w:val="right"/>
            </w:pPr>
            <w:r>
              <w:t>500</w:t>
            </w:r>
          </w:p>
        </w:tc>
        <w:tc>
          <w:tcPr>
            <w:vAlign w:val="center"/>
          </w:tcPr>
          <w:p w14:paraId="55EBB6D4">
            <w:pPr>
              <w:jc w:val="right"/>
            </w:pPr>
            <w:r>
              <w:t>全生命周期</w:t>
            </w:r>
          </w:p>
        </w:tc>
        <w:tc>
          <w:tcPr>
            <w:vAlign w:val="center"/>
          </w:tcPr>
          <w:p w14:paraId="68A6D216">
            <w:pPr>
              <w:jc w:val="right"/>
            </w:pPr>
            <w:r>
              <w:t>0.01</w:t>
            </w:r>
          </w:p>
        </w:tc>
        <w:tc>
          <w:tcPr>
            <w:vAlign w:val="center"/>
          </w:tcPr>
          <w:p w14:paraId="29D7AA23">
            <w:pPr>
              <w:jc w:val="right"/>
            </w:pPr>
            <w:r>
              <w:t>0.009</w:t>
            </w:r>
          </w:p>
        </w:tc>
      </w:tr>
      <w:tr w14:paraId="7730A602">
        <w:tblPrEx>
          <w:tblCellMar>
            <w:top w:w="0" w:type="dxa"/>
            <w:left w:w="108" w:type="dxa"/>
            <w:bottom w:w="0" w:type="dxa"/>
            <w:right w:w="108" w:type="dxa"/>
          </w:tblCellMar>
        </w:tblPrEx>
        <w:trPr>
          <w:jc w:val="center"/>
        </w:trPr>
        <w:tc>
          <w:tcPr>
            <w:shd w:val="clear" w:color="auto" w:fill="E6E6E6"/>
            <w:vAlign w:val="center"/>
          </w:tcPr>
          <w:p w14:paraId="0503BDFC">
            <w:r>
              <w:t>水泥</w:t>
            </w:r>
          </w:p>
        </w:tc>
        <w:tc>
          <w:tcPr>
            <w:vAlign w:val="center"/>
          </w:tcPr>
          <w:p w14:paraId="6BC8C7E4">
            <w:pPr>
              <w:jc w:val="right"/>
            </w:pPr>
            <w:r>
              <w:t>23.82</w:t>
            </w:r>
          </w:p>
        </w:tc>
        <w:tc>
          <w:tcPr>
            <w:vAlign w:val="center"/>
          </w:tcPr>
          <w:p w14:paraId="1B68A7F4">
            <w:pPr>
              <w:jc w:val="right"/>
            </w:pPr>
            <w:r>
              <w:t>500</w:t>
            </w:r>
          </w:p>
        </w:tc>
        <w:tc>
          <w:tcPr>
            <w:vAlign w:val="center"/>
          </w:tcPr>
          <w:p w14:paraId="07852620">
            <w:pPr>
              <w:jc w:val="right"/>
            </w:pPr>
            <w:r>
              <w:t>全生命周期</w:t>
            </w:r>
          </w:p>
        </w:tc>
        <w:tc>
          <w:tcPr>
            <w:vAlign w:val="center"/>
          </w:tcPr>
          <w:p w14:paraId="75C9749B">
            <w:pPr>
              <w:jc w:val="right"/>
            </w:pPr>
            <w:r>
              <w:t>0.012</w:t>
            </w:r>
          </w:p>
        </w:tc>
        <w:tc>
          <w:tcPr>
            <w:vAlign w:val="center"/>
          </w:tcPr>
          <w:p w14:paraId="6FC65D34">
            <w:pPr>
              <w:jc w:val="right"/>
            </w:pPr>
            <w:r>
              <w:t>0.143</w:t>
            </w:r>
          </w:p>
        </w:tc>
      </w:tr>
      <w:tr w14:paraId="3C870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5E475">
            <w:r>
              <w:t>预拌砂浆</w:t>
            </w:r>
          </w:p>
        </w:tc>
        <w:tc>
          <w:tcPr>
            <w:vAlign w:val="center"/>
          </w:tcPr>
          <w:p w14:paraId="2C1E8D55">
            <w:pPr>
              <w:jc w:val="right"/>
            </w:pPr>
            <w:r>
              <w:t>161.27</w:t>
            </w:r>
          </w:p>
        </w:tc>
        <w:tc>
          <w:tcPr>
            <w:vAlign w:val="center"/>
          </w:tcPr>
          <w:p w14:paraId="43C4E5BE">
            <w:pPr>
              <w:jc w:val="right"/>
            </w:pPr>
            <w:r>
              <w:t>40</w:t>
            </w:r>
          </w:p>
        </w:tc>
        <w:tc>
          <w:tcPr>
            <w:vAlign w:val="center"/>
          </w:tcPr>
          <w:p w14:paraId="7DEAE8E8">
            <w:pPr>
              <w:jc w:val="right"/>
            </w:pPr>
            <w:r>
              <w:t>全生命周期</w:t>
            </w:r>
          </w:p>
        </w:tc>
        <w:tc>
          <w:tcPr>
            <w:vAlign w:val="center"/>
          </w:tcPr>
          <w:p w14:paraId="391F53D7">
            <w:pPr>
              <w:jc w:val="right"/>
            </w:pPr>
            <w:r>
              <w:t>0.01</w:t>
            </w:r>
          </w:p>
        </w:tc>
        <w:tc>
          <w:tcPr>
            <w:vAlign w:val="center"/>
          </w:tcPr>
          <w:p w14:paraId="6CC46606">
            <w:pPr>
              <w:jc w:val="right"/>
            </w:pPr>
            <w:r>
              <w:t>0.065</w:t>
            </w:r>
          </w:p>
        </w:tc>
      </w:tr>
      <w:tr w14:paraId="379A9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6095C">
            <w:r>
              <w:t>砂</w:t>
            </w:r>
          </w:p>
        </w:tc>
        <w:tc>
          <w:tcPr>
            <w:vAlign w:val="center"/>
          </w:tcPr>
          <w:p w14:paraId="3307873C">
            <w:pPr>
              <w:jc w:val="right"/>
            </w:pPr>
            <w:r>
              <w:t>85.03</w:t>
            </w:r>
          </w:p>
        </w:tc>
        <w:tc>
          <w:tcPr>
            <w:vAlign w:val="center"/>
          </w:tcPr>
          <w:p w14:paraId="2B9CDE21">
            <w:pPr>
              <w:jc w:val="right"/>
            </w:pPr>
            <w:r>
              <w:t>500</w:t>
            </w:r>
          </w:p>
        </w:tc>
        <w:tc>
          <w:tcPr>
            <w:vAlign w:val="center"/>
          </w:tcPr>
          <w:p w14:paraId="18C34E71">
            <w:pPr>
              <w:jc w:val="right"/>
            </w:pPr>
            <w:r>
              <w:t>全生命周期</w:t>
            </w:r>
          </w:p>
        </w:tc>
        <w:tc>
          <w:tcPr>
            <w:vAlign w:val="center"/>
          </w:tcPr>
          <w:p w14:paraId="2EFCE3DB">
            <w:pPr>
              <w:jc w:val="right"/>
            </w:pPr>
            <w:r>
              <w:t>0.01</w:t>
            </w:r>
          </w:p>
        </w:tc>
        <w:tc>
          <w:tcPr>
            <w:vAlign w:val="center"/>
          </w:tcPr>
          <w:p w14:paraId="1275302C">
            <w:pPr>
              <w:jc w:val="right"/>
            </w:pPr>
            <w:r>
              <w:t>0.425</w:t>
            </w:r>
          </w:p>
        </w:tc>
      </w:tr>
      <w:tr w14:paraId="2B82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032E6">
            <w:r>
              <w:t>挤塑聚苯乙烯泡沫塑料板(XPS)(X200，B1级)</w:t>
            </w:r>
          </w:p>
        </w:tc>
        <w:tc>
          <w:tcPr>
            <w:vAlign w:val="center"/>
          </w:tcPr>
          <w:p w14:paraId="273B4ABB">
            <w:pPr>
              <w:jc w:val="right"/>
            </w:pPr>
            <w:r>
              <w:t>4.23</w:t>
            </w:r>
          </w:p>
        </w:tc>
        <w:tc>
          <w:tcPr>
            <w:vAlign w:val="center"/>
          </w:tcPr>
          <w:p w14:paraId="1A45D64C">
            <w:pPr>
              <w:jc w:val="right"/>
            </w:pPr>
            <w:r>
              <w:t>500</w:t>
            </w:r>
          </w:p>
        </w:tc>
        <w:tc>
          <w:tcPr>
            <w:vAlign w:val="center"/>
          </w:tcPr>
          <w:p w14:paraId="32C2AD84">
            <w:pPr>
              <w:jc w:val="right"/>
            </w:pPr>
            <w:r>
              <w:t>全生命周期</w:t>
            </w:r>
          </w:p>
        </w:tc>
        <w:tc>
          <w:tcPr>
            <w:vAlign w:val="center"/>
          </w:tcPr>
          <w:p w14:paraId="66637105">
            <w:pPr>
              <w:jc w:val="right"/>
            </w:pPr>
            <w:r>
              <w:t>0.01</w:t>
            </w:r>
          </w:p>
        </w:tc>
        <w:tc>
          <w:tcPr>
            <w:vAlign w:val="center"/>
          </w:tcPr>
          <w:p w14:paraId="5EBBC4E1">
            <w:pPr>
              <w:jc w:val="right"/>
            </w:pPr>
            <w:r>
              <w:t>0.021</w:t>
            </w:r>
          </w:p>
        </w:tc>
      </w:tr>
      <w:tr w14:paraId="00EB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7DB94">
            <w:r>
              <w:t>石墨匀质保温板（60型，A级）</w:t>
            </w:r>
          </w:p>
        </w:tc>
        <w:tc>
          <w:tcPr>
            <w:vAlign w:val="center"/>
          </w:tcPr>
          <w:p w14:paraId="36DCD021">
            <w:pPr>
              <w:jc w:val="right"/>
            </w:pPr>
            <w:r>
              <w:t>8.18</w:t>
            </w:r>
          </w:p>
        </w:tc>
        <w:tc>
          <w:tcPr>
            <w:vAlign w:val="center"/>
          </w:tcPr>
          <w:p w14:paraId="63E2FE2B">
            <w:pPr>
              <w:jc w:val="right"/>
            </w:pPr>
            <w:r>
              <w:t>500</w:t>
            </w:r>
          </w:p>
        </w:tc>
        <w:tc>
          <w:tcPr>
            <w:vAlign w:val="center"/>
          </w:tcPr>
          <w:p w14:paraId="42F62D01">
            <w:pPr>
              <w:jc w:val="right"/>
            </w:pPr>
            <w:r>
              <w:t>全生命周期</w:t>
            </w:r>
          </w:p>
        </w:tc>
        <w:tc>
          <w:tcPr>
            <w:vAlign w:val="center"/>
          </w:tcPr>
          <w:p w14:paraId="136CB999">
            <w:pPr>
              <w:jc w:val="right"/>
            </w:pPr>
            <w:r>
              <w:t>0.01</w:t>
            </w:r>
          </w:p>
        </w:tc>
        <w:tc>
          <w:tcPr>
            <w:vAlign w:val="center"/>
          </w:tcPr>
          <w:p w14:paraId="1E9E3587">
            <w:pPr>
              <w:jc w:val="right"/>
            </w:pPr>
            <w:r>
              <w:t>0.041</w:t>
            </w:r>
          </w:p>
        </w:tc>
      </w:tr>
      <w:tr w14:paraId="6A4C0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65187">
            <w:r>
              <w:t>砌块</w:t>
            </w:r>
          </w:p>
        </w:tc>
        <w:tc>
          <w:tcPr>
            <w:vAlign w:val="center"/>
          </w:tcPr>
          <w:p w14:paraId="406DFA8A">
            <w:pPr>
              <w:jc w:val="right"/>
            </w:pPr>
            <w:r>
              <w:t>280.38</w:t>
            </w:r>
          </w:p>
        </w:tc>
        <w:tc>
          <w:tcPr>
            <w:vAlign w:val="center"/>
          </w:tcPr>
          <w:p w14:paraId="51333FB8">
            <w:pPr>
              <w:jc w:val="right"/>
            </w:pPr>
            <w:r>
              <w:t>500</w:t>
            </w:r>
          </w:p>
        </w:tc>
        <w:tc>
          <w:tcPr>
            <w:vAlign w:val="center"/>
          </w:tcPr>
          <w:p w14:paraId="1385515C">
            <w:pPr>
              <w:jc w:val="right"/>
            </w:pPr>
            <w:r>
              <w:t>全生命周期</w:t>
            </w:r>
          </w:p>
        </w:tc>
        <w:tc>
          <w:tcPr>
            <w:vAlign w:val="center"/>
          </w:tcPr>
          <w:p w14:paraId="6A0E9215">
            <w:pPr>
              <w:jc w:val="right"/>
            </w:pPr>
            <w:r>
              <w:t>0.01</w:t>
            </w:r>
          </w:p>
        </w:tc>
        <w:tc>
          <w:tcPr>
            <w:vAlign w:val="center"/>
          </w:tcPr>
          <w:p w14:paraId="7FED1CCD">
            <w:pPr>
              <w:jc w:val="right"/>
            </w:pPr>
            <w:r>
              <w:t>1.402</w:t>
            </w:r>
          </w:p>
        </w:tc>
      </w:tr>
      <w:tr w14:paraId="01BEF3E2">
        <w:tblPrEx>
          <w:tblCellMar>
            <w:top w:w="0" w:type="dxa"/>
            <w:left w:w="108" w:type="dxa"/>
            <w:bottom w:w="0" w:type="dxa"/>
            <w:right w:w="108" w:type="dxa"/>
          </w:tblCellMar>
        </w:tblPrEx>
        <w:trPr>
          <w:jc w:val="center"/>
        </w:trPr>
        <w:tc>
          <w:tcPr>
            <w:shd w:val="clear" w:color="auto" w:fill="E6E6E6"/>
            <w:vAlign w:val="center"/>
          </w:tcPr>
          <w:p w14:paraId="6A23EE2D">
            <w:r>
              <w:t>砖</w:t>
            </w:r>
          </w:p>
        </w:tc>
        <w:tc>
          <w:tcPr>
            <w:vAlign w:val="center"/>
          </w:tcPr>
          <w:p w14:paraId="61A43714">
            <w:pPr>
              <w:jc w:val="right"/>
            </w:pPr>
            <w:r>
              <w:t>130.20</w:t>
            </w:r>
          </w:p>
        </w:tc>
        <w:tc>
          <w:tcPr>
            <w:vAlign w:val="center"/>
          </w:tcPr>
          <w:p w14:paraId="0833EF94">
            <w:pPr>
              <w:jc w:val="right"/>
            </w:pPr>
            <w:r>
              <w:t>500</w:t>
            </w:r>
          </w:p>
        </w:tc>
        <w:tc>
          <w:tcPr>
            <w:vAlign w:val="center"/>
          </w:tcPr>
          <w:p w14:paraId="1A52AB57">
            <w:pPr>
              <w:jc w:val="right"/>
            </w:pPr>
            <w:r>
              <w:t>全生命周期</w:t>
            </w:r>
          </w:p>
        </w:tc>
        <w:tc>
          <w:tcPr>
            <w:vAlign w:val="center"/>
          </w:tcPr>
          <w:p w14:paraId="66B9ACFC">
            <w:pPr>
              <w:jc w:val="right"/>
            </w:pPr>
            <w:r>
              <w:t>0.01</w:t>
            </w:r>
          </w:p>
        </w:tc>
        <w:tc>
          <w:tcPr>
            <w:vAlign w:val="center"/>
          </w:tcPr>
          <w:p w14:paraId="428E3FFC">
            <w:pPr>
              <w:jc w:val="right"/>
            </w:pPr>
            <w:r>
              <w:t>0.651</w:t>
            </w:r>
          </w:p>
        </w:tc>
      </w:tr>
      <w:tr w14:paraId="7A94CBD3">
        <w:tblPrEx>
          <w:tblCellMar>
            <w:top w:w="0" w:type="dxa"/>
            <w:left w:w="108" w:type="dxa"/>
            <w:bottom w:w="0" w:type="dxa"/>
            <w:right w:w="108" w:type="dxa"/>
          </w:tblCellMar>
        </w:tblPrEx>
        <w:trPr>
          <w:jc w:val="center"/>
        </w:trPr>
        <w:tc>
          <w:tcPr>
            <w:shd w:val="clear" w:color="auto" w:fill="E6E6E6"/>
            <w:vAlign w:val="center"/>
          </w:tcPr>
          <w:p w14:paraId="5A1789FB">
            <w:r>
              <w:t>6高透双银Low-E+16A+6(窗框比0.25)金属隔热框(隔热条26mm)(暖边)</w:t>
            </w:r>
          </w:p>
        </w:tc>
        <w:tc>
          <w:tcPr>
            <w:vAlign w:val="center"/>
          </w:tcPr>
          <w:p w14:paraId="0F97A9BD">
            <w:pPr>
              <w:jc w:val="right"/>
            </w:pPr>
            <w:r>
              <w:t>19.17</w:t>
            </w:r>
          </w:p>
        </w:tc>
        <w:tc>
          <w:tcPr>
            <w:vAlign w:val="center"/>
          </w:tcPr>
          <w:p w14:paraId="39DC50A9">
            <w:pPr>
              <w:jc w:val="right"/>
            </w:pPr>
            <w:r>
              <w:t>500</w:t>
            </w:r>
          </w:p>
        </w:tc>
        <w:tc>
          <w:tcPr>
            <w:vAlign w:val="center"/>
          </w:tcPr>
          <w:p w14:paraId="3156E7B9">
            <w:pPr>
              <w:jc w:val="right"/>
            </w:pPr>
            <w:r>
              <w:t>全生命周期</w:t>
            </w:r>
          </w:p>
        </w:tc>
        <w:tc>
          <w:tcPr>
            <w:vAlign w:val="center"/>
          </w:tcPr>
          <w:p w14:paraId="1DCF17EC">
            <w:pPr>
              <w:jc w:val="right"/>
            </w:pPr>
            <w:r>
              <w:t>0.01</w:t>
            </w:r>
          </w:p>
        </w:tc>
        <w:tc>
          <w:tcPr>
            <w:vAlign w:val="center"/>
          </w:tcPr>
          <w:p w14:paraId="34B3CB33">
            <w:pPr>
              <w:jc w:val="right"/>
            </w:pPr>
            <w:r>
              <w:t>0.096</w:t>
            </w:r>
          </w:p>
        </w:tc>
      </w:tr>
      <w:tr w14:paraId="00C4C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4C88E">
            <w:r>
              <w:t>6中透光Low-E+12A(空气）+6（窗框比0.25）金属框（隔热条18.6mm)（暖边）</w:t>
            </w:r>
          </w:p>
        </w:tc>
        <w:tc>
          <w:tcPr>
            <w:vAlign w:val="center"/>
          </w:tcPr>
          <w:p w14:paraId="50D193FC">
            <w:pPr>
              <w:jc w:val="right"/>
            </w:pPr>
            <w:r>
              <w:t>7.15</w:t>
            </w:r>
          </w:p>
        </w:tc>
        <w:tc>
          <w:tcPr>
            <w:vAlign w:val="center"/>
          </w:tcPr>
          <w:p w14:paraId="51ED26B9">
            <w:pPr>
              <w:jc w:val="right"/>
            </w:pPr>
            <w:r>
              <w:t>500</w:t>
            </w:r>
          </w:p>
        </w:tc>
        <w:tc>
          <w:tcPr>
            <w:vAlign w:val="center"/>
          </w:tcPr>
          <w:p w14:paraId="359BC483">
            <w:pPr>
              <w:jc w:val="right"/>
            </w:pPr>
            <w:r>
              <w:t>全生命周期</w:t>
            </w:r>
          </w:p>
        </w:tc>
        <w:tc>
          <w:tcPr>
            <w:vAlign w:val="center"/>
          </w:tcPr>
          <w:p w14:paraId="6169C40A">
            <w:pPr>
              <w:jc w:val="right"/>
            </w:pPr>
            <w:r>
              <w:t>0.01</w:t>
            </w:r>
          </w:p>
        </w:tc>
        <w:tc>
          <w:tcPr>
            <w:vAlign w:val="center"/>
          </w:tcPr>
          <w:p w14:paraId="1CD75152">
            <w:pPr>
              <w:jc w:val="right"/>
            </w:pPr>
            <w:r>
              <w:t>0.036</w:t>
            </w:r>
          </w:p>
        </w:tc>
      </w:tr>
      <w:tr w14:paraId="553D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3D155">
            <w:r>
              <w:t>保温门（多功能门）</w:t>
            </w:r>
          </w:p>
        </w:tc>
        <w:tc>
          <w:tcPr>
            <w:vAlign w:val="center"/>
          </w:tcPr>
          <w:p w14:paraId="3FE3D3C8">
            <w:pPr>
              <w:jc w:val="right"/>
            </w:pPr>
            <w:r>
              <w:t>1.34</w:t>
            </w:r>
          </w:p>
        </w:tc>
        <w:tc>
          <w:tcPr>
            <w:vAlign w:val="center"/>
          </w:tcPr>
          <w:p w14:paraId="6263D6A6">
            <w:pPr>
              <w:jc w:val="right"/>
            </w:pPr>
            <w:r>
              <w:t>500</w:t>
            </w:r>
          </w:p>
        </w:tc>
        <w:tc>
          <w:tcPr>
            <w:vAlign w:val="center"/>
          </w:tcPr>
          <w:p w14:paraId="55128FC9">
            <w:pPr>
              <w:jc w:val="right"/>
            </w:pPr>
            <w:r>
              <w:t>全生命周期</w:t>
            </w:r>
          </w:p>
        </w:tc>
        <w:tc>
          <w:tcPr>
            <w:vAlign w:val="center"/>
          </w:tcPr>
          <w:p w14:paraId="2DEA9136">
            <w:pPr>
              <w:jc w:val="right"/>
            </w:pPr>
            <w:r>
              <w:t>0.01</w:t>
            </w:r>
          </w:p>
        </w:tc>
        <w:tc>
          <w:tcPr>
            <w:vAlign w:val="center"/>
          </w:tcPr>
          <w:p w14:paraId="19BFB0C6">
            <w:pPr>
              <w:jc w:val="right"/>
            </w:pPr>
            <w:r>
              <w:t>0.007</w:t>
            </w:r>
          </w:p>
        </w:tc>
      </w:tr>
      <w:tr w14:paraId="73AA4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0F299">
            <w:r>
              <w:t>内门</w:t>
            </w:r>
          </w:p>
        </w:tc>
        <w:tc>
          <w:tcPr>
            <w:vAlign w:val="center"/>
          </w:tcPr>
          <w:p w14:paraId="238039EA">
            <w:pPr>
              <w:jc w:val="right"/>
            </w:pPr>
            <w:r>
              <w:t>0.81</w:t>
            </w:r>
          </w:p>
        </w:tc>
        <w:tc>
          <w:tcPr>
            <w:vAlign w:val="center"/>
          </w:tcPr>
          <w:p w14:paraId="4FE7D438">
            <w:pPr>
              <w:jc w:val="right"/>
            </w:pPr>
            <w:r>
              <w:t>500</w:t>
            </w:r>
          </w:p>
        </w:tc>
        <w:tc>
          <w:tcPr>
            <w:vAlign w:val="center"/>
          </w:tcPr>
          <w:p w14:paraId="123C9E0B">
            <w:pPr>
              <w:jc w:val="right"/>
            </w:pPr>
            <w:r>
              <w:t>全生命周期</w:t>
            </w:r>
          </w:p>
        </w:tc>
        <w:tc>
          <w:tcPr>
            <w:vAlign w:val="center"/>
          </w:tcPr>
          <w:p w14:paraId="62C37B32">
            <w:pPr>
              <w:jc w:val="right"/>
            </w:pPr>
            <w:r>
              <w:t>0.01</w:t>
            </w:r>
          </w:p>
        </w:tc>
        <w:tc>
          <w:tcPr>
            <w:vAlign w:val="center"/>
          </w:tcPr>
          <w:p w14:paraId="401BE194">
            <w:pPr>
              <w:jc w:val="right"/>
            </w:pPr>
            <w:r>
              <w:t>0.004</w:t>
            </w:r>
          </w:p>
        </w:tc>
      </w:tr>
      <w:tr w14:paraId="61D88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9D6567">
            <w:r>
              <w:t>陶瓷</w:t>
            </w:r>
          </w:p>
        </w:tc>
        <w:tc>
          <w:tcPr>
            <w:vAlign w:val="center"/>
          </w:tcPr>
          <w:p w14:paraId="7D421ABA">
            <w:pPr>
              <w:jc w:val="right"/>
            </w:pPr>
            <w:r>
              <w:t>20.95</w:t>
            </w:r>
          </w:p>
        </w:tc>
        <w:tc>
          <w:tcPr>
            <w:vAlign w:val="center"/>
          </w:tcPr>
          <w:p w14:paraId="547AB2C9">
            <w:pPr>
              <w:jc w:val="right"/>
            </w:pPr>
            <w:r>
              <w:t>500</w:t>
            </w:r>
          </w:p>
        </w:tc>
        <w:tc>
          <w:tcPr>
            <w:vAlign w:val="center"/>
          </w:tcPr>
          <w:p w14:paraId="7954BA5E">
            <w:pPr>
              <w:jc w:val="right"/>
            </w:pPr>
            <w:r>
              <w:t>全生命周期</w:t>
            </w:r>
          </w:p>
        </w:tc>
        <w:tc>
          <w:tcPr>
            <w:vAlign w:val="center"/>
          </w:tcPr>
          <w:p w14:paraId="6834AD91">
            <w:pPr>
              <w:jc w:val="right"/>
            </w:pPr>
            <w:r>
              <w:t>0.011</w:t>
            </w:r>
          </w:p>
        </w:tc>
        <w:tc>
          <w:tcPr>
            <w:vAlign w:val="center"/>
          </w:tcPr>
          <w:p w14:paraId="0B61BA65">
            <w:pPr>
              <w:jc w:val="right"/>
            </w:pPr>
            <w:r>
              <w:t>0.115</w:t>
            </w:r>
          </w:p>
        </w:tc>
      </w:tr>
      <w:tr w14:paraId="0A46D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BA8F2">
            <w:r>
              <w:t>涂料</w:t>
            </w:r>
          </w:p>
        </w:tc>
        <w:tc>
          <w:tcPr>
            <w:vAlign w:val="center"/>
          </w:tcPr>
          <w:p w14:paraId="2FA7915B">
            <w:pPr>
              <w:jc w:val="right"/>
            </w:pPr>
            <w:r>
              <w:t>3.67</w:t>
            </w:r>
          </w:p>
        </w:tc>
        <w:tc>
          <w:tcPr>
            <w:vAlign w:val="center"/>
          </w:tcPr>
          <w:p w14:paraId="2331A9DF">
            <w:pPr>
              <w:jc w:val="right"/>
            </w:pPr>
            <w:r>
              <w:t>500</w:t>
            </w:r>
          </w:p>
        </w:tc>
        <w:tc>
          <w:tcPr>
            <w:vAlign w:val="center"/>
          </w:tcPr>
          <w:p w14:paraId="4F409F01">
            <w:pPr>
              <w:jc w:val="right"/>
            </w:pPr>
            <w:r>
              <w:t>全生命周期</w:t>
            </w:r>
          </w:p>
        </w:tc>
        <w:tc>
          <w:tcPr>
            <w:vAlign w:val="center"/>
          </w:tcPr>
          <w:p w14:paraId="5799596C">
            <w:pPr>
              <w:jc w:val="right"/>
            </w:pPr>
            <w:r>
              <w:t>0.01</w:t>
            </w:r>
          </w:p>
        </w:tc>
        <w:tc>
          <w:tcPr>
            <w:vAlign w:val="center"/>
          </w:tcPr>
          <w:p w14:paraId="3F6E6359">
            <w:pPr>
              <w:jc w:val="right"/>
            </w:pPr>
            <w:r>
              <w:t>0.018</w:t>
            </w:r>
          </w:p>
        </w:tc>
      </w:tr>
      <w:tr w14:paraId="4F80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D72A3F">
            <w:r>
              <w:t>电缆</w:t>
            </w:r>
          </w:p>
        </w:tc>
        <w:tc>
          <w:tcPr>
            <w:vAlign w:val="center"/>
          </w:tcPr>
          <w:p w14:paraId="4CA95832">
            <w:pPr>
              <w:jc w:val="right"/>
            </w:pPr>
            <w:r>
              <w:t>0.09</w:t>
            </w:r>
          </w:p>
        </w:tc>
        <w:tc>
          <w:tcPr>
            <w:vAlign w:val="center"/>
          </w:tcPr>
          <w:p w14:paraId="2104C0B4">
            <w:pPr>
              <w:jc w:val="right"/>
            </w:pPr>
            <w:r>
              <w:t>500</w:t>
            </w:r>
          </w:p>
        </w:tc>
        <w:tc>
          <w:tcPr>
            <w:vAlign w:val="center"/>
          </w:tcPr>
          <w:p w14:paraId="26A830FF">
            <w:pPr>
              <w:jc w:val="right"/>
            </w:pPr>
            <w:r>
              <w:t>全生命周期</w:t>
            </w:r>
          </w:p>
        </w:tc>
        <w:tc>
          <w:tcPr>
            <w:vAlign w:val="center"/>
          </w:tcPr>
          <w:p w14:paraId="4ACF1350">
            <w:pPr>
              <w:jc w:val="right"/>
            </w:pPr>
            <w:r>
              <w:t>0.01</w:t>
            </w:r>
          </w:p>
        </w:tc>
        <w:tc>
          <w:tcPr>
            <w:vAlign w:val="center"/>
          </w:tcPr>
          <w:p w14:paraId="1A537C19">
            <w:pPr>
              <w:jc w:val="right"/>
            </w:pPr>
            <w:r>
              <w:t>0.000</w:t>
            </w:r>
          </w:p>
        </w:tc>
      </w:tr>
      <w:tr w14:paraId="74994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57B1F">
            <w:r>
              <w:t>管材</w:t>
            </w:r>
          </w:p>
        </w:tc>
        <w:tc>
          <w:tcPr>
            <w:vAlign w:val="center"/>
          </w:tcPr>
          <w:p w14:paraId="5C17866A">
            <w:pPr>
              <w:jc w:val="right"/>
            </w:pPr>
            <w:r>
              <w:t>2.93</w:t>
            </w:r>
          </w:p>
        </w:tc>
        <w:tc>
          <w:tcPr>
            <w:vAlign w:val="center"/>
          </w:tcPr>
          <w:p w14:paraId="37FFB1FF">
            <w:pPr>
              <w:jc w:val="right"/>
            </w:pPr>
            <w:r>
              <w:t>500</w:t>
            </w:r>
          </w:p>
        </w:tc>
        <w:tc>
          <w:tcPr>
            <w:vAlign w:val="center"/>
          </w:tcPr>
          <w:p w14:paraId="0A96767D">
            <w:pPr>
              <w:jc w:val="right"/>
            </w:pPr>
            <w:r>
              <w:t>全生命周期</w:t>
            </w:r>
          </w:p>
        </w:tc>
        <w:tc>
          <w:tcPr>
            <w:vAlign w:val="center"/>
          </w:tcPr>
          <w:p w14:paraId="565B39B8">
            <w:pPr>
              <w:jc w:val="right"/>
            </w:pPr>
            <w:r>
              <w:t>0.01</w:t>
            </w:r>
          </w:p>
        </w:tc>
        <w:tc>
          <w:tcPr>
            <w:vAlign w:val="center"/>
          </w:tcPr>
          <w:p w14:paraId="02FA7E2D">
            <w:pPr>
              <w:jc w:val="right"/>
            </w:pPr>
            <w:r>
              <w:t>0.015</w:t>
            </w:r>
          </w:p>
        </w:tc>
      </w:tr>
      <w:tr w14:paraId="5896A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C5483E3">
            <w:r>
              <w:t>总计</w:t>
            </w:r>
          </w:p>
        </w:tc>
        <w:tc>
          <w:tcPr>
            <w:vAlign w:val="center"/>
          </w:tcPr>
          <w:p w14:paraId="026C8774">
            <w:pPr>
              <w:jc w:val="right"/>
            </w:pPr>
            <w:r>
              <w:t>4.416</w:t>
            </w:r>
          </w:p>
        </w:tc>
      </w:tr>
    </w:tbl>
    <w:p w14:paraId="3744D249">
      <w:pPr>
        <w:pStyle w:val="4"/>
        <w:widowControl w:val="0"/>
        <w:jc w:val="both"/>
        <w:rPr>
          <w:color w:val="000000"/>
        </w:rPr>
      </w:pPr>
      <w:bookmarkStart w:id="87" w:name="_Toc28954"/>
      <w:r>
        <w:rPr>
          <w:color w:val="000000"/>
        </w:rPr>
        <w:t>建筑建造拆除碳排放</w:t>
      </w:r>
      <w:bookmarkEnd w:id="87"/>
    </w:p>
    <w:p w14:paraId="17D525D5">
      <w:pPr>
        <w:pStyle w:val="5"/>
        <w:widowControl w:val="0"/>
        <w:jc w:val="both"/>
        <w:rPr>
          <w:color w:val="000000"/>
        </w:rPr>
      </w:pPr>
      <w:bookmarkStart w:id="88" w:name="_Toc24570"/>
      <w:r>
        <w:rPr>
          <w:color w:val="000000"/>
        </w:rPr>
        <w:t>建筑建造</w:t>
      </w:r>
      <w:bookmarkEnd w:id="88"/>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6B79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1358C">
            <w:pPr>
              <w:jc w:val="center"/>
            </w:pPr>
            <w:r>
              <w:t>阶段</w:t>
            </w:r>
          </w:p>
        </w:tc>
        <w:tc>
          <w:tcPr>
            <w:shd w:val="clear" w:color="auto" w:fill="E6E6E6"/>
            <w:vAlign w:val="center"/>
          </w:tcPr>
          <w:p w14:paraId="61228993">
            <w:pPr>
              <w:jc w:val="center"/>
            </w:pPr>
            <w:r>
              <w:t>建材生产阶段(tCO2)</w:t>
            </w:r>
          </w:p>
        </w:tc>
        <w:tc>
          <w:tcPr>
            <w:shd w:val="clear" w:color="auto" w:fill="E6E6E6"/>
            <w:vAlign w:val="center"/>
          </w:tcPr>
          <w:p w14:paraId="6C8EC317">
            <w:pPr>
              <w:jc w:val="center"/>
            </w:pPr>
            <w:r>
              <w:t>建造占建材生产阶段比例(%)</w:t>
            </w:r>
          </w:p>
        </w:tc>
        <w:tc>
          <w:tcPr>
            <w:shd w:val="clear" w:color="auto" w:fill="E6E6E6"/>
            <w:vAlign w:val="center"/>
          </w:tcPr>
          <w:p w14:paraId="446DC225">
            <w:pPr>
              <w:jc w:val="center"/>
            </w:pPr>
            <w:r>
              <w:t>碳排放量(tCO2)</w:t>
            </w:r>
          </w:p>
        </w:tc>
      </w:tr>
      <w:tr w14:paraId="0677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0A2DD2">
            <w:r>
              <w:t>建造阶段</w:t>
            </w:r>
          </w:p>
        </w:tc>
        <w:tc>
          <w:tcPr>
            <w:vAlign w:val="center"/>
          </w:tcPr>
          <w:p w14:paraId="10EC80B4">
            <w:r>
              <w:t>1086.258</w:t>
            </w:r>
          </w:p>
        </w:tc>
        <w:tc>
          <w:tcPr>
            <w:vAlign w:val="center"/>
          </w:tcPr>
          <w:p w14:paraId="1A376054">
            <w:r>
              <w:t>7</w:t>
            </w:r>
          </w:p>
        </w:tc>
        <w:tc>
          <w:tcPr>
            <w:vAlign w:val="center"/>
          </w:tcPr>
          <w:p w14:paraId="7FEE5D3D">
            <w:r>
              <w:t>76.038</w:t>
            </w:r>
          </w:p>
        </w:tc>
      </w:tr>
      <w:tr w14:paraId="15541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695E6">
            <w:r>
              <w:t>施工临时设施</w:t>
            </w:r>
          </w:p>
        </w:tc>
        <w:tc>
          <w:tcPr>
            <w:gridSpan w:val="2"/>
            <w:shd w:val="clear" w:color="auto" w:fill="E6E6E6"/>
            <w:vAlign w:val="center"/>
          </w:tcPr>
          <w:p w14:paraId="12191D0D">
            <w:r>
              <w:t>碳排放占施工机械碳排放的比例(%)：0</w:t>
            </w:r>
          </w:p>
        </w:tc>
        <w:tc>
          <w:tcPr>
            <w:vAlign w:val="center"/>
          </w:tcPr>
          <w:p w14:paraId="6AEE9749">
            <w:r>
              <w:t>0.000</w:t>
            </w:r>
          </w:p>
        </w:tc>
      </w:tr>
      <w:tr w14:paraId="319DD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D336656">
            <w:r>
              <w:t>合计</w:t>
            </w:r>
          </w:p>
        </w:tc>
        <w:tc>
          <w:tcPr>
            <w:vAlign w:val="center"/>
          </w:tcPr>
          <w:p w14:paraId="57EA94CC">
            <w:r>
              <w:t>76.038</w:t>
            </w:r>
          </w:p>
        </w:tc>
      </w:tr>
    </w:tbl>
    <w:p w14:paraId="730AB4D0">
      <w:pPr>
        <w:pStyle w:val="5"/>
      </w:pPr>
      <w:bookmarkStart w:id="89" w:name="_Toc10595"/>
      <w:r>
        <w:t>建筑拆除</w:t>
      </w:r>
      <w:bookmarkEnd w:id="89"/>
    </w:p>
    <w:p w14:paraId="4FA8A2FF">
      <w:pPr>
        <w:widowControl w:val="0"/>
        <w:jc w:val="both"/>
        <w:rPr>
          <w:color w:val="000000"/>
        </w:rPr>
      </w:pPr>
      <w:r>
        <w:rPr>
          <w:color w:val="000000"/>
        </w:rPr>
        <w:t>根据广东省《建筑碳排放计算导则（试行）》，建议粗略估算拆除阶段的碳排放，计算方法与建造阶段公式一致即可，公式如下：</w:t>
      </w:r>
    </w:p>
    <w:p w14:paraId="0205AFE6">
      <w:pPr>
        <w:widowControl w:val="0"/>
        <w:jc w:val="both"/>
        <w:rPr>
          <w:color w:val="000000"/>
        </w:rPr>
      </w:pPr>
      <w:r>
        <w:rPr>
          <w:color w:val="000000"/>
        </w:rPr>
        <w:t xml:space="preserve">Y = X + 1.99 </w:t>
      </w:r>
    </w:p>
    <w:p w14:paraId="385F3FE2">
      <w:pPr>
        <w:widowControl w:val="0"/>
        <w:jc w:val="both"/>
        <w:rPr>
          <w:color w:val="000000"/>
        </w:rPr>
      </w:pPr>
      <w:r>
        <w:rPr>
          <w:color w:val="000000"/>
        </w:rPr>
        <w:t>其中X 为地上层数，Y 为单位面积的碳排放量，单位为：kgCO2/㎡,</w:t>
      </w:r>
    </w:p>
    <w:p w14:paraId="6CAEF946">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3B8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FAAB1">
            <w:pPr>
              <w:jc w:val="center"/>
            </w:pPr>
            <w:r>
              <w:t>建筑面积(㎡)</w:t>
            </w:r>
          </w:p>
        </w:tc>
        <w:tc>
          <w:tcPr>
            <w:shd w:val="clear" w:color="auto" w:fill="E6E6E6"/>
            <w:vAlign w:val="center"/>
          </w:tcPr>
          <w:p w14:paraId="579AF4BB">
            <w:pPr>
              <w:jc w:val="center"/>
            </w:pPr>
            <w:r>
              <w:t>地上层数</w:t>
            </w:r>
          </w:p>
        </w:tc>
        <w:tc>
          <w:tcPr>
            <w:shd w:val="clear" w:color="auto" w:fill="E6E6E6"/>
            <w:vAlign w:val="center"/>
          </w:tcPr>
          <w:p w14:paraId="2F1AD6AD">
            <w:pPr>
              <w:jc w:val="center"/>
            </w:pPr>
            <w:r>
              <w:t>单位面积碳排放量(kgCO2/㎡)</w:t>
            </w:r>
          </w:p>
        </w:tc>
        <w:tc>
          <w:tcPr>
            <w:shd w:val="clear" w:color="auto" w:fill="E6E6E6"/>
            <w:vAlign w:val="center"/>
          </w:tcPr>
          <w:p w14:paraId="71AF23D7">
            <w:pPr>
              <w:jc w:val="center"/>
            </w:pPr>
            <w:r>
              <w:t>拆除碳排放量(tCO2)</w:t>
            </w:r>
          </w:p>
        </w:tc>
      </w:tr>
      <w:tr w14:paraId="3878A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A20C8">
            <w:r>
              <w:t>1832.57</w:t>
            </w:r>
          </w:p>
        </w:tc>
        <w:tc>
          <w:tcPr>
            <w:vAlign w:val="center"/>
          </w:tcPr>
          <w:p w14:paraId="61B9C94B">
            <w:r>
              <w:t>3</w:t>
            </w:r>
          </w:p>
        </w:tc>
        <w:tc>
          <w:tcPr>
            <w:vAlign w:val="center"/>
          </w:tcPr>
          <w:p w14:paraId="27C94388">
            <w:r>
              <w:t>4.99</w:t>
            </w:r>
          </w:p>
        </w:tc>
        <w:tc>
          <w:tcPr>
            <w:vAlign w:val="center"/>
          </w:tcPr>
          <w:p w14:paraId="7725CC50">
            <w:r>
              <w:t>9.145</w:t>
            </w:r>
          </w:p>
        </w:tc>
      </w:tr>
    </w:tbl>
    <w:p w14:paraId="1982256F">
      <w:pPr>
        <w:pStyle w:val="4"/>
        <w:widowControl w:val="0"/>
        <w:jc w:val="both"/>
        <w:rPr>
          <w:color w:val="000000"/>
        </w:rPr>
      </w:pPr>
      <w:bookmarkStart w:id="90" w:name="_Toc25786"/>
      <w:r>
        <w:rPr>
          <w:color w:val="000000"/>
        </w:rPr>
        <w:t>碳汇</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82F6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95C30">
            <w:pPr>
              <w:jc w:val="center"/>
            </w:pPr>
            <w:r>
              <w:t>绿植</w:t>
            </w:r>
          </w:p>
        </w:tc>
        <w:tc>
          <w:tcPr>
            <w:shd w:val="clear" w:color="auto" w:fill="E6E6E6"/>
            <w:vAlign w:val="center"/>
          </w:tcPr>
          <w:p w14:paraId="0FB5293C">
            <w:pPr>
              <w:jc w:val="center"/>
            </w:pPr>
            <w:r>
              <w:t>CO2固定量kg/(㎡·a)</w:t>
            </w:r>
          </w:p>
        </w:tc>
        <w:tc>
          <w:tcPr>
            <w:shd w:val="clear" w:color="auto" w:fill="E6E6E6"/>
            <w:vAlign w:val="center"/>
          </w:tcPr>
          <w:p w14:paraId="696E1A35">
            <w:pPr>
              <w:jc w:val="center"/>
            </w:pPr>
            <w:r>
              <w:t>面积(㎡)</w:t>
            </w:r>
          </w:p>
        </w:tc>
        <w:tc>
          <w:tcPr>
            <w:shd w:val="clear" w:color="auto" w:fill="E6E6E6"/>
            <w:vAlign w:val="center"/>
          </w:tcPr>
          <w:p w14:paraId="3EA747B0">
            <w:pPr>
              <w:jc w:val="center"/>
            </w:pPr>
            <w:r>
              <w:t>年数</w:t>
            </w:r>
          </w:p>
        </w:tc>
        <w:tc>
          <w:tcPr>
            <w:shd w:val="clear" w:color="auto" w:fill="E6E6E6"/>
            <w:vAlign w:val="center"/>
          </w:tcPr>
          <w:p w14:paraId="7427661A">
            <w:pPr>
              <w:jc w:val="center"/>
            </w:pPr>
            <w:r>
              <w:t>减碳量(tCO2)</w:t>
            </w:r>
          </w:p>
        </w:tc>
      </w:tr>
      <w:tr w14:paraId="63AD9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39261C">
            <w:r>
              <w:t>休闲绿地</w:t>
            </w:r>
          </w:p>
        </w:tc>
        <w:tc>
          <w:tcPr>
            <w:vAlign w:val="center"/>
          </w:tcPr>
          <w:p w14:paraId="0C0EAAC8">
            <w:r>
              <w:t>2.9628</w:t>
            </w:r>
          </w:p>
        </w:tc>
        <w:tc>
          <w:tcPr>
            <w:vAlign w:val="center"/>
          </w:tcPr>
          <w:p w14:paraId="02CCD752">
            <w:r>
              <w:t>2000</w:t>
            </w:r>
          </w:p>
        </w:tc>
        <w:tc>
          <w:tcPr>
            <w:vMerge w:val="restart"/>
            <w:vAlign w:val="center"/>
          </w:tcPr>
          <w:p w14:paraId="7C630A8D">
            <w:r>
              <w:t>50</w:t>
            </w:r>
          </w:p>
        </w:tc>
        <w:tc>
          <w:tcPr>
            <w:vAlign w:val="center"/>
          </w:tcPr>
          <w:p w14:paraId="21FBD0EF">
            <w:r>
              <w:t>296.280</w:t>
            </w:r>
          </w:p>
        </w:tc>
      </w:tr>
      <w:tr w14:paraId="19C4F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6E8E6">
            <w:r>
              <w:t>道路绿地</w:t>
            </w:r>
          </w:p>
        </w:tc>
        <w:tc>
          <w:tcPr>
            <w:vAlign w:val="center"/>
          </w:tcPr>
          <w:p w14:paraId="1A3FC1C6">
            <w:r>
              <w:t>3.4127</w:t>
            </w:r>
          </w:p>
        </w:tc>
        <w:tc>
          <w:tcPr>
            <w:vAlign w:val="center"/>
          </w:tcPr>
          <w:p w14:paraId="5376AED1">
            <w:r>
              <w:t>500</w:t>
            </w:r>
          </w:p>
        </w:tc>
        <w:tc>
          <w:tcPr>
            <w:vMerge w:val="continue"/>
            <w:vAlign w:val="center"/>
          </w:tcPr>
          <w:p w14:paraId="2EFB15FB"/>
        </w:tc>
        <w:tc>
          <w:tcPr>
            <w:vAlign w:val="center"/>
          </w:tcPr>
          <w:p w14:paraId="3609FAFB">
            <w:r>
              <w:t>85.318</w:t>
            </w:r>
          </w:p>
        </w:tc>
      </w:tr>
      <w:tr w14:paraId="57D45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B9FFA">
            <w:r>
              <w:t>居住区绿地</w:t>
            </w:r>
          </w:p>
        </w:tc>
        <w:tc>
          <w:tcPr>
            <w:vAlign w:val="center"/>
          </w:tcPr>
          <w:p w14:paraId="02625A93">
            <w:r>
              <w:t>1.1606</w:t>
            </w:r>
          </w:p>
        </w:tc>
        <w:tc>
          <w:tcPr>
            <w:vAlign w:val="center"/>
          </w:tcPr>
          <w:p w14:paraId="2F237805">
            <w:r>
              <w:t>5000</w:t>
            </w:r>
          </w:p>
        </w:tc>
        <w:tc>
          <w:tcPr>
            <w:vMerge w:val="continue"/>
            <w:vAlign w:val="center"/>
          </w:tcPr>
          <w:p w14:paraId="6D515DEB"/>
        </w:tc>
        <w:tc>
          <w:tcPr>
            <w:vAlign w:val="center"/>
          </w:tcPr>
          <w:p w14:paraId="58C3B53E">
            <w:r>
              <w:t>290.150</w:t>
            </w:r>
          </w:p>
        </w:tc>
      </w:tr>
      <w:tr w14:paraId="5099D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195BF">
            <w:r>
              <w:t>单位附属绿地</w:t>
            </w:r>
          </w:p>
        </w:tc>
        <w:tc>
          <w:tcPr>
            <w:vAlign w:val="center"/>
          </w:tcPr>
          <w:p w14:paraId="3D24AB69">
            <w:r>
              <w:t>0.6125</w:t>
            </w:r>
          </w:p>
        </w:tc>
        <w:tc>
          <w:tcPr>
            <w:vAlign w:val="center"/>
          </w:tcPr>
          <w:p w14:paraId="1AA0EC50">
            <w:r>
              <w:t>1000</w:t>
            </w:r>
          </w:p>
        </w:tc>
        <w:tc>
          <w:tcPr>
            <w:vMerge w:val="continue"/>
            <w:vAlign w:val="center"/>
          </w:tcPr>
          <w:p w14:paraId="77737244"/>
        </w:tc>
        <w:tc>
          <w:tcPr>
            <w:vAlign w:val="center"/>
          </w:tcPr>
          <w:p w14:paraId="7F667169">
            <w:r>
              <w:t>30.625</w:t>
            </w:r>
          </w:p>
        </w:tc>
      </w:tr>
      <w:tr w14:paraId="7915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A166E40">
            <w:r>
              <w:t>合计</w:t>
            </w:r>
          </w:p>
        </w:tc>
        <w:tc>
          <w:tcPr>
            <w:vAlign w:val="center"/>
          </w:tcPr>
          <w:p w14:paraId="216E38C9">
            <w:r>
              <w:t>702.373</w:t>
            </w:r>
          </w:p>
        </w:tc>
      </w:tr>
    </w:tbl>
    <w:p w14:paraId="25FFB064">
      <w:pPr>
        <w:widowControl w:val="0"/>
        <w:jc w:val="both"/>
        <w:rPr>
          <w:color w:val="000000"/>
        </w:rPr>
      </w:pPr>
      <w:r>
        <w:rPr>
          <w:color w:val="000000"/>
        </w:rPr>
        <w:t>注：碳汇的计算考虑了植物生长期的影响。</w:t>
      </w:r>
    </w:p>
    <w:p w14:paraId="5085C66F">
      <w:pPr>
        <w:pStyle w:val="4"/>
        <w:widowControl w:val="0"/>
        <w:jc w:val="both"/>
        <w:rPr>
          <w:color w:val="000000"/>
        </w:rPr>
      </w:pPr>
      <w:bookmarkStart w:id="91" w:name="_Toc7925"/>
      <w:r>
        <w:rPr>
          <w:color w:val="000000"/>
        </w:rPr>
        <w:t>建筑运行碳排放</w:t>
      </w:r>
      <w:bookmarkEnd w:id="9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92" w:name="空调能耗"/>
            <w:r>
              <w:rPr>
                <w:lang w:val="en-US"/>
              </w:rPr>
              <w:t>1024.91</w:t>
            </w:r>
            <w:bookmarkEnd w:id="92"/>
          </w:p>
        </w:tc>
        <w:tc>
          <w:tcPr>
            <w:tcW w:w="1833" w:type="dxa"/>
            <w:vAlign w:val="center"/>
          </w:tcPr>
          <w:p w14:paraId="30082E9C">
            <w:pPr>
              <w:ind w:firstLine="0" w:firstLineChars="0"/>
              <w:jc w:val="center"/>
              <w:rPr>
                <w:lang w:val="en-US"/>
              </w:rPr>
            </w:pPr>
            <w:bookmarkStart w:id="93" w:name="电力CO2排放因子"/>
            <w:r>
              <w:t>0.5703</w:t>
            </w:r>
            <w:bookmarkEnd w:id="93"/>
          </w:p>
        </w:tc>
        <w:tc>
          <w:tcPr>
            <w:tcW w:w="1722" w:type="dxa"/>
            <w:vAlign w:val="center"/>
          </w:tcPr>
          <w:p w14:paraId="44F0EFD6">
            <w:pPr>
              <w:ind w:firstLine="0" w:firstLineChars="0"/>
              <w:jc w:val="center"/>
              <w:rPr>
                <w:lang w:val="en-US"/>
              </w:rPr>
            </w:pPr>
            <w:bookmarkStart w:id="94" w:name="空调能耗_电耗CO2排放"/>
            <w:r>
              <w:t>1071.149</w:t>
            </w:r>
            <w:bookmarkEnd w:id="94"/>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95" w:name="供暖能耗"/>
            <w:r>
              <w:rPr>
                <w:lang w:val="en-US"/>
              </w:rPr>
              <w:t>821.22</w:t>
            </w:r>
            <w:bookmarkEnd w:id="95"/>
          </w:p>
        </w:tc>
        <w:tc>
          <w:tcPr>
            <w:tcW w:w="1833" w:type="dxa"/>
            <w:vAlign w:val="center"/>
          </w:tcPr>
          <w:p w14:paraId="3805CC67">
            <w:pPr>
              <w:ind w:firstLine="0" w:firstLineChars="0"/>
              <w:jc w:val="center"/>
              <w:rPr>
                <w:lang w:val="en-US"/>
              </w:rPr>
            </w:pPr>
            <w:bookmarkStart w:id="96" w:name="电力CO2排放因子2"/>
            <w:r>
              <w:t>0.5703</w:t>
            </w:r>
            <w:bookmarkEnd w:id="96"/>
          </w:p>
        </w:tc>
        <w:tc>
          <w:tcPr>
            <w:tcW w:w="1722" w:type="dxa"/>
            <w:vAlign w:val="center"/>
          </w:tcPr>
          <w:p w14:paraId="517F57FE">
            <w:pPr>
              <w:ind w:firstLine="0" w:firstLineChars="0"/>
              <w:jc w:val="center"/>
              <w:rPr>
                <w:lang w:val="en-US"/>
              </w:rPr>
            </w:pPr>
            <w:bookmarkStart w:id="97" w:name="供暖能耗_电耗CO2排放"/>
            <w:r>
              <w:t>858.264</w:t>
            </w:r>
            <w:bookmarkEnd w:id="97"/>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98" w:name="照明能耗"/>
            <w:r>
              <w:rPr>
                <w:rFonts w:hint="eastAsia"/>
                <w:lang w:val="en-US"/>
              </w:rPr>
              <w:t>1153.83</w:t>
            </w:r>
            <w:bookmarkEnd w:id="98"/>
          </w:p>
        </w:tc>
        <w:tc>
          <w:tcPr>
            <w:tcW w:w="1833" w:type="dxa"/>
            <w:vAlign w:val="center"/>
          </w:tcPr>
          <w:p w14:paraId="4F1E9F58">
            <w:pPr>
              <w:ind w:firstLine="0" w:firstLineChars="0"/>
              <w:jc w:val="center"/>
              <w:rPr>
                <w:lang w:val="en-US"/>
              </w:rPr>
            </w:pPr>
            <w:bookmarkStart w:id="99" w:name="电力CO2排放因子4"/>
            <w:r>
              <w:t>0.5703</w:t>
            </w:r>
            <w:bookmarkEnd w:id="99"/>
          </w:p>
        </w:tc>
        <w:tc>
          <w:tcPr>
            <w:tcW w:w="1722" w:type="dxa"/>
          </w:tcPr>
          <w:p w14:paraId="64D3C889">
            <w:pPr>
              <w:ind w:firstLine="0" w:firstLineChars="0"/>
              <w:jc w:val="center"/>
              <w:rPr>
                <w:lang w:val="en-US"/>
              </w:rPr>
            </w:pPr>
            <w:bookmarkStart w:id="100" w:name="照明能耗_电耗CO2排放"/>
            <w:r>
              <w:t>1205.887</w:t>
            </w:r>
            <w:bookmarkEnd w:id="100"/>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01" w:name="插座设备"/>
            <w:bookmarkEnd w:id="101"/>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02" w:name="设备用电"/>
            <w:r>
              <w:rPr>
                <w:rFonts w:hint="eastAsia"/>
                <w:lang w:val="en-US"/>
              </w:rPr>
              <w:t>911.55</w:t>
            </w:r>
            <w:bookmarkEnd w:id="102"/>
          </w:p>
        </w:tc>
        <w:tc>
          <w:tcPr>
            <w:tcW w:w="1833" w:type="dxa"/>
            <w:vAlign w:val="center"/>
          </w:tcPr>
          <w:p w14:paraId="1835D8AA">
            <w:pPr>
              <w:ind w:firstLine="0" w:firstLineChars="0"/>
              <w:jc w:val="center"/>
              <w:rPr>
                <w:lang w:val="en-US"/>
              </w:rPr>
            </w:pPr>
            <w:bookmarkStart w:id="103" w:name="电力CO2排放因子5"/>
            <w:r>
              <w:rPr>
                <w:rFonts w:hint="eastAsia"/>
                <w:lang w:val="en-US"/>
              </w:rPr>
              <w:t>0.5703</w:t>
            </w:r>
            <w:bookmarkEnd w:id="103"/>
          </w:p>
        </w:tc>
        <w:tc>
          <w:tcPr>
            <w:tcW w:w="1722" w:type="dxa"/>
          </w:tcPr>
          <w:p w14:paraId="64C5AEF9">
            <w:pPr>
              <w:ind w:firstLine="0" w:firstLineChars="0"/>
              <w:jc w:val="center"/>
              <w:rPr>
                <w:lang w:val="en-US"/>
              </w:rPr>
            </w:pPr>
            <w:bookmarkStart w:id="104" w:name="设备用电_电耗CO2排放"/>
            <w:r>
              <w:rPr>
                <w:rFonts w:hint="eastAsia"/>
                <w:lang w:val="en-US"/>
              </w:rPr>
              <w:t>952.669</w:t>
            </w:r>
            <w:bookmarkEnd w:id="104"/>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05" w:name="动力系统能耗"/>
            <w:r>
              <w:rPr>
                <w:rFonts w:hint="eastAsia"/>
                <w:lang w:val="en-US"/>
              </w:rPr>
              <w:t>0.00</w:t>
            </w:r>
            <w:bookmarkEnd w:id="105"/>
          </w:p>
        </w:tc>
        <w:tc>
          <w:tcPr>
            <w:tcW w:w="1833" w:type="dxa"/>
            <w:vMerge w:val="restart"/>
            <w:vAlign w:val="center"/>
          </w:tcPr>
          <w:p w14:paraId="1C63F764">
            <w:pPr>
              <w:ind w:firstLine="0" w:firstLineChars="0"/>
              <w:jc w:val="center"/>
              <w:rPr>
                <w:lang w:val="en-US"/>
              </w:rPr>
            </w:pPr>
            <w:bookmarkStart w:id="106" w:name="电力CO2排放因子6"/>
            <w:r>
              <w:t>0.5703</w:t>
            </w:r>
            <w:bookmarkEnd w:id="106"/>
          </w:p>
        </w:tc>
        <w:tc>
          <w:tcPr>
            <w:tcW w:w="1722" w:type="dxa"/>
            <w:vMerge w:val="restart"/>
            <w:vAlign w:val="center"/>
          </w:tcPr>
          <w:p w14:paraId="42167F2F">
            <w:pPr>
              <w:ind w:firstLine="0" w:firstLineChars="0"/>
              <w:jc w:val="center"/>
              <w:rPr>
                <w:lang w:val="en-US"/>
              </w:rPr>
            </w:pPr>
            <w:bookmarkStart w:id="107" w:name="其他能耗_电耗CO2排放"/>
            <w:r>
              <w:t>282.299</w:t>
            </w:r>
            <w:bookmarkEnd w:id="107"/>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08" w:name="排风机能耗"/>
            <w:r>
              <w:rPr>
                <w:rFonts w:hint="eastAsia"/>
                <w:lang w:val="en-US"/>
              </w:rPr>
              <w:t>270.11</w:t>
            </w:r>
            <w:bookmarkEnd w:id="108"/>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09" w:name="生活热水_电能"/>
            <w:bookmarkEnd w:id="109"/>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10" w:name="热水系统能耗"/>
            <w:r>
              <w:rPr>
                <w:rFonts w:hint="eastAsia"/>
                <w:lang w:val="en-US"/>
              </w:rPr>
              <w:t>0.00</w:t>
            </w:r>
            <w:bookmarkEnd w:id="110"/>
            <w:r>
              <w:rPr>
                <w:lang w:val="en-US"/>
              </w:rPr>
              <w:t xml:space="preserve"> </w:t>
            </w:r>
            <w:bookmarkStart w:id="111" w:name="生活热水供需关系"/>
            <w:r>
              <w:t>(太阳能供大于需)</w:t>
            </w:r>
            <w:bookmarkEnd w:id="111"/>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12" w:name="炊事能耗"/>
            <w:r>
              <w:rPr>
                <w:rFonts w:hint="eastAsia"/>
                <w:lang w:val="en-US"/>
              </w:rPr>
              <w:t>-</w:t>
            </w:r>
            <w:bookmarkEnd w:id="112"/>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13" w:name="其他设备能耗"/>
            <w:r>
              <w:rPr>
                <w:rFonts w:hint="eastAsia"/>
                <w:lang w:val="en-US"/>
              </w:rPr>
              <w:t>0.00</w:t>
            </w:r>
            <w:bookmarkEnd w:id="113"/>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14" w:name="其他能耗"/>
            <w:r>
              <w:rPr>
                <w:rFonts w:hint="eastAsia"/>
                <w:lang w:val="en-US"/>
              </w:rPr>
              <w:t>270.11</w:t>
            </w:r>
            <w:bookmarkEnd w:id="114"/>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15" w:name="化石燃料类别"/>
            <w:r>
              <w:rPr>
                <w:rFonts w:hint="eastAsia"/>
                <w:lang w:val="en-US"/>
              </w:rPr>
              <w:t>化石</w:t>
            </w:r>
            <w:r>
              <w:rPr>
                <w:lang w:val="en-US"/>
              </w:rPr>
              <w:t>燃料</w:t>
            </w:r>
            <w:bookmarkEnd w:id="115"/>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16" w:name="快速模式供暖能耗_燃料类型"/>
            <w:bookmarkEnd w:id="116"/>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17" w:name="快速模式供暖能耗"/>
            <w:r>
              <w:t>0.000</w:t>
            </w:r>
            <w:bookmarkEnd w:id="117"/>
          </w:p>
        </w:tc>
        <w:tc>
          <w:tcPr>
            <w:tcW w:w="1833" w:type="dxa"/>
            <w:shd w:val="clear" w:color="auto" w:fill="FFFFFF"/>
            <w:vAlign w:val="center"/>
          </w:tcPr>
          <w:p w14:paraId="00A66B95">
            <w:pPr>
              <w:ind w:firstLine="0" w:firstLineChars="0"/>
              <w:jc w:val="center"/>
              <w:rPr>
                <w:lang w:val="en-US"/>
              </w:rPr>
            </w:pPr>
            <w:bookmarkStart w:id="118" w:name="快速模式供暖能耗_燃料CO2排放因子"/>
            <w:bookmarkEnd w:id="118"/>
          </w:p>
        </w:tc>
        <w:tc>
          <w:tcPr>
            <w:tcW w:w="1722" w:type="dxa"/>
            <w:shd w:val="clear" w:color="auto" w:fill="FFFFFF"/>
            <w:vAlign w:val="center"/>
          </w:tcPr>
          <w:p w14:paraId="0B79DD9E">
            <w:pPr>
              <w:ind w:firstLine="0" w:firstLineChars="0"/>
              <w:jc w:val="center"/>
              <w:rPr>
                <w:lang w:val="en-US"/>
              </w:rPr>
            </w:pPr>
            <w:bookmarkStart w:id="119" w:name="快速模式供暖碳排放"/>
            <w:r>
              <w:rPr>
                <w:rFonts w:hint="eastAsia"/>
                <w:lang w:val="en-US"/>
              </w:rPr>
              <w:t>0.000</w:t>
            </w:r>
            <w:bookmarkEnd w:id="119"/>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20" w:name="生活热水热源能耗_燃料类型"/>
            <w:r>
              <w:t>无</w:t>
            </w:r>
            <w:bookmarkEnd w:id="120"/>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21" w:name="生活热水锅炉能耗"/>
            <w:r>
              <w:rPr>
                <w:rFonts w:hint="eastAsia"/>
                <w:lang w:val="en-US"/>
              </w:rPr>
              <w:t>0.00</w:t>
            </w:r>
            <w:bookmarkEnd w:id="121"/>
            <w:r>
              <w:rPr>
                <w:lang w:val="en-US"/>
              </w:rPr>
              <w:t xml:space="preserve"> </w:t>
            </w:r>
            <w:bookmarkStart w:id="122" w:name="生活热水供需关系2"/>
            <w:r>
              <w:t>(太阳能供大于需)</w:t>
            </w:r>
            <w:bookmarkEnd w:id="122"/>
          </w:p>
        </w:tc>
        <w:tc>
          <w:tcPr>
            <w:tcW w:w="1833" w:type="dxa"/>
            <w:shd w:val="clear" w:color="auto" w:fill="FFFFFF"/>
            <w:vAlign w:val="center"/>
          </w:tcPr>
          <w:p w14:paraId="6E3786F6">
            <w:pPr>
              <w:ind w:firstLine="0" w:firstLineChars="0"/>
              <w:jc w:val="center"/>
              <w:rPr>
                <w:lang w:val="en-US"/>
              </w:rPr>
            </w:pPr>
            <w:bookmarkStart w:id="123" w:name="生活热水热源能耗_燃料CO2排放因子"/>
            <w:r>
              <w:t>0</w:t>
            </w:r>
            <w:bookmarkEnd w:id="123"/>
          </w:p>
        </w:tc>
        <w:tc>
          <w:tcPr>
            <w:tcW w:w="1722" w:type="dxa"/>
            <w:shd w:val="clear" w:color="auto" w:fill="FFFFFF"/>
            <w:vAlign w:val="center"/>
          </w:tcPr>
          <w:p w14:paraId="634176D0">
            <w:pPr>
              <w:ind w:firstLine="0" w:firstLineChars="0"/>
              <w:jc w:val="center"/>
              <w:rPr>
                <w:lang w:val="en-US"/>
              </w:rPr>
            </w:pPr>
            <w:bookmarkStart w:id="124" w:name="生活热水锅炉碳排放"/>
            <w:r>
              <w:rPr>
                <w:rFonts w:hint="eastAsia"/>
                <w:lang w:val="en-US"/>
              </w:rPr>
              <w:t>0.000</w:t>
            </w:r>
            <w:bookmarkEnd w:id="124"/>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25" w:name="炊事能耗_燃料类型"/>
            <w:r>
              <w:rPr>
                <w:rFonts w:hint="eastAsia"/>
                <w:lang w:val="en-US"/>
              </w:rPr>
              <w:t>燃气</w:t>
            </w:r>
            <w:bookmarkEnd w:id="125"/>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26" w:name="炊事燃气消耗"/>
            <w:r>
              <w:rPr>
                <w:rFonts w:hint="eastAsia"/>
                <w:lang w:val="en-US"/>
              </w:rPr>
              <w:t>-</w:t>
            </w:r>
            <w:bookmarkEnd w:id="126"/>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27" w:name="炊事能耗_燃料CO2排放因子"/>
            <w:r>
              <w:t>55.54</w:t>
            </w:r>
            <w:bookmarkEnd w:id="127"/>
          </w:p>
        </w:tc>
        <w:tc>
          <w:tcPr>
            <w:tcW w:w="1722" w:type="dxa"/>
            <w:shd w:val="clear" w:color="auto" w:fill="FFFFFF"/>
            <w:vAlign w:val="center"/>
          </w:tcPr>
          <w:p w14:paraId="5CD2E488">
            <w:pPr>
              <w:ind w:firstLine="0" w:firstLineChars="0"/>
              <w:jc w:val="center"/>
              <w:rPr>
                <w:lang w:val="en-US"/>
              </w:rPr>
            </w:pPr>
            <w:bookmarkStart w:id="128" w:name="炊事碳排放"/>
            <w:r>
              <w:rPr>
                <w:rFonts w:hint="eastAsia"/>
                <w:lang w:val="en-US"/>
              </w:rPr>
              <w:t>-</w:t>
            </w:r>
            <w:bookmarkEnd w:id="128"/>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29" w:name="其他设备汽油"/>
            <w:r>
              <w:rPr>
                <w:rFonts w:hint="eastAsia"/>
                <w:lang w:val="en-US"/>
              </w:rPr>
              <w:t>汽油</w:t>
            </w:r>
            <w:bookmarkEnd w:id="129"/>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30" w:name="其他设备汽油消耗"/>
            <w:r>
              <w:rPr>
                <w:rFonts w:hint="eastAsia"/>
                <w:lang w:val="en-US"/>
              </w:rPr>
              <w:t>0</w:t>
            </w:r>
            <w:bookmarkEnd w:id="130"/>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31" w:name="其他设备汽油碳排放"/>
            <w:r>
              <w:t>0.000</w:t>
            </w:r>
            <w:bookmarkEnd w:id="131"/>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32" w:name="其他设备柴油"/>
            <w:r>
              <w:rPr>
                <w:rFonts w:hint="eastAsia"/>
                <w:lang w:val="en-US"/>
              </w:rPr>
              <w:t>柴油</w:t>
            </w:r>
            <w:bookmarkEnd w:id="132"/>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33" w:name="其他设备柴油消耗"/>
            <w:r>
              <w:rPr>
                <w:rFonts w:hint="eastAsia"/>
                <w:lang w:val="en-US"/>
              </w:rPr>
              <w:t>0</w:t>
            </w:r>
            <w:bookmarkEnd w:id="133"/>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34" w:name="其他设备柴油碳排放"/>
            <w:r>
              <w:t>0.000</w:t>
            </w:r>
            <w:bookmarkEnd w:id="134"/>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35" w:name="其他设备煤炭"/>
            <w:r>
              <w:rPr>
                <w:rFonts w:hint="eastAsia"/>
                <w:lang w:val="en-US"/>
              </w:rPr>
              <w:t>煤炭</w:t>
            </w:r>
            <w:bookmarkEnd w:id="135"/>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36" w:name="其他设备煤炭消耗"/>
            <w:r>
              <w:rPr>
                <w:rFonts w:hint="eastAsia"/>
                <w:lang w:val="en-US"/>
              </w:rPr>
              <w:t>0</w:t>
            </w:r>
            <w:bookmarkEnd w:id="136"/>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37" w:name="其他设备煤炭碳排放"/>
            <w:r>
              <w:t>0.000</w:t>
            </w:r>
            <w:bookmarkEnd w:id="137"/>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38" w:name="其他设备燃气"/>
            <w:r>
              <w:rPr>
                <w:rFonts w:hint="eastAsia"/>
                <w:lang w:val="en-US"/>
              </w:rPr>
              <w:t>燃气</w:t>
            </w:r>
            <w:bookmarkEnd w:id="138"/>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39" w:name="其他设备燃气消耗"/>
            <w:r>
              <w:rPr>
                <w:rFonts w:hint="eastAsia"/>
                <w:lang w:val="en-US"/>
              </w:rPr>
              <w:t>0</w:t>
            </w:r>
            <w:bookmarkEnd w:id="139"/>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40" w:name="其他设备燃气碳排放"/>
            <w:r>
              <w:t>0.000</w:t>
            </w:r>
            <w:bookmarkEnd w:id="140"/>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41" w:name="光伏能耗"/>
            <w:r>
              <w:rPr>
                <w:rFonts w:hint="eastAsia"/>
                <w:lang w:val="en-US"/>
              </w:rPr>
              <w:t>2161.20</w:t>
            </w:r>
            <w:bookmarkEnd w:id="141"/>
          </w:p>
        </w:tc>
        <w:tc>
          <w:tcPr>
            <w:tcW w:w="1833" w:type="dxa"/>
            <w:vMerge w:val="restart"/>
            <w:vAlign w:val="center"/>
          </w:tcPr>
          <w:p w14:paraId="570EBD29">
            <w:pPr>
              <w:ind w:firstLine="0" w:firstLineChars="0"/>
              <w:jc w:val="center"/>
              <w:rPr>
                <w:lang w:val="en-US"/>
              </w:rPr>
            </w:pPr>
            <w:bookmarkStart w:id="142" w:name="电力CO2排放因子7"/>
            <w:r>
              <w:t>0.5703</w:t>
            </w:r>
            <w:bookmarkEnd w:id="142"/>
          </w:p>
        </w:tc>
        <w:tc>
          <w:tcPr>
            <w:tcW w:w="1722" w:type="dxa"/>
          </w:tcPr>
          <w:p w14:paraId="6B7BC241">
            <w:pPr>
              <w:ind w:firstLine="0" w:firstLineChars="0"/>
              <w:jc w:val="center"/>
              <w:rPr>
                <w:lang w:val="en-US"/>
              </w:rPr>
            </w:pPr>
            <w:bookmarkStart w:id="143" w:name="光伏能耗_电耗CO2排放"/>
            <w:r>
              <w:t>2258.694</w:t>
            </w:r>
            <w:bookmarkEnd w:id="143"/>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44" w:name="风力能耗"/>
            <w:r>
              <w:rPr>
                <w:rFonts w:hint="eastAsia"/>
                <w:lang w:val="en-US"/>
              </w:rPr>
              <w:t>0.00</w:t>
            </w:r>
            <w:bookmarkEnd w:id="144"/>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45" w:name="风力能耗_电耗CO2排放"/>
            <w:r>
              <w:t>0.000</w:t>
            </w:r>
            <w:bookmarkEnd w:id="145"/>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46" w:name="设计建筑碳汇"/>
            <w:r>
              <w:t>702.373</w:t>
            </w:r>
            <w:bookmarkEnd w:id="146"/>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47" w:name="建筑总碳排放"/>
            <w:r>
              <w:t>1409.575</w:t>
            </w:r>
            <w:bookmarkEnd w:id="147"/>
          </w:p>
        </w:tc>
      </w:tr>
    </w:tbl>
    <w:p w14:paraId="0E640DE9"/>
    <w:p w14:paraId="2A7637ED">
      <w:pPr>
        <w:widowControl w:val="0"/>
        <w:jc w:val="both"/>
        <w:rPr>
          <w:color w:val="000000"/>
        </w:rPr>
      </w:pPr>
    </w:p>
    <w:p w14:paraId="7589CA51">
      <w:pPr>
        <w:pStyle w:val="4"/>
        <w:widowControl w:val="0"/>
        <w:jc w:val="both"/>
        <w:rPr>
          <w:color w:val="000000"/>
        </w:rPr>
      </w:pPr>
      <w:bookmarkStart w:id="148" w:name="_Toc21172"/>
      <w:r>
        <w:rPr>
          <w:color w:val="000000"/>
        </w:rPr>
        <w:t>全生命周期碳排放</w:t>
      </w:r>
      <w:bookmarkEnd w:id="148"/>
    </w:p>
    <w:p w14:paraId="7849EA42">
      <w:pPr>
        <w:pStyle w:val="5"/>
        <w:widowControl w:val="0"/>
        <w:jc w:val="both"/>
        <w:rPr>
          <w:color w:val="000000"/>
        </w:rPr>
      </w:pPr>
      <w:bookmarkStart w:id="149" w:name="_Toc23190"/>
      <w:r>
        <w:rPr>
          <w:color w:val="000000"/>
        </w:rPr>
        <w:t>碳排放强度</w:t>
      </w:r>
      <w:bookmarkEnd w:id="14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A448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0BA0F4">
            <w:pPr>
              <w:jc w:val="center"/>
            </w:pPr>
            <w:r>
              <w:t>类别</w:t>
            </w:r>
          </w:p>
        </w:tc>
        <w:tc>
          <w:tcPr>
            <w:shd w:val="clear" w:color="auto" w:fill="E6E6E6"/>
            <w:vAlign w:val="center"/>
          </w:tcPr>
          <w:p w14:paraId="1FAF4140">
            <w:pPr>
              <w:jc w:val="center"/>
            </w:pPr>
            <w:r>
              <w:t>年均碳排放量kgCO2/(㎡·a)</w:t>
            </w:r>
          </w:p>
        </w:tc>
        <w:tc>
          <w:tcPr>
            <w:shd w:val="clear" w:color="auto" w:fill="E6E6E6"/>
            <w:vAlign w:val="center"/>
          </w:tcPr>
          <w:p w14:paraId="0D753379">
            <w:pPr>
              <w:jc w:val="center"/>
            </w:pPr>
            <w:r>
              <w:t>50年碳排放量(kgCO2/㎡)</w:t>
            </w:r>
          </w:p>
        </w:tc>
      </w:tr>
      <w:tr w14:paraId="1A8D3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190CFD1">
            <w:r>
              <w:t>建筑材料生产</w:t>
            </w:r>
          </w:p>
        </w:tc>
        <w:tc>
          <w:tcPr>
            <w:vAlign w:val="center"/>
          </w:tcPr>
          <w:p w14:paraId="749BD2B1">
            <w:r>
              <w:t>11.86</w:t>
            </w:r>
          </w:p>
        </w:tc>
        <w:tc>
          <w:tcPr>
            <w:vAlign w:val="center"/>
          </w:tcPr>
          <w:p w14:paraId="449209F2">
            <w:r>
              <w:t>592.75</w:t>
            </w:r>
          </w:p>
        </w:tc>
      </w:tr>
      <w:tr w14:paraId="6717F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70CBAE">
            <w:r>
              <w:t>建筑材料运输</w:t>
            </w:r>
          </w:p>
        </w:tc>
        <w:tc>
          <w:tcPr>
            <w:vAlign w:val="center"/>
          </w:tcPr>
          <w:p w14:paraId="716B540B">
            <w:r>
              <w:t>0.05</w:t>
            </w:r>
          </w:p>
        </w:tc>
        <w:tc>
          <w:tcPr>
            <w:vAlign w:val="center"/>
          </w:tcPr>
          <w:p w14:paraId="6621B340">
            <w:r>
              <w:t>2.41</w:t>
            </w:r>
          </w:p>
        </w:tc>
      </w:tr>
      <w:tr w14:paraId="4862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9F50DE">
            <w:r>
              <w:t>建筑建造</w:t>
            </w:r>
          </w:p>
        </w:tc>
        <w:tc>
          <w:tcPr>
            <w:vAlign w:val="center"/>
          </w:tcPr>
          <w:p w14:paraId="4A30DBD5">
            <w:r>
              <w:t>0.83</w:t>
            </w:r>
          </w:p>
        </w:tc>
        <w:tc>
          <w:tcPr>
            <w:vAlign w:val="center"/>
          </w:tcPr>
          <w:p w14:paraId="37B585B3">
            <w:r>
              <w:t>41.49</w:t>
            </w:r>
          </w:p>
        </w:tc>
      </w:tr>
      <w:tr w14:paraId="73EF9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2B6C635">
            <w:r>
              <w:t>建筑拆除</w:t>
            </w:r>
          </w:p>
        </w:tc>
        <w:tc>
          <w:tcPr>
            <w:vAlign w:val="center"/>
          </w:tcPr>
          <w:p w14:paraId="58E0B356">
            <w:r>
              <w:t>0.10</w:t>
            </w:r>
          </w:p>
        </w:tc>
        <w:tc>
          <w:tcPr>
            <w:vAlign w:val="center"/>
          </w:tcPr>
          <w:p w14:paraId="5F7E6E8F">
            <w:r>
              <w:t>4.99</w:t>
            </w:r>
          </w:p>
        </w:tc>
      </w:tr>
      <w:tr w14:paraId="6000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1A835E">
            <w:r>
              <w:t>建筑运行</w:t>
            </w:r>
          </w:p>
        </w:tc>
        <w:tc>
          <w:tcPr>
            <w:shd w:val="clear" w:color="auto" w:fill="E6E6E6"/>
            <w:vAlign w:val="center"/>
          </w:tcPr>
          <w:p w14:paraId="20EAF8B3">
            <w:r>
              <w:t>直接碳排放</w:t>
            </w:r>
          </w:p>
        </w:tc>
        <w:tc>
          <w:tcPr>
            <w:vAlign w:val="center"/>
          </w:tcPr>
          <w:p w14:paraId="72235A71">
            <w:r>
              <w:t>0.00</w:t>
            </w:r>
          </w:p>
        </w:tc>
        <w:tc>
          <w:tcPr>
            <w:vAlign w:val="center"/>
          </w:tcPr>
          <w:p w14:paraId="6A7804FA">
            <w:r>
              <w:t>0.00</w:t>
            </w:r>
          </w:p>
        </w:tc>
      </w:tr>
      <w:tr w14:paraId="24CC1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B7A371"/>
        </w:tc>
        <w:tc>
          <w:tcPr>
            <w:shd w:val="clear" w:color="auto" w:fill="E6E6E6"/>
            <w:vAlign w:val="center"/>
          </w:tcPr>
          <w:p w14:paraId="58D4A654">
            <w:r>
              <w:t>间接碳排放</w:t>
            </w:r>
          </w:p>
        </w:tc>
        <w:tc>
          <w:tcPr>
            <w:vAlign w:val="center"/>
          </w:tcPr>
          <w:p w14:paraId="2298F0B3">
            <w:r>
              <w:t>15.38</w:t>
            </w:r>
          </w:p>
        </w:tc>
        <w:tc>
          <w:tcPr>
            <w:vAlign w:val="center"/>
          </w:tcPr>
          <w:p w14:paraId="2DC420B7">
            <w:r>
              <w:t>769.18</w:t>
            </w:r>
          </w:p>
        </w:tc>
      </w:tr>
      <w:tr w14:paraId="022D4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92804C">
            <w:r>
              <w:t>全生命周期</w:t>
            </w:r>
          </w:p>
        </w:tc>
        <w:tc>
          <w:tcPr>
            <w:vAlign w:val="center"/>
          </w:tcPr>
          <w:p w14:paraId="5BC09A9C">
            <w:r>
              <w:t>28.22</w:t>
            </w:r>
          </w:p>
        </w:tc>
        <w:tc>
          <w:tcPr>
            <w:vAlign w:val="center"/>
          </w:tcPr>
          <w:p w14:paraId="466C6B08">
            <w:r>
              <w:t>1410.82</w:t>
            </w:r>
          </w:p>
        </w:tc>
      </w:tr>
    </w:tbl>
    <w:p w14:paraId="48399C3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1A44AF6">
      <w:pPr>
        <w:pStyle w:val="5"/>
        <w:widowControl w:val="0"/>
        <w:jc w:val="both"/>
        <w:rPr>
          <w:color w:val="000000"/>
        </w:rPr>
      </w:pPr>
      <w:bookmarkStart w:id="150" w:name="_Toc14912"/>
      <w:r>
        <w:rPr>
          <w:color w:val="000000"/>
        </w:rPr>
        <w:t>总碳排放量</w:t>
      </w:r>
      <w:bookmarkEnd w:id="15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758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2223D42">
            <w:pPr>
              <w:jc w:val="center"/>
            </w:pPr>
            <w:r>
              <w:t>类别</w:t>
            </w:r>
          </w:p>
        </w:tc>
        <w:tc>
          <w:tcPr>
            <w:shd w:val="clear" w:color="auto" w:fill="E6E6E6"/>
            <w:vAlign w:val="center"/>
          </w:tcPr>
          <w:p w14:paraId="143E9BD0">
            <w:pPr>
              <w:jc w:val="center"/>
            </w:pPr>
            <w:r>
              <w:t>年均碳排放量(tCO2/a)</w:t>
            </w:r>
          </w:p>
        </w:tc>
        <w:tc>
          <w:tcPr>
            <w:shd w:val="clear" w:color="auto" w:fill="E6E6E6"/>
            <w:vAlign w:val="center"/>
          </w:tcPr>
          <w:p w14:paraId="52B5E413">
            <w:pPr>
              <w:jc w:val="center"/>
            </w:pPr>
            <w:r>
              <w:t>50年碳排放量(tCO2)</w:t>
            </w:r>
          </w:p>
        </w:tc>
      </w:tr>
      <w:tr w14:paraId="1E4DB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3435F4">
            <w:r>
              <w:t>建筑材料生产</w:t>
            </w:r>
          </w:p>
        </w:tc>
        <w:tc>
          <w:tcPr>
            <w:vAlign w:val="center"/>
          </w:tcPr>
          <w:p w14:paraId="179C3A7C">
            <w:r>
              <w:t>21.725</w:t>
            </w:r>
          </w:p>
        </w:tc>
        <w:tc>
          <w:tcPr>
            <w:vAlign w:val="center"/>
          </w:tcPr>
          <w:p w14:paraId="4A5DB444">
            <w:r>
              <w:t>1086.258</w:t>
            </w:r>
          </w:p>
        </w:tc>
      </w:tr>
      <w:tr w14:paraId="34FE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2D163E">
            <w:r>
              <w:t>建筑材料运输</w:t>
            </w:r>
          </w:p>
        </w:tc>
        <w:tc>
          <w:tcPr>
            <w:vAlign w:val="center"/>
          </w:tcPr>
          <w:p w14:paraId="00D930DA">
            <w:r>
              <w:t>0.088</w:t>
            </w:r>
          </w:p>
        </w:tc>
        <w:tc>
          <w:tcPr>
            <w:vAlign w:val="center"/>
          </w:tcPr>
          <w:p w14:paraId="5FD462AE">
            <w:r>
              <w:t>4.416</w:t>
            </w:r>
          </w:p>
        </w:tc>
      </w:tr>
      <w:tr w14:paraId="151F8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C57F3F">
            <w:r>
              <w:t>建筑建造</w:t>
            </w:r>
          </w:p>
        </w:tc>
        <w:tc>
          <w:tcPr>
            <w:vAlign w:val="center"/>
          </w:tcPr>
          <w:p w14:paraId="181ACBEC">
            <w:r>
              <w:t>1.521</w:t>
            </w:r>
          </w:p>
        </w:tc>
        <w:tc>
          <w:tcPr>
            <w:vAlign w:val="center"/>
          </w:tcPr>
          <w:p w14:paraId="5051AF01">
            <w:r>
              <w:t>76.038</w:t>
            </w:r>
          </w:p>
        </w:tc>
      </w:tr>
      <w:tr w14:paraId="4DBD4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BA5450">
            <w:r>
              <w:t>建筑拆除</w:t>
            </w:r>
          </w:p>
        </w:tc>
        <w:tc>
          <w:tcPr>
            <w:vAlign w:val="center"/>
          </w:tcPr>
          <w:p w14:paraId="6BF71491">
            <w:r>
              <w:t>0.183</w:t>
            </w:r>
          </w:p>
        </w:tc>
        <w:tc>
          <w:tcPr>
            <w:vAlign w:val="center"/>
          </w:tcPr>
          <w:p w14:paraId="5DD71A13">
            <w:r>
              <w:t>9.145</w:t>
            </w:r>
          </w:p>
        </w:tc>
      </w:tr>
      <w:tr w14:paraId="286B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B7275F">
            <w:r>
              <w:t>建筑运行</w:t>
            </w:r>
          </w:p>
        </w:tc>
        <w:tc>
          <w:tcPr>
            <w:shd w:val="clear" w:color="auto" w:fill="E6E6E6"/>
            <w:vAlign w:val="center"/>
          </w:tcPr>
          <w:p w14:paraId="6FB6A579">
            <w:r>
              <w:t>直接碳排放</w:t>
            </w:r>
          </w:p>
        </w:tc>
        <w:tc>
          <w:tcPr>
            <w:vAlign w:val="center"/>
          </w:tcPr>
          <w:p w14:paraId="6E7018B3">
            <w:r>
              <w:t>0.000</w:t>
            </w:r>
          </w:p>
        </w:tc>
        <w:tc>
          <w:tcPr>
            <w:vAlign w:val="center"/>
          </w:tcPr>
          <w:p w14:paraId="4666605B">
            <w:r>
              <w:t>0.000</w:t>
            </w:r>
          </w:p>
        </w:tc>
      </w:tr>
      <w:tr w14:paraId="2AE7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86B092"/>
        </w:tc>
        <w:tc>
          <w:tcPr>
            <w:shd w:val="clear" w:color="auto" w:fill="E6E6E6"/>
            <w:vAlign w:val="center"/>
          </w:tcPr>
          <w:p w14:paraId="63C41628">
            <w:r>
              <w:t>间接碳排放</w:t>
            </w:r>
          </w:p>
        </w:tc>
        <w:tc>
          <w:tcPr>
            <w:vAlign w:val="center"/>
          </w:tcPr>
          <w:p w14:paraId="3B97CD6C">
            <w:r>
              <w:t>28.192</w:t>
            </w:r>
          </w:p>
        </w:tc>
        <w:tc>
          <w:tcPr>
            <w:vAlign w:val="center"/>
          </w:tcPr>
          <w:p w14:paraId="63999F45">
            <w:r>
              <w:t>1409.575</w:t>
            </w:r>
          </w:p>
        </w:tc>
      </w:tr>
      <w:tr w14:paraId="56E0A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4E2212">
            <w:r>
              <w:t>全生命周期</w:t>
            </w:r>
          </w:p>
        </w:tc>
        <w:tc>
          <w:tcPr>
            <w:vAlign w:val="center"/>
          </w:tcPr>
          <w:p w14:paraId="34F888A5">
            <w:r>
              <w:t>51.709</w:t>
            </w:r>
          </w:p>
        </w:tc>
        <w:tc>
          <w:tcPr>
            <w:vAlign w:val="center"/>
          </w:tcPr>
          <w:p w14:paraId="04CE5EF8">
            <w:r>
              <w:t>2585.432</w:t>
            </w:r>
          </w:p>
        </w:tc>
      </w:tr>
    </w:tbl>
    <w:p w14:paraId="23DFF6E6">
      <w:pPr>
        <w:widowControl w:val="0"/>
        <w:jc w:val="center"/>
        <w:rPr>
          <w:color w:val="000000"/>
        </w:rPr>
      </w:pPr>
      <w:r>
        <w:drawing>
          <wp:inline distT="0" distB="0" distL="0" distR="0">
            <wp:extent cx="5667375" cy="5067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067300"/>
                    </a:xfrm>
                    <a:prstGeom prst="rect">
                      <a:avLst/>
                    </a:prstGeom>
                  </pic:spPr>
                </pic:pic>
              </a:graphicData>
            </a:graphic>
          </wp:inline>
        </w:drawing>
      </w:r>
    </w:p>
    <w:p w14:paraId="791280F7">
      <w:pPr>
        <w:widowControl w:val="0"/>
        <w:jc w:val="center"/>
        <w:rPr>
          <w:color w:val="000000"/>
        </w:rPr>
      </w:pPr>
      <w:r>
        <w:drawing>
          <wp:inline distT="0" distB="0" distL="0" distR="0">
            <wp:extent cx="5667375" cy="5067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067300"/>
                    </a:xfrm>
                    <a:prstGeom prst="rect">
                      <a:avLst/>
                    </a:prstGeom>
                  </pic:spPr>
                </pic:pic>
              </a:graphicData>
            </a:graphic>
          </wp:inline>
        </w:drawing>
      </w:r>
    </w:p>
    <w:p w14:paraId="2271538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44505C6B">
      <w:pPr>
        <w:pStyle w:val="2"/>
        <w:widowControl w:val="0"/>
        <w:jc w:val="both"/>
        <w:rPr>
          <w:color w:val="000000"/>
        </w:rPr>
      </w:pPr>
      <w:bookmarkStart w:id="151" w:name="_Toc21318"/>
      <w:r>
        <w:rPr>
          <w:color w:val="000000"/>
        </w:rPr>
        <w:t>附录</w:t>
      </w:r>
      <w:bookmarkEnd w:id="151"/>
    </w:p>
    <w:p w14:paraId="3F06FCB5">
      <w:pPr>
        <w:pStyle w:val="4"/>
        <w:widowControl w:val="0"/>
        <w:jc w:val="both"/>
        <w:rPr>
          <w:color w:val="000000"/>
        </w:rPr>
      </w:pPr>
      <w:bookmarkStart w:id="152" w:name="_Toc18007"/>
      <w:r>
        <w:rPr>
          <w:color w:val="000000"/>
        </w:rPr>
        <w:t>工作日/节假日人员逐时在室率(%)</w:t>
      </w:r>
      <w:bookmarkEnd w:id="152"/>
    </w:p>
    <w:p w14:paraId="0AEF110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42758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31C604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53F0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B5B0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B8F92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C0AF1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6702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8E86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463D5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7F73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05217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3E1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CC1C3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C26D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30757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14214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C1AD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BF58C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D367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85986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1D4E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08838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B8A3C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F4BA9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3D0F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629258">
            <w:pPr>
              <w:spacing w:line="400" w:lineRule="exact"/>
              <w:ind w:firstLine="0" w:firstLineChars="0"/>
              <w:rPr>
                <w:sz w:val="18"/>
                <w:szCs w:val="18"/>
                <w:lang w:val="en-US"/>
              </w:rPr>
            </w:pPr>
            <w:r>
              <w:rPr>
                <w:sz w:val="18"/>
                <w:szCs w:val="18"/>
                <w:lang w:val="en-US"/>
              </w:rPr>
              <w:t>24</w:t>
            </w:r>
          </w:p>
        </w:tc>
      </w:tr>
      <w:tr w14:paraId="07D5AA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7BDDC0">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693FD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58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63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A5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86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6B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18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0CF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2331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D1AC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A3D7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6FDB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F550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9D78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904E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98FB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FF4E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2705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7609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FF0E8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D4DE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F73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7B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7AC3F">
            <w:pPr>
              <w:spacing w:line="400" w:lineRule="exact"/>
              <w:ind w:firstLine="0" w:firstLineChars="0"/>
              <w:rPr>
                <w:sz w:val="18"/>
                <w:szCs w:val="18"/>
                <w:lang w:val="en-US"/>
              </w:rPr>
            </w:pPr>
            <w:r>
              <w:rPr>
                <w:sz w:val="18"/>
                <w:szCs w:val="18"/>
                <w:lang w:val="en-US"/>
              </w:rPr>
              <w:t>0</w:t>
            </w:r>
          </w:p>
        </w:tc>
      </w:tr>
      <w:tr w14:paraId="62AA4F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F374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DD8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30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10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A6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0B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51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A6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3B4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5EBA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9FAD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E998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279A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AEBF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AB85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C2A5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5540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9426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768B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DB06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029AF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1036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5CB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1A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0A5CB">
            <w:pPr>
              <w:spacing w:line="400" w:lineRule="exact"/>
              <w:ind w:firstLine="0" w:firstLineChars="0"/>
              <w:rPr>
                <w:sz w:val="18"/>
                <w:szCs w:val="18"/>
                <w:lang w:val="en-US"/>
              </w:rPr>
            </w:pPr>
            <w:r>
              <w:rPr>
                <w:sz w:val="18"/>
                <w:szCs w:val="18"/>
                <w:lang w:val="en-US"/>
              </w:rPr>
              <w:t>0</w:t>
            </w:r>
          </w:p>
        </w:tc>
      </w:tr>
      <w:tr w14:paraId="37AA3C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AF160F">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1F184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D4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42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38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F5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BB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198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4136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4BA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465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E420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996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08BB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5955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C1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3F8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4BD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3FBE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C516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370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03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E0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BC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DF60A">
            <w:pPr>
              <w:spacing w:line="400" w:lineRule="exact"/>
              <w:ind w:firstLine="0" w:firstLineChars="0"/>
              <w:rPr>
                <w:sz w:val="18"/>
                <w:szCs w:val="18"/>
                <w:lang w:val="en-US"/>
              </w:rPr>
            </w:pPr>
            <w:r>
              <w:rPr>
                <w:sz w:val="18"/>
                <w:szCs w:val="18"/>
                <w:lang w:val="en-US"/>
              </w:rPr>
              <w:t>0</w:t>
            </w:r>
          </w:p>
        </w:tc>
      </w:tr>
      <w:tr w14:paraId="38A000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A581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37F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87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37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DB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37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99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68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7AF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59073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10D8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40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18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C4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B7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77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04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6D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83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4A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51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82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D9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9D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3F81D">
            <w:pPr>
              <w:spacing w:line="400" w:lineRule="exact"/>
              <w:ind w:firstLine="0" w:firstLineChars="0"/>
              <w:rPr>
                <w:sz w:val="18"/>
                <w:szCs w:val="18"/>
                <w:lang w:val="en-US"/>
              </w:rPr>
            </w:pPr>
            <w:r>
              <w:rPr>
                <w:sz w:val="18"/>
                <w:szCs w:val="18"/>
                <w:lang w:val="en-US"/>
              </w:rPr>
              <w:t>0</w:t>
            </w:r>
          </w:p>
        </w:tc>
      </w:tr>
      <w:tr w14:paraId="310E22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B48B1E">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77F25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E1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BF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3C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49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56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20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121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9D83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E786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C819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5FBF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949B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9C11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0714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07F7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48FF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A05E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6C83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40A19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4CA3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8BF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5C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1BBFA">
            <w:pPr>
              <w:spacing w:line="400" w:lineRule="exact"/>
              <w:ind w:firstLine="0" w:firstLineChars="0"/>
              <w:rPr>
                <w:sz w:val="18"/>
                <w:szCs w:val="18"/>
                <w:lang w:val="en-US"/>
              </w:rPr>
            </w:pPr>
            <w:r>
              <w:rPr>
                <w:sz w:val="18"/>
                <w:szCs w:val="18"/>
                <w:lang w:val="en-US"/>
              </w:rPr>
              <w:t>0</w:t>
            </w:r>
          </w:p>
        </w:tc>
      </w:tr>
      <w:tr w14:paraId="6D5CE4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D06C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BCC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88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C8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BC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FD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45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05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FBE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3887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D876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8098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4228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8C47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8A65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5CCF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030D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148D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4C82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14D9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49349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8EFF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F45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4C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CAC5D">
            <w:pPr>
              <w:spacing w:line="400" w:lineRule="exact"/>
              <w:ind w:firstLine="0" w:firstLineChars="0"/>
              <w:rPr>
                <w:sz w:val="18"/>
                <w:szCs w:val="18"/>
                <w:lang w:val="en-US"/>
              </w:rPr>
            </w:pPr>
            <w:r>
              <w:rPr>
                <w:sz w:val="18"/>
                <w:szCs w:val="18"/>
                <w:lang w:val="en-US"/>
              </w:rPr>
              <w:t>0</w:t>
            </w:r>
          </w:p>
        </w:tc>
      </w:tr>
      <w:tr w14:paraId="105F3B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C2F995">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79364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14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E5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A9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EE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84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F5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AFB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7C58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6278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873E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8200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F5A4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38F3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F7A1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678A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ADFE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FBC2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9EFE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2A26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F230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648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68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4402C">
            <w:pPr>
              <w:spacing w:line="400" w:lineRule="exact"/>
              <w:ind w:firstLine="0" w:firstLineChars="0"/>
              <w:rPr>
                <w:sz w:val="18"/>
                <w:szCs w:val="18"/>
                <w:lang w:val="en-US"/>
              </w:rPr>
            </w:pPr>
            <w:r>
              <w:rPr>
                <w:sz w:val="18"/>
                <w:szCs w:val="18"/>
                <w:lang w:val="en-US"/>
              </w:rPr>
              <w:t>0</w:t>
            </w:r>
          </w:p>
        </w:tc>
      </w:tr>
      <w:tr w14:paraId="1B6706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1A46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2BB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F6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94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55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7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12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00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1C8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3739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816C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6438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C47B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5B02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EC6D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C6C1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29E2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5D6F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B6AB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558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7081D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E0B11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AAA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58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4D565">
            <w:pPr>
              <w:spacing w:line="400" w:lineRule="exact"/>
              <w:ind w:firstLine="0" w:firstLineChars="0"/>
              <w:rPr>
                <w:sz w:val="18"/>
                <w:szCs w:val="18"/>
                <w:lang w:val="en-US"/>
              </w:rPr>
            </w:pPr>
            <w:r>
              <w:rPr>
                <w:sz w:val="18"/>
                <w:szCs w:val="18"/>
                <w:lang w:val="en-US"/>
              </w:rPr>
              <w:t>0</w:t>
            </w:r>
          </w:p>
        </w:tc>
      </w:tr>
      <w:tr w14:paraId="1B4425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5788D3">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48163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07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90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40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BE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70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24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7EE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7E01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B0FC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49FC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7ADD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7E90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3E83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8B55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CBBC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D3B4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881E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0EAA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FD04A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BA6A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751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EB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F3A82">
            <w:pPr>
              <w:spacing w:line="400" w:lineRule="exact"/>
              <w:ind w:firstLine="0" w:firstLineChars="0"/>
              <w:rPr>
                <w:sz w:val="18"/>
                <w:szCs w:val="18"/>
                <w:lang w:val="en-US"/>
              </w:rPr>
            </w:pPr>
            <w:r>
              <w:rPr>
                <w:sz w:val="18"/>
                <w:szCs w:val="18"/>
                <w:lang w:val="en-US"/>
              </w:rPr>
              <w:t>0</w:t>
            </w:r>
          </w:p>
        </w:tc>
      </w:tr>
      <w:tr w14:paraId="271E31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F60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13A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90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7C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5C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DA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07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D0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C4C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A776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A5BB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7335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61C5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80E7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EC4E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E1A3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CBE8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84BB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766D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5C99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2BAC7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BE10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9D1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0D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F4A14">
            <w:pPr>
              <w:spacing w:line="400" w:lineRule="exact"/>
              <w:ind w:firstLine="0" w:firstLineChars="0"/>
              <w:rPr>
                <w:sz w:val="18"/>
                <w:szCs w:val="18"/>
                <w:lang w:val="en-US"/>
              </w:rPr>
            </w:pPr>
            <w:r>
              <w:rPr>
                <w:sz w:val="18"/>
                <w:szCs w:val="18"/>
                <w:lang w:val="en-US"/>
              </w:rPr>
              <w:t>0</w:t>
            </w:r>
          </w:p>
        </w:tc>
      </w:tr>
      <w:tr w14:paraId="01D601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3D2AE8">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F654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76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1A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71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F5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F7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0AA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1690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DA8E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E86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9555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3A9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A16C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87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6D9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A85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7FB4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862F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AE66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388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70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50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DD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71652">
            <w:pPr>
              <w:spacing w:line="400" w:lineRule="exact"/>
              <w:ind w:firstLine="0" w:firstLineChars="0"/>
              <w:rPr>
                <w:sz w:val="18"/>
                <w:szCs w:val="18"/>
                <w:lang w:val="en-US"/>
              </w:rPr>
            </w:pPr>
            <w:r>
              <w:rPr>
                <w:sz w:val="18"/>
                <w:szCs w:val="18"/>
                <w:lang w:val="en-US"/>
              </w:rPr>
              <w:t>0</w:t>
            </w:r>
          </w:p>
        </w:tc>
      </w:tr>
      <w:tr w14:paraId="072565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283E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54A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A2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08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2B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29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E35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9C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E3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D231E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F3D1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FB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7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CE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11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1A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81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9D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AA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79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21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F6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EC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60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0E027">
            <w:pPr>
              <w:spacing w:line="400" w:lineRule="exact"/>
              <w:ind w:firstLine="0" w:firstLineChars="0"/>
              <w:rPr>
                <w:sz w:val="18"/>
                <w:szCs w:val="18"/>
                <w:lang w:val="en-US"/>
              </w:rPr>
            </w:pPr>
            <w:r>
              <w:rPr>
                <w:sz w:val="18"/>
                <w:szCs w:val="18"/>
                <w:lang w:val="en-US"/>
              </w:rPr>
              <w:t>0</w:t>
            </w:r>
          </w:p>
        </w:tc>
      </w:tr>
    </w:tbl>
    <w:p w14:paraId="391C8FC6">
      <w:pPr>
        <w:widowControl w:val="0"/>
        <w:jc w:val="both"/>
        <w:rPr>
          <w:color w:val="000000"/>
        </w:rPr>
      </w:pPr>
    </w:p>
    <w:p w14:paraId="7287732D">
      <w:r>
        <w:t>注：上行：工作日；下行：节假日</w:t>
      </w:r>
    </w:p>
    <w:p w14:paraId="245AFDB3">
      <w:pPr>
        <w:pStyle w:val="4"/>
      </w:pPr>
      <w:bookmarkStart w:id="153" w:name="_Toc16423"/>
      <w:r>
        <w:t>工作日/节假日照明开关时间表(%)</w:t>
      </w:r>
      <w:bookmarkEnd w:id="153"/>
    </w:p>
    <w:p w14:paraId="24F7523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66CE1B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55461B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7C15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79B34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1E2CE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A3BB4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C247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CB4FE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94BAD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4E5D6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5104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42F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87385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4C801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21411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609E3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9647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E018F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77E4E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0255C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F7B4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1F618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2804C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497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BF18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DE233">
            <w:pPr>
              <w:spacing w:line="400" w:lineRule="exact"/>
              <w:ind w:firstLine="0" w:firstLineChars="0"/>
              <w:rPr>
                <w:sz w:val="18"/>
                <w:szCs w:val="18"/>
                <w:lang w:val="en-US"/>
              </w:rPr>
            </w:pPr>
            <w:r>
              <w:rPr>
                <w:sz w:val="18"/>
                <w:szCs w:val="18"/>
                <w:lang w:val="en-US"/>
              </w:rPr>
              <w:t>24</w:t>
            </w:r>
          </w:p>
        </w:tc>
      </w:tr>
      <w:tr w14:paraId="6AEAB5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121216">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003C8E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DB86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26C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2A07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5CB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EDDB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112A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036A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4E30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60488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61E13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4DE3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38A14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C379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32A8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9710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5E62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9EC4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88D2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7E8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C235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174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EB4A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38551">
            <w:pPr>
              <w:spacing w:line="400" w:lineRule="exact"/>
              <w:ind w:firstLine="0" w:firstLineChars="0"/>
              <w:rPr>
                <w:sz w:val="18"/>
                <w:szCs w:val="18"/>
                <w:lang w:val="en-US"/>
              </w:rPr>
            </w:pPr>
            <w:r>
              <w:rPr>
                <w:sz w:val="18"/>
                <w:szCs w:val="18"/>
                <w:lang w:val="en-US"/>
              </w:rPr>
              <w:t>10</w:t>
            </w:r>
          </w:p>
        </w:tc>
      </w:tr>
      <w:tr w14:paraId="0B849C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828A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DC39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D74C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9678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F53C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9F46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BE54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4C38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CEC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CEA9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97A5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B5F4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BECC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896DB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E4AD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1156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7921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9DE3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A48B9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1BDE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696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5F82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FCE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3AF2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70AF12">
            <w:pPr>
              <w:spacing w:line="400" w:lineRule="exact"/>
              <w:ind w:firstLine="0" w:firstLineChars="0"/>
              <w:rPr>
                <w:sz w:val="18"/>
                <w:szCs w:val="18"/>
                <w:lang w:val="en-US"/>
              </w:rPr>
            </w:pPr>
            <w:r>
              <w:rPr>
                <w:sz w:val="18"/>
                <w:szCs w:val="18"/>
                <w:lang w:val="en-US"/>
              </w:rPr>
              <w:t>10</w:t>
            </w:r>
          </w:p>
        </w:tc>
      </w:tr>
      <w:tr w14:paraId="2DF03B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892F84">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16DCCB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EDBD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69A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475F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9AEC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8DF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5A2C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2FDB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37FB67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F39974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5B789A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D92327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713CEB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A98EBD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F46971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37CE10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64ACD7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0C9781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F3E2C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5A8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4A87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8AD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949F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800276">
            <w:pPr>
              <w:spacing w:line="400" w:lineRule="exact"/>
              <w:ind w:firstLine="0" w:firstLineChars="0"/>
              <w:rPr>
                <w:sz w:val="18"/>
                <w:szCs w:val="18"/>
                <w:lang w:val="en-US"/>
              </w:rPr>
            </w:pPr>
            <w:r>
              <w:rPr>
                <w:sz w:val="18"/>
                <w:szCs w:val="18"/>
                <w:lang w:val="en-US"/>
              </w:rPr>
              <w:t>10</w:t>
            </w:r>
          </w:p>
        </w:tc>
      </w:tr>
      <w:tr w14:paraId="7E0E77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FF00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F68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3F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1E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63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2D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A8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87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C6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6B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99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BB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1D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824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06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00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D6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18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C1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C8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5A1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E6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C9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BE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D6DBA">
            <w:pPr>
              <w:spacing w:line="400" w:lineRule="exact"/>
              <w:ind w:firstLine="0" w:firstLineChars="0"/>
              <w:rPr>
                <w:sz w:val="18"/>
                <w:szCs w:val="18"/>
                <w:lang w:val="en-US"/>
              </w:rPr>
            </w:pPr>
            <w:r>
              <w:rPr>
                <w:sz w:val="18"/>
                <w:szCs w:val="18"/>
                <w:lang w:val="en-US"/>
              </w:rPr>
              <w:t>0</w:t>
            </w:r>
          </w:p>
        </w:tc>
      </w:tr>
      <w:tr w14:paraId="7BECBB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30766B">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16B6EE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1B5C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5E65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B341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85E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2B20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C189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872C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E2A1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F1DB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A135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1FA2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8527D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EE31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C9C3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7981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EE05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6753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63F9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5C0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9FDE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72F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9DB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5CCE7">
            <w:pPr>
              <w:spacing w:line="400" w:lineRule="exact"/>
              <w:ind w:firstLine="0" w:firstLineChars="0"/>
              <w:rPr>
                <w:sz w:val="18"/>
                <w:szCs w:val="18"/>
                <w:lang w:val="en-US"/>
              </w:rPr>
            </w:pPr>
            <w:r>
              <w:rPr>
                <w:sz w:val="18"/>
                <w:szCs w:val="18"/>
                <w:lang w:val="en-US"/>
              </w:rPr>
              <w:t>10</w:t>
            </w:r>
          </w:p>
        </w:tc>
      </w:tr>
      <w:tr w14:paraId="54E9A2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A79B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E4CA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5C6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D78F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DFEC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DB39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FF09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3463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D27D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6131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51D46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BEC8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F75E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B8B69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0593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1543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7F78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9DB7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D0F6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EDB9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9EA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5F2B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21D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7999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FD895">
            <w:pPr>
              <w:spacing w:line="400" w:lineRule="exact"/>
              <w:ind w:firstLine="0" w:firstLineChars="0"/>
              <w:rPr>
                <w:sz w:val="18"/>
                <w:szCs w:val="18"/>
                <w:lang w:val="en-US"/>
              </w:rPr>
            </w:pPr>
            <w:r>
              <w:rPr>
                <w:sz w:val="18"/>
                <w:szCs w:val="18"/>
                <w:lang w:val="en-US"/>
              </w:rPr>
              <w:t>10</w:t>
            </w:r>
          </w:p>
        </w:tc>
      </w:tr>
      <w:tr w14:paraId="587C87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18F6F2">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39041A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BD47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F310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4584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CBBB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81E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D01D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5F5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EF3C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8CDB1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3A136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755D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BBBFE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7E076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2F2C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97BC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8D5E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4313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DB44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5CB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2690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6C8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CE99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9BA29">
            <w:pPr>
              <w:spacing w:line="400" w:lineRule="exact"/>
              <w:ind w:firstLine="0" w:firstLineChars="0"/>
              <w:rPr>
                <w:sz w:val="18"/>
                <w:szCs w:val="18"/>
                <w:lang w:val="en-US"/>
              </w:rPr>
            </w:pPr>
            <w:r>
              <w:rPr>
                <w:sz w:val="18"/>
                <w:szCs w:val="18"/>
                <w:lang w:val="en-US"/>
              </w:rPr>
              <w:t>10</w:t>
            </w:r>
          </w:p>
        </w:tc>
      </w:tr>
      <w:tr w14:paraId="4BFBCE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55B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FBC9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849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F0E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1EE4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B238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EA2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4919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3BF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120F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0F9E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4722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CFEE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2C29B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44A9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1A46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58C6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18CA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7A93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8884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40D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8E4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54C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5DC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BB137E">
            <w:pPr>
              <w:spacing w:line="400" w:lineRule="exact"/>
              <w:ind w:firstLine="0" w:firstLineChars="0"/>
              <w:rPr>
                <w:sz w:val="18"/>
                <w:szCs w:val="18"/>
                <w:lang w:val="en-US"/>
              </w:rPr>
            </w:pPr>
            <w:r>
              <w:rPr>
                <w:sz w:val="18"/>
                <w:szCs w:val="18"/>
                <w:lang w:val="en-US"/>
              </w:rPr>
              <w:t>10</w:t>
            </w:r>
          </w:p>
        </w:tc>
      </w:tr>
      <w:tr w14:paraId="201C75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4AB5F5">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E515D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884C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73D2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E3D3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D826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8140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F96F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1C4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E9B2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E6387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FF97B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2A03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9AA48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56323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4687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DED4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F621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DCF1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8459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3A6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114B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531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733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9C065F">
            <w:pPr>
              <w:spacing w:line="400" w:lineRule="exact"/>
              <w:ind w:firstLine="0" w:firstLineChars="0"/>
              <w:rPr>
                <w:sz w:val="18"/>
                <w:szCs w:val="18"/>
                <w:lang w:val="en-US"/>
              </w:rPr>
            </w:pPr>
            <w:r>
              <w:rPr>
                <w:sz w:val="18"/>
                <w:szCs w:val="18"/>
                <w:lang w:val="en-US"/>
              </w:rPr>
              <w:t>10</w:t>
            </w:r>
          </w:p>
        </w:tc>
      </w:tr>
      <w:tr w14:paraId="06D6D4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31FF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4857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F2B8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5446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4E4C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6693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0E65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393B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5A68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6D91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FF31B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2FA6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9687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B85F8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56AA2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3ED6D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215B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82CB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0C78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F8F8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734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CF44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49C0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49B3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BB16B8">
            <w:pPr>
              <w:spacing w:line="400" w:lineRule="exact"/>
              <w:ind w:firstLine="0" w:firstLineChars="0"/>
              <w:rPr>
                <w:sz w:val="18"/>
                <w:szCs w:val="18"/>
                <w:lang w:val="en-US"/>
              </w:rPr>
            </w:pPr>
            <w:r>
              <w:rPr>
                <w:sz w:val="18"/>
                <w:szCs w:val="18"/>
                <w:lang w:val="en-US"/>
              </w:rPr>
              <w:t>10</w:t>
            </w:r>
          </w:p>
        </w:tc>
      </w:tr>
      <w:tr w14:paraId="0F873B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A67609">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215BE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4D4B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3A23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B2E9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0354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CE84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C4CC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2700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72B898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49917C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B1E66B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57F1AD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82F2E2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E55645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4B9584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AC4595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6E8969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A415A2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1D98F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E0E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6447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8698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D3F0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B03C0D">
            <w:pPr>
              <w:spacing w:line="400" w:lineRule="exact"/>
              <w:ind w:firstLine="0" w:firstLineChars="0"/>
              <w:rPr>
                <w:sz w:val="18"/>
                <w:szCs w:val="18"/>
                <w:lang w:val="en-US"/>
              </w:rPr>
            </w:pPr>
            <w:r>
              <w:rPr>
                <w:sz w:val="18"/>
                <w:szCs w:val="18"/>
                <w:lang w:val="en-US"/>
              </w:rPr>
              <w:t>10</w:t>
            </w:r>
          </w:p>
        </w:tc>
      </w:tr>
      <w:tr w14:paraId="13D5EA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BFBA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C48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A3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4F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D9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FB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F9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20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68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FC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22B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D3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8A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4A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F2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5C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95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2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99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52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36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F5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3D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54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9DAC3">
            <w:pPr>
              <w:spacing w:line="400" w:lineRule="exact"/>
              <w:ind w:firstLine="0" w:firstLineChars="0"/>
              <w:rPr>
                <w:sz w:val="18"/>
                <w:szCs w:val="18"/>
                <w:lang w:val="en-US"/>
              </w:rPr>
            </w:pPr>
            <w:r>
              <w:rPr>
                <w:sz w:val="18"/>
                <w:szCs w:val="18"/>
                <w:lang w:val="en-US"/>
              </w:rPr>
              <w:t>0</w:t>
            </w:r>
          </w:p>
        </w:tc>
      </w:tr>
    </w:tbl>
    <w:p w14:paraId="73F5BE96"/>
    <w:p w14:paraId="40A6CF33">
      <w:r>
        <w:t>注：上行：工作日；下行：节假日</w:t>
      </w:r>
    </w:p>
    <w:p w14:paraId="5002EDD1">
      <w:pPr>
        <w:pStyle w:val="4"/>
      </w:pPr>
      <w:bookmarkStart w:id="154" w:name="_Toc29024"/>
      <w:r>
        <w:t>工作日/节假日设备逐时使用率(%)</w:t>
      </w:r>
      <w:bookmarkEnd w:id="154"/>
    </w:p>
    <w:p w14:paraId="5913E6C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7AC633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7C306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95DF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BAD4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FA116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BC683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9E9A7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DACB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6B450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E4F8D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1B3F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665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986D8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1C7C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B7177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CA54B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B2B75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24449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9C4BB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547E1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7E9C6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70A6D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1B297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DFB3D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490B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81F40">
            <w:pPr>
              <w:spacing w:line="400" w:lineRule="exact"/>
              <w:ind w:firstLine="0" w:firstLineChars="0"/>
              <w:rPr>
                <w:sz w:val="18"/>
                <w:szCs w:val="18"/>
                <w:lang w:val="en-US"/>
              </w:rPr>
            </w:pPr>
            <w:r>
              <w:rPr>
                <w:sz w:val="18"/>
                <w:szCs w:val="18"/>
                <w:lang w:val="en-US"/>
              </w:rPr>
              <w:t>24</w:t>
            </w:r>
          </w:p>
        </w:tc>
      </w:tr>
      <w:tr w14:paraId="728E7B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62FBED">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70822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B8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02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41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3F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1F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81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F07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713E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EB42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340A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5694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3448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850F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2FB6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50F5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90C5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7205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A9DB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C2B8B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1A31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EB5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A2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440F3">
            <w:pPr>
              <w:spacing w:line="400" w:lineRule="exact"/>
              <w:ind w:firstLine="0" w:firstLineChars="0"/>
              <w:rPr>
                <w:sz w:val="18"/>
                <w:szCs w:val="18"/>
                <w:lang w:val="en-US"/>
              </w:rPr>
            </w:pPr>
            <w:r>
              <w:rPr>
                <w:sz w:val="18"/>
                <w:szCs w:val="18"/>
                <w:lang w:val="en-US"/>
              </w:rPr>
              <w:t>0</w:t>
            </w:r>
          </w:p>
        </w:tc>
      </w:tr>
      <w:tr w14:paraId="78FD82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204B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56D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6A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FA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CC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32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CC2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F3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C15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CF67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C25F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9B39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A508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82F4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D7FE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04D1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F109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0A30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AD2D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B720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8BEB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D421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CBA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81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5B584">
            <w:pPr>
              <w:spacing w:line="400" w:lineRule="exact"/>
              <w:ind w:firstLine="0" w:firstLineChars="0"/>
              <w:rPr>
                <w:sz w:val="18"/>
                <w:szCs w:val="18"/>
                <w:lang w:val="en-US"/>
              </w:rPr>
            </w:pPr>
            <w:r>
              <w:rPr>
                <w:sz w:val="18"/>
                <w:szCs w:val="18"/>
                <w:lang w:val="en-US"/>
              </w:rPr>
              <w:t>0</w:t>
            </w:r>
          </w:p>
        </w:tc>
      </w:tr>
      <w:tr w14:paraId="32AA08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F128DE">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37524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A2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1E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CF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B5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374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927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633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BB0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946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8585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CE3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5A5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D4D3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AD7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897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567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3610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929B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25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2E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17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72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C7E7D">
            <w:pPr>
              <w:spacing w:line="400" w:lineRule="exact"/>
              <w:ind w:firstLine="0" w:firstLineChars="0"/>
              <w:rPr>
                <w:sz w:val="18"/>
                <w:szCs w:val="18"/>
                <w:lang w:val="en-US"/>
              </w:rPr>
            </w:pPr>
            <w:r>
              <w:rPr>
                <w:sz w:val="18"/>
                <w:szCs w:val="18"/>
                <w:lang w:val="en-US"/>
              </w:rPr>
              <w:t>0</w:t>
            </w:r>
          </w:p>
        </w:tc>
      </w:tr>
      <w:tr w14:paraId="241A48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385A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21B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B7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BA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FC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32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EB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0B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EC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45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19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79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0A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663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A1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A9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7F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2CB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E8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EF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BA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DD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81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63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10E4E">
            <w:pPr>
              <w:spacing w:line="400" w:lineRule="exact"/>
              <w:ind w:firstLine="0" w:firstLineChars="0"/>
              <w:rPr>
                <w:sz w:val="18"/>
                <w:szCs w:val="18"/>
                <w:lang w:val="en-US"/>
              </w:rPr>
            </w:pPr>
            <w:r>
              <w:rPr>
                <w:sz w:val="18"/>
                <w:szCs w:val="18"/>
                <w:lang w:val="en-US"/>
              </w:rPr>
              <w:t>0</w:t>
            </w:r>
          </w:p>
        </w:tc>
      </w:tr>
      <w:tr w14:paraId="01BE65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26BA96">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5EBEC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CE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4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73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CC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4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A2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F8A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3A63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8339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59EE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BB14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0C11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F0E6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8678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793A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0EC3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2B9C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3E75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C97D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DA9F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830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09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231E9">
            <w:pPr>
              <w:spacing w:line="400" w:lineRule="exact"/>
              <w:ind w:firstLine="0" w:firstLineChars="0"/>
              <w:rPr>
                <w:sz w:val="18"/>
                <w:szCs w:val="18"/>
                <w:lang w:val="en-US"/>
              </w:rPr>
            </w:pPr>
            <w:r>
              <w:rPr>
                <w:sz w:val="18"/>
                <w:szCs w:val="18"/>
                <w:lang w:val="en-US"/>
              </w:rPr>
              <w:t>0</w:t>
            </w:r>
          </w:p>
        </w:tc>
      </w:tr>
      <w:tr w14:paraId="4EDB84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31DF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CF0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2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80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D8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E7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59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A4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4CB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BC37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3872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C332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0636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55E9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093B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9163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FBB6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C429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E6F6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070D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31181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519D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033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6A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56C18">
            <w:pPr>
              <w:spacing w:line="400" w:lineRule="exact"/>
              <w:ind w:firstLine="0" w:firstLineChars="0"/>
              <w:rPr>
                <w:sz w:val="18"/>
                <w:szCs w:val="18"/>
                <w:lang w:val="en-US"/>
              </w:rPr>
            </w:pPr>
            <w:r>
              <w:rPr>
                <w:sz w:val="18"/>
                <w:szCs w:val="18"/>
                <w:lang w:val="en-US"/>
              </w:rPr>
              <w:t>0</w:t>
            </w:r>
          </w:p>
        </w:tc>
      </w:tr>
      <w:tr w14:paraId="7F6EFB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A809D9">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154CA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AC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CA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2D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E7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27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F2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553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4B97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D250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AB62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40D0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F0CB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246D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4C01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0556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4567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D38E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EAC1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C41B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956A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239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2E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031F">
            <w:pPr>
              <w:spacing w:line="400" w:lineRule="exact"/>
              <w:ind w:firstLine="0" w:firstLineChars="0"/>
              <w:rPr>
                <w:sz w:val="18"/>
                <w:szCs w:val="18"/>
                <w:lang w:val="en-US"/>
              </w:rPr>
            </w:pPr>
            <w:r>
              <w:rPr>
                <w:sz w:val="18"/>
                <w:szCs w:val="18"/>
                <w:lang w:val="en-US"/>
              </w:rPr>
              <w:t>0</w:t>
            </w:r>
          </w:p>
        </w:tc>
      </w:tr>
      <w:tr w14:paraId="04D0F9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75ED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B29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21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F7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A9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AD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6E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92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D42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1B45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5C25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712B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093E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F0FC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44BB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6E14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FDA2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3BEA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B1EA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869B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32FD7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C04C1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81E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28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726FA">
            <w:pPr>
              <w:spacing w:line="400" w:lineRule="exact"/>
              <w:ind w:firstLine="0" w:firstLineChars="0"/>
              <w:rPr>
                <w:sz w:val="18"/>
                <w:szCs w:val="18"/>
                <w:lang w:val="en-US"/>
              </w:rPr>
            </w:pPr>
            <w:r>
              <w:rPr>
                <w:sz w:val="18"/>
                <w:szCs w:val="18"/>
                <w:lang w:val="en-US"/>
              </w:rPr>
              <w:t>0</w:t>
            </w:r>
          </w:p>
        </w:tc>
      </w:tr>
      <w:tr w14:paraId="22FA88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EA8F34">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70A1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46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C4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2E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D8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2B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59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61C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C724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4841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CFA3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9C6D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EAE4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C3F8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A93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A821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8206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3DAA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7C55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1CFFF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A332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5C3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DB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08AE9">
            <w:pPr>
              <w:spacing w:line="400" w:lineRule="exact"/>
              <w:ind w:firstLine="0" w:firstLineChars="0"/>
              <w:rPr>
                <w:sz w:val="18"/>
                <w:szCs w:val="18"/>
                <w:lang w:val="en-US"/>
              </w:rPr>
            </w:pPr>
            <w:r>
              <w:rPr>
                <w:sz w:val="18"/>
                <w:szCs w:val="18"/>
                <w:lang w:val="en-US"/>
              </w:rPr>
              <w:t>0</w:t>
            </w:r>
          </w:p>
        </w:tc>
      </w:tr>
      <w:tr w14:paraId="459EFE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3A95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1EF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7A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AB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65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78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30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C5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4CD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A1D3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4FC1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B345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6000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197C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A1C0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A897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9021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C944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CF21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E817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B4951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7E1B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11D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27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39EBA">
            <w:pPr>
              <w:spacing w:line="400" w:lineRule="exact"/>
              <w:ind w:firstLine="0" w:firstLineChars="0"/>
              <w:rPr>
                <w:sz w:val="18"/>
                <w:szCs w:val="18"/>
                <w:lang w:val="en-US"/>
              </w:rPr>
            </w:pPr>
            <w:r>
              <w:rPr>
                <w:sz w:val="18"/>
                <w:szCs w:val="18"/>
                <w:lang w:val="en-US"/>
              </w:rPr>
              <w:t>0</w:t>
            </w:r>
          </w:p>
        </w:tc>
      </w:tr>
      <w:tr w14:paraId="7DCE41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FC7379">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3B17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6F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30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8B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95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C6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A29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53DA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4EF9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B1F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AC9C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6CB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CA6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7B58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EA9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EC4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FB4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01DD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0E94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33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EC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06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CB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4336E">
            <w:pPr>
              <w:spacing w:line="400" w:lineRule="exact"/>
              <w:ind w:firstLine="0" w:firstLineChars="0"/>
              <w:rPr>
                <w:sz w:val="18"/>
                <w:szCs w:val="18"/>
                <w:lang w:val="en-US"/>
              </w:rPr>
            </w:pPr>
            <w:r>
              <w:rPr>
                <w:sz w:val="18"/>
                <w:szCs w:val="18"/>
                <w:lang w:val="en-US"/>
              </w:rPr>
              <w:t>0</w:t>
            </w:r>
          </w:p>
        </w:tc>
      </w:tr>
      <w:tr w14:paraId="41A01D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0B8A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CF1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47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03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BB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A5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DE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DF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C2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7C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29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23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BD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9DB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D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0D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9F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41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D3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92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D2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BD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A8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F2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B4EE0">
            <w:pPr>
              <w:spacing w:line="400" w:lineRule="exact"/>
              <w:ind w:firstLine="0" w:firstLineChars="0"/>
              <w:rPr>
                <w:sz w:val="18"/>
                <w:szCs w:val="18"/>
                <w:lang w:val="en-US"/>
              </w:rPr>
            </w:pPr>
            <w:r>
              <w:rPr>
                <w:sz w:val="18"/>
                <w:szCs w:val="18"/>
                <w:lang w:val="en-US"/>
              </w:rPr>
              <w:t>0</w:t>
            </w:r>
          </w:p>
        </w:tc>
      </w:tr>
    </w:tbl>
    <w:p w14:paraId="4F957876"/>
    <w:p w14:paraId="64FDE889">
      <w:r>
        <w:t>注：上行：工作日；下行：节假日</w:t>
      </w:r>
    </w:p>
    <w:p w14:paraId="7FC1AAD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A5617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74A5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625\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15</Pages>
  <Words>5060</Words>
  <Characters>8453</Characters>
  <Lines>24</Lines>
  <Paragraphs>7</Paragraphs>
  <TotalTime>0</TotalTime>
  <ScaleCrop>false</ScaleCrop>
  <LinksUpToDate>false</LinksUpToDate>
  <CharactersWithSpaces>14932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2026-01-01T20:25:00Z</dcterms:created>
  <dc:creator>故纸堆</dc:creator>
  <cp:lastModifiedBy>故纸堆</cp:lastModifiedBy>
  <dcterms:modified xsi:type="dcterms:W3CDTF">2026-01-01T20:26:01Z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27939CA1A35A4626A67C10168D0A4359_11</vt:lpwstr>
  </property>
  <property fmtid="{D5CDD505-2E9C-101B-9397-08002B2CF9AE}" pid="3" name="KSOTemplateDocerSaveRecord">
    <vt:lpwstr>eyJoZGlkIjoiMTRhZTk3ZGZiYjEwNWZhZGQ4ODA0YzBmMmEyNTM5N2IiLCJ1c2VySWQiOiIxMTQ1NjU2MzQ5In0=</vt:lpwstr>
  </property>
  <property fmtid="{D5CDD505-2E9C-101B-9397-08002B2CF9AE}" pid="4" name="KSOProductBuildVer">
    <vt:lpwstr>2052-12.1.0.24034</vt:lpwstr>
  </property>
</Properties>
</file>