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hint="eastAsia"/>
        </w:rPr>
      </w:pPr>
      <w:r>
        <w:rPr>
          <w:rStyle w:val="5"/>
          <w:rFonts w:hint="eastAsia"/>
        </w:rPr>
        <w:t>智能化服务平台与智慧城市（城区、社区)的对接</w:t>
      </w:r>
    </w:p>
    <w:p>
      <w:pPr>
        <w:rPr>
          <w:rFonts w:hint="eastAsia" w:eastAsiaTheme="minorEastAsia"/>
          <w:sz w:val="28"/>
          <w:szCs w:val="28"/>
          <w:lang w:eastAsia="zh-CN"/>
        </w:rPr>
      </w:pPr>
      <w:r>
        <w:rPr>
          <w:rStyle w:val="5"/>
          <w:rFonts w:hint="eastAsia"/>
          <w:b w:val="0"/>
          <w:bCs/>
          <w:sz w:val="28"/>
          <w:szCs w:val="28"/>
          <w:shd w:val="clear" w:color="auto" w:fill="auto"/>
        </w:rPr>
        <w:t>智能化服务平台与智慧城市（城区、社区)的对接</w:t>
      </w:r>
      <w:r>
        <w:rPr>
          <w:rFonts w:hint="eastAsia"/>
          <w:sz w:val="28"/>
          <w:szCs w:val="28"/>
        </w:rPr>
        <w:t>情况说明如下</w:t>
      </w:r>
      <w:r>
        <w:rPr>
          <w:rFonts w:hint="eastAsia"/>
          <w:sz w:val="28"/>
          <w:szCs w:val="28"/>
          <w:lang w:eastAsia="zh-CN"/>
        </w:rPr>
        <w:t>：</w:t>
      </w:r>
    </w:p>
    <w:p>
      <w:pPr>
        <w:rPr>
          <w:rFonts w:hint="eastAsia"/>
          <w:sz w:val="28"/>
          <w:szCs w:val="28"/>
        </w:rPr>
      </w:pPr>
      <w:r>
        <w:rPr>
          <w:rFonts w:hint="eastAsia"/>
          <w:sz w:val="28"/>
          <w:szCs w:val="28"/>
        </w:rPr>
        <w:t>—</w:t>
      </w:r>
      <w:r>
        <w:rPr>
          <w:rFonts w:hint="eastAsia"/>
          <w:sz w:val="28"/>
          <w:szCs w:val="28"/>
          <w:lang w:eastAsia="zh-CN"/>
        </w:rPr>
        <w:t>、</w:t>
      </w:r>
      <w:r>
        <w:rPr>
          <w:rFonts w:hint="eastAsia"/>
          <w:sz w:val="28"/>
          <w:szCs w:val="28"/>
        </w:rPr>
        <w:t>对接背景与目标</w:t>
      </w:r>
    </w:p>
    <w:p>
      <w:pPr>
        <w:rPr>
          <w:rFonts w:hint="eastAsia"/>
          <w:sz w:val="28"/>
          <w:szCs w:val="28"/>
        </w:rPr>
      </w:pPr>
      <w:r>
        <w:rPr>
          <w:rFonts w:hint="eastAsia"/>
          <w:sz w:val="28"/>
          <w:szCs w:val="28"/>
        </w:rPr>
        <w:t>随看信息技术的迅猛发展，智能化服务平台在城市管理中发挥看越来越重要的作用。为了提开城市治理能力和服务水平，智意城市 （城区、社区）建设与智能化服务平台的对接品得尤为重要。通过对接，旨在买现城市管理与服务的高效化、 智能化 便民化，提高居民生活质量。</w:t>
      </w:r>
    </w:p>
    <w:p>
      <w:pPr>
        <w:rPr>
          <w:rFonts w:hint="eastAsia"/>
          <w:sz w:val="28"/>
          <w:szCs w:val="28"/>
        </w:rPr>
      </w:pPr>
      <w:r>
        <w:rPr>
          <w:rFonts w:hint="eastAsia"/>
          <w:sz w:val="28"/>
          <w:szCs w:val="28"/>
        </w:rPr>
        <w:t>对接内容与功能</w:t>
      </w:r>
    </w:p>
    <w:p>
      <w:pPr>
        <w:rPr>
          <w:rFonts w:hint="eastAsia"/>
          <w:sz w:val="28"/>
          <w:szCs w:val="28"/>
        </w:rPr>
      </w:pPr>
      <w:r>
        <w:rPr>
          <w:rFonts w:hint="eastAsia"/>
          <w:sz w:val="28"/>
          <w:szCs w:val="28"/>
        </w:rPr>
        <w:t>1.数据共享：智能化服务平台与智意城市实现数据白通，共享城市管理 公共服务等领域的数据资源，为政策制定、规划设计、运行监测等提供有</w:t>
      </w:r>
    </w:p>
    <w:p>
      <w:pPr>
        <w:rPr>
          <w:rFonts w:hint="eastAsia"/>
          <w:sz w:val="28"/>
          <w:szCs w:val="28"/>
        </w:rPr>
      </w:pPr>
      <w:r>
        <w:rPr>
          <w:rFonts w:hint="eastAsia"/>
          <w:sz w:val="28"/>
          <w:szCs w:val="28"/>
        </w:rPr>
        <w:t>力支撑。</w:t>
      </w:r>
    </w:p>
    <w:p>
      <w:pPr>
        <w:rPr>
          <w:rFonts w:hint="eastAsia"/>
          <w:sz w:val="28"/>
          <w:szCs w:val="28"/>
        </w:rPr>
      </w:pPr>
      <w:r>
        <w:rPr>
          <w:rFonts w:hint="eastAsia"/>
          <w:sz w:val="28"/>
          <w:szCs w:val="28"/>
        </w:rPr>
        <w:t>2服务整合：将智能化服务平台提供的各类便民服务整合到智慧城市统一的服务体系中，夹现服务资源的优化配置和高效利用。</w:t>
      </w:r>
    </w:p>
    <w:p>
      <w:pPr>
        <w:rPr>
          <w:rFonts w:hint="eastAsia"/>
          <w:sz w:val="28"/>
          <w:szCs w:val="28"/>
        </w:rPr>
      </w:pPr>
      <w:r>
        <w:rPr>
          <w:rFonts w:hint="eastAsia"/>
          <w:sz w:val="28"/>
          <w:szCs w:val="28"/>
        </w:rPr>
        <w:t>3.协同管理：通过智能化服务平台，实现城市管理各部门之间的协同办公，提高城市管埋效率。</w:t>
      </w:r>
    </w:p>
    <w:p>
      <w:pPr>
        <w:rPr>
          <w:rFonts w:hint="eastAsia"/>
          <w:sz w:val="28"/>
          <w:szCs w:val="28"/>
        </w:rPr>
      </w:pPr>
      <w:r>
        <w:rPr>
          <w:rFonts w:hint="eastAsia"/>
          <w:sz w:val="28"/>
          <w:szCs w:val="28"/>
        </w:rPr>
        <w:t>三、对接方式与技术</w:t>
      </w:r>
    </w:p>
    <w:p>
      <w:pPr>
        <w:rPr>
          <w:rFonts w:hint="eastAsia"/>
          <w:sz w:val="28"/>
          <w:szCs w:val="28"/>
        </w:rPr>
      </w:pPr>
      <w:r>
        <w:rPr>
          <w:rFonts w:hint="eastAsia"/>
          <w:sz w:val="28"/>
          <w:szCs w:val="28"/>
        </w:rPr>
        <w:t>1.接口对接：通过标准化接口实现智能化服务平台与智意城市系统的数据共早和服务调用。</w:t>
      </w:r>
    </w:p>
    <w:p>
      <w:pPr>
        <w:rPr>
          <w:rFonts w:hint="eastAsia"/>
          <w:sz w:val="28"/>
          <w:szCs w:val="28"/>
        </w:rPr>
      </w:pPr>
      <w:r>
        <w:rPr>
          <w:rFonts w:hint="eastAsia"/>
          <w:sz w:val="28"/>
          <w:szCs w:val="28"/>
        </w:rPr>
        <w:t>2.平台对接：将智能化服务平台与智慧城市平台进行对接，买现服务的整合与协同。</w:t>
      </w:r>
    </w:p>
    <w:p>
      <w:pPr>
        <w:rPr>
          <w:rFonts w:hint="eastAsia"/>
          <w:sz w:val="28"/>
          <w:szCs w:val="28"/>
        </w:rPr>
      </w:pPr>
      <w:r>
        <w:rPr>
          <w:rFonts w:hint="eastAsia"/>
          <w:sz w:val="28"/>
          <w:szCs w:val="28"/>
        </w:rPr>
        <w:t>3.云计算与大数据技术：利用云计算和大数据技术实现数据的存储、 分析和挖掘，为智慧城市提供强大的数据处理能力。</w:t>
      </w:r>
    </w:p>
    <w:p>
      <w:pPr>
        <w:rPr>
          <w:rFonts w:hint="eastAsia"/>
          <w:sz w:val="28"/>
          <w:szCs w:val="28"/>
        </w:rPr>
      </w:pPr>
      <w:r>
        <w:rPr>
          <w:rFonts w:hint="eastAsia"/>
          <w:sz w:val="28"/>
          <w:szCs w:val="28"/>
        </w:rPr>
        <w:t>四、对接效果与影响</w:t>
      </w:r>
    </w:p>
    <w:p>
      <w:pPr>
        <w:rPr>
          <w:rFonts w:hint="eastAsia"/>
          <w:sz w:val="28"/>
          <w:szCs w:val="28"/>
        </w:rPr>
      </w:pPr>
      <w:r>
        <w:rPr>
          <w:rFonts w:hint="eastAsia"/>
          <w:sz w:val="28"/>
          <w:szCs w:val="28"/>
        </w:rPr>
        <w:t>1.提高城市管理效率：通过智能化服务平台与智慧城市的对接，实现城市管理各部门之间的协同办公和数据共享，提高城市管理效率，</w:t>
      </w:r>
    </w:p>
    <w:p>
      <w:pPr>
        <w:rPr>
          <w:rFonts w:hint="eastAsia"/>
          <w:sz w:val="28"/>
          <w:szCs w:val="28"/>
        </w:rPr>
      </w:pPr>
      <w:r>
        <w:rPr>
          <w:rFonts w:hint="eastAsia"/>
          <w:sz w:val="28"/>
          <w:szCs w:val="28"/>
        </w:rPr>
        <w:t>2提开公共服务水平：整合智能化服务平台提供的便民服务，为居民提供更力便捷</w:t>
      </w:r>
    </w:p>
    <w:p>
      <w:pPr>
        <w:rPr>
          <w:rFonts w:hint="eastAsia"/>
          <w:sz w:val="28"/>
          <w:szCs w:val="28"/>
        </w:rPr>
      </w:pPr>
      <w:r>
        <w:rPr>
          <w:rFonts w:hint="eastAsia"/>
          <w:sz w:val="28"/>
          <w:szCs w:val="28"/>
        </w:rPr>
        <w:t>•高效的服务体验。</w:t>
      </w:r>
    </w:p>
    <w:p>
      <w:pPr>
        <w:rPr>
          <w:rFonts w:hint="eastAsia"/>
          <w:sz w:val="28"/>
          <w:szCs w:val="28"/>
        </w:rPr>
      </w:pPr>
      <w:r>
        <w:rPr>
          <w:rFonts w:hint="eastAsia"/>
          <w:sz w:val="28"/>
          <w:szCs w:val="28"/>
          <w:lang w:val="en-US" w:eastAsia="zh-CN"/>
        </w:rPr>
        <w:t>促进</w:t>
      </w:r>
      <w:r>
        <w:rPr>
          <w:rFonts w:hint="eastAsia"/>
          <w:sz w:val="28"/>
          <w:szCs w:val="28"/>
        </w:rPr>
        <w:t>智慧城市建设：对过我有助于推动智慧城市的全面建设，提开城市治理能力和服务水平，买现城市的可续发思。</w:t>
      </w:r>
    </w:p>
    <w:p>
      <w:pPr>
        <w:rPr>
          <w:rFonts w:hint="eastAsia"/>
          <w:sz w:val="28"/>
          <w:szCs w:val="28"/>
        </w:rPr>
      </w:pPr>
      <w:r>
        <w:rPr>
          <w:rFonts w:hint="eastAsia"/>
          <w:sz w:val="28"/>
          <w:szCs w:val="28"/>
        </w:rPr>
        <w:t>五、总结与展望</w:t>
      </w:r>
    </w:p>
    <w:p>
      <w:pPr>
        <w:rPr>
          <w:rFonts w:hint="eastAsia"/>
          <w:sz w:val="28"/>
          <w:szCs w:val="28"/>
        </w:rPr>
      </w:pPr>
      <w:r>
        <w:rPr>
          <w:rFonts w:hint="eastAsia"/>
          <w:sz w:val="28"/>
          <w:szCs w:val="28"/>
        </w:rPr>
        <w:t>智能化服务平台与智慧城市的对接是提开城市治理能力和服务水平的重要途径。通过数据共享， 服务整合和协同管理等方式，实现城市管理的高效化、智能化和便民化。未来，随看技术的不断进步和应用场景的不断拓展，智能化服务平台与智慧城市的对接将更加紧空，为城市居民提供更加优质的公共服务。同时，也需要不断探索和完善对接机制，以适应智意城市发展的新形勢和新要求。</w:t>
      </w:r>
    </w:p>
    <w:p>
      <w:pPr>
        <w:rPr>
          <w:rFonts w:hint="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ZWVmMjExYWRiNzMyMjgyOGJhYWNlYWQ2NGM5NjMifQ=="/>
  </w:docVars>
  <w:rsids>
    <w:rsidRoot w:val="70A31A18"/>
    <w:rsid w:val="70A3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2024-03-13T17:42:00Z</dcterms:created>
  <dc:creator>tuto</dc:creator>
  <cp:lastModifiedBy>tuto</cp:lastModifiedBy>
  <dcterms:modified xsi:type="dcterms:W3CDTF">2024-03-13T17:44:19Z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73640CE4FD2B4A76B26CCBA8A2DC3415_11</vt:lpwstr>
  </property>
</Properties>
</file>