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项目</w:t>
      </w:r>
      <w:bookmarkEnd w:id="1"/>
      <w:r w:rsidR="0002525E">
        <w:rPr>
          <w:rFonts w:ascii="黑体" w:eastAsia="黑体" w:hAnsi="宋体" w:hint="eastAsia"/>
          <w:b/>
          <w:bCs/>
          <w:sz w:val="72"/>
          <w:szCs w:val="72"/>
        </w:rPr>
        <w:t>优化后</w:t>
      </w:r>
    </w:p>
    <w:p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2024年12月25日</w:t>
              </w:r>
            </w:smartTag>
            <w:bookmarkEnd w:id="6"/>
          </w:p>
        </w:tc>
      </w:tr>
    </w:tbl>
    <w:p w:rsidR="00D40158" w:rsidRDefault="00D40158" w:rsidP="005E36B7">
      <w:pPr>
        <w:jc w:val="center"/>
        <w:rPr>
          <w:rFonts w:ascii="宋体" w:hAnsi="宋体" w:hint="eastAsia"/>
          <w:lang w:val="en-US"/>
        </w:rPr>
      </w:pPr>
    </w:p>
    <w:p w:rsidR="00D40158" w:rsidRDefault="00D40158" w:rsidP="005E36B7">
      <w:pPr>
        <w:jc w:val="center"/>
        <w:rPr>
          <w:rFonts w:ascii="宋体" w:hAnsi="宋体" w:hint="eastAsia"/>
          <w:lang w:val="en-US"/>
        </w:rPr>
      </w:pPr>
      <w:bookmarkStart w:id="7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40158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暖通负荷BECH2024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T17336236768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:rsidR="00FA6AE2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044338" w:history="1">
        <w:r w:rsidR="00FA6AE2" w:rsidRPr="00FE0A4B">
          <w:rPr>
            <w:rStyle w:val="a7"/>
            <w:rFonts w:hint="eastAsia"/>
          </w:rPr>
          <w:t>1</w:t>
        </w:r>
        <w:r w:rsidR="00FA6AE2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FA6AE2" w:rsidRPr="00FE0A4B">
          <w:rPr>
            <w:rStyle w:val="a7"/>
            <w:rFonts w:hint="eastAsia"/>
          </w:rPr>
          <w:t>建筑概况</w:t>
        </w:r>
        <w:r w:rsidR="00FA6AE2">
          <w:rPr>
            <w:rFonts w:hint="eastAsia"/>
            <w:webHidden/>
          </w:rPr>
          <w:tab/>
        </w:r>
        <w:r w:rsidR="00FA6AE2">
          <w:rPr>
            <w:rFonts w:hint="eastAsia"/>
            <w:webHidden/>
          </w:rPr>
          <w:fldChar w:fldCharType="begin"/>
        </w:r>
        <w:r w:rsidR="00FA6AE2">
          <w:rPr>
            <w:rFonts w:hint="eastAsia"/>
            <w:webHidden/>
          </w:rPr>
          <w:instrText xml:space="preserve"> </w:instrText>
        </w:r>
        <w:r w:rsidR="00FA6AE2">
          <w:rPr>
            <w:webHidden/>
          </w:rPr>
          <w:instrText>PAGEREF _Toc186044338 \h</w:instrText>
        </w:r>
        <w:r w:rsidR="00FA6AE2">
          <w:rPr>
            <w:rFonts w:hint="eastAsia"/>
            <w:webHidden/>
          </w:rPr>
          <w:instrText xml:space="preserve"> </w:instrText>
        </w:r>
        <w:r w:rsidR="00FA6AE2">
          <w:rPr>
            <w:rFonts w:hint="eastAsia"/>
            <w:webHidden/>
          </w:rPr>
        </w:r>
        <w:r w:rsidR="00FA6AE2">
          <w:rPr>
            <w:rFonts w:hint="eastAsia"/>
            <w:webHidden/>
          </w:rPr>
          <w:fldChar w:fldCharType="separate"/>
        </w:r>
        <w:r w:rsidR="00FA6AE2">
          <w:rPr>
            <w:webHidden/>
          </w:rPr>
          <w:t>1</w:t>
        </w:r>
        <w:r w:rsidR="00FA6AE2"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44339" w:history="1">
        <w:r w:rsidRPr="00FE0A4B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40" w:history="1">
        <w:r w:rsidRPr="00FE0A4B">
          <w:rPr>
            <w:rStyle w:val="a7"/>
            <w:rFonts w:hint="eastAsia"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41" w:history="1">
        <w:r w:rsidRPr="00FE0A4B">
          <w:rPr>
            <w:rStyle w:val="a7"/>
            <w:rFonts w:hint="eastAsia"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42" w:history="1">
        <w:r w:rsidRPr="00FE0A4B">
          <w:rPr>
            <w:rStyle w:val="a7"/>
            <w:rFonts w:hint="eastAsia"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43" w:history="1">
        <w:r w:rsidRPr="00FE0A4B">
          <w:rPr>
            <w:rStyle w:val="a7"/>
            <w:rFonts w:hint="eastAsia"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44344" w:history="1">
        <w:r w:rsidRPr="00FE0A4B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44345" w:history="1">
        <w:r w:rsidRPr="00FE0A4B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46" w:history="1">
        <w:r w:rsidRPr="00FE0A4B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47" w:history="1">
        <w:r w:rsidRPr="00FE0A4B">
          <w:rPr>
            <w:rStyle w:val="a7"/>
            <w:rFonts w:hint="eastAsia"/>
            <w:lang w:val="en-GB"/>
          </w:rPr>
          <w:t>4.1.1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上人平屋顶</w:t>
        </w:r>
        <w:r w:rsidRPr="00FE0A4B">
          <w:rPr>
            <w:rStyle w:val="a7"/>
            <w:rFonts w:hint="eastAsia"/>
          </w:rPr>
          <w:t>(</w:t>
        </w:r>
        <w:r w:rsidRPr="00FE0A4B">
          <w:rPr>
            <w:rStyle w:val="a7"/>
            <w:rFonts w:hint="eastAsia"/>
          </w:rPr>
          <w:t>倒置式</w:t>
        </w:r>
        <w:r w:rsidRPr="00FE0A4B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48" w:history="1">
        <w:r w:rsidRPr="00FE0A4B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楼板构造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49" w:history="1">
        <w:r w:rsidRPr="00FE0A4B">
          <w:rPr>
            <w:rStyle w:val="a7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保温砂浆楼板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50" w:history="1">
        <w:r w:rsidRPr="00FE0A4B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周边地面构造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51" w:history="1">
        <w:r w:rsidRPr="00FE0A4B">
          <w:rPr>
            <w:rStyle w:val="a7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52" w:history="1">
        <w:r w:rsidRPr="00FE0A4B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非周边地面构造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53" w:history="1">
        <w:r w:rsidRPr="00FE0A4B">
          <w:rPr>
            <w:rStyle w:val="a7"/>
            <w:rFonts w:hint="eastAsia"/>
            <w:lang w:val="en-GB"/>
          </w:rPr>
          <w:t>4.4.1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54" w:history="1">
        <w:r w:rsidRPr="00FE0A4B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55" w:history="1">
        <w:r w:rsidRPr="00FE0A4B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44356" w:history="1">
        <w:r w:rsidRPr="00FE0A4B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57" w:history="1">
        <w:r w:rsidRPr="00FE0A4B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58" w:history="1">
        <w:r w:rsidRPr="00FE0A4B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44359" w:history="1">
        <w:r w:rsidRPr="00FE0A4B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系统设置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60" w:history="1">
        <w:r w:rsidRPr="00FE0A4B">
          <w:rPr>
            <w:rStyle w:val="a7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系统划分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61" w:history="1">
        <w:r w:rsidRPr="00FE0A4B">
          <w:rPr>
            <w:rStyle w:val="a7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运行时间表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44362" w:history="1">
        <w:r w:rsidRPr="00FE0A4B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63" w:history="1">
        <w:r w:rsidRPr="00FE0A4B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模拟周期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64" w:history="1">
        <w:r w:rsidRPr="00FE0A4B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全年冷暖需求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65" w:history="1">
        <w:r w:rsidRPr="00FE0A4B">
          <w:rPr>
            <w:rStyle w:val="a7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044366" w:history="1">
        <w:r w:rsidRPr="00FE0A4B">
          <w:rPr>
            <w:rStyle w:val="a7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FA6AE2" w:rsidRDefault="00FA6AE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044367" w:history="1">
        <w:r w:rsidRPr="00FE0A4B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E0A4B">
          <w:rPr>
            <w:rStyle w:val="a7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_Toc186044367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86044338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3" w:name="地理位置"/>
            <w:r>
              <w:t>浙江</w:t>
            </w:r>
            <w:r>
              <w:t>-</w:t>
            </w:r>
            <w:r>
              <w:t>杭州</w:t>
            </w:r>
            <w:bookmarkEnd w:id="1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气候分区"/>
            <w:r>
              <w:t>夏热冬冷</w:t>
            </w:r>
            <w:r>
              <w:t>A</w:t>
            </w:r>
            <w:r>
              <w:t>区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纬度"/>
            <w:r>
              <w:t>30.23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经度"/>
            <w:r>
              <w:t>120.17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49695.88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159.80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38</w:t>
            </w:r>
            <w:bookmarkEnd w:id="22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5" w:name="_Toc186044339"/>
      <w:r>
        <w:rPr>
          <w:rFonts w:hint="eastAsia"/>
        </w:rPr>
        <w:t>气象</w:t>
      </w:r>
      <w:r>
        <w:t>数据</w:t>
      </w:r>
      <w:bookmarkEnd w:id="25"/>
    </w:p>
    <w:p w:rsidR="00033DE7" w:rsidRDefault="00033DE7" w:rsidP="00033DE7">
      <w:pPr>
        <w:pStyle w:val="2"/>
      </w:pPr>
      <w:bookmarkStart w:id="26" w:name="_Toc186044340"/>
      <w:r>
        <w:rPr>
          <w:rFonts w:hint="eastAsia"/>
        </w:rPr>
        <w:t>气象地点</w:t>
      </w:r>
      <w:bookmarkEnd w:id="26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浙江</w:t>
      </w:r>
      <w:r>
        <w:t>-</w:t>
      </w:r>
      <w:r>
        <w:t>杭州</w:t>
      </w:r>
      <w:r>
        <w:t xml:space="preserve">, </w:t>
      </w:r>
      <w:r>
        <w:t>《建筑节能气象参数标准》</w:t>
      </w:r>
      <w:r>
        <w:t>JGJ346-2014</w:t>
      </w:r>
      <w:bookmarkEnd w:id="27"/>
    </w:p>
    <w:p w:rsidR="00640E36" w:rsidRDefault="009C2673" w:rsidP="00640E36">
      <w:pPr>
        <w:pStyle w:val="2"/>
      </w:pPr>
      <w:bookmarkStart w:id="28" w:name="_Toc186044341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0" w:name="日最小干球温度变化表"/>
      <w:bookmarkStart w:id="31" w:name="_Toc186044342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3" w:name="_Toc186044343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C25C1">
        <w:tc>
          <w:tcPr>
            <w:tcW w:w="1131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C25C1">
        <w:tc>
          <w:tcPr>
            <w:tcW w:w="1131" w:type="dxa"/>
            <w:shd w:val="clear" w:color="auto" w:fill="E6E6E6"/>
            <w:vAlign w:val="center"/>
          </w:tcPr>
          <w:p w:rsidR="00CC25C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:rsidR="00CC25C1" w:rsidRDefault="00000000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CC25C1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:rsidR="00CC25C1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:rsidR="00CC25C1" w:rsidRDefault="00000000">
            <w:r>
              <w:t>19.1</w:t>
            </w:r>
          </w:p>
        </w:tc>
        <w:tc>
          <w:tcPr>
            <w:tcW w:w="1556" w:type="dxa"/>
            <w:vAlign w:val="center"/>
          </w:tcPr>
          <w:p w:rsidR="00CC25C1" w:rsidRDefault="00000000">
            <w:r>
              <w:t>86.5</w:t>
            </w:r>
          </w:p>
        </w:tc>
      </w:tr>
      <w:tr w:rsidR="00CC25C1">
        <w:tc>
          <w:tcPr>
            <w:tcW w:w="1131" w:type="dxa"/>
            <w:shd w:val="clear" w:color="auto" w:fill="E6E6E6"/>
            <w:vAlign w:val="center"/>
          </w:tcPr>
          <w:p w:rsidR="00CC25C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:rsidR="00CC25C1" w:rsidRDefault="00000000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CC25C1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:rsidR="00CC25C1" w:rsidRDefault="00000000">
            <w:r>
              <w:t>-6.7</w:t>
            </w:r>
          </w:p>
        </w:tc>
        <w:tc>
          <w:tcPr>
            <w:tcW w:w="1556" w:type="dxa"/>
            <w:vAlign w:val="center"/>
          </w:tcPr>
          <w:p w:rsidR="00CC25C1" w:rsidRDefault="00000000">
            <w:r>
              <w:t>1.7</w:t>
            </w:r>
          </w:p>
        </w:tc>
        <w:tc>
          <w:tcPr>
            <w:tcW w:w="1556" w:type="dxa"/>
            <w:vAlign w:val="center"/>
          </w:tcPr>
          <w:p w:rsidR="00CC25C1" w:rsidRDefault="00000000">
            <w:r>
              <w:t>-1.9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:rsidR="00A71379" w:rsidRDefault="001C5FD8" w:rsidP="000843B1">
      <w:pPr>
        <w:pStyle w:val="1"/>
      </w:pPr>
      <w:bookmarkStart w:id="35" w:name="_Toc186044344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BECH2024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7" w:name="_Toc186044345"/>
      <w:r>
        <w:rPr>
          <w:rFonts w:hint="eastAsia"/>
        </w:rPr>
        <w:t>围护</w:t>
      </w:r>
      <w:r>
        <w:t>结构</w:t>
      </w:r>
      <w:bookmarkEnd w:id="37"/>
    </w:p>
    <w:p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86044346"/>
      <w:bookmarkEnd w:id="38"/>
      <w:r>
        <w:rPr>
          <w:kern w:val="2"/>
        </w:rPr>
        <w:t>屋顶构造</w:t>
      </w:r>
      <w:bookmarkEnd w:id="39"/>
    </w:p>
    <w:p w:rsidR="00CC25C1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0" w:name="_Toc186044347"/>
      <w:r>
        <w:rPr>
          <w:kern w:val="2"/>
          <w:szCs w:val="24"/>
        </w:rPr>
        <w:t>上人平屋顶(倒置式)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C25C1">
        <w:tc>
          <w:tcPr>
            <w:tcW w:w="3345" w:type="dxa"/>
            <w:vMerge w:val="restart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C25C1">
        <w:tc>
          <w:tcPr>
            <w:tcW w:w="3345" w:type="dxa"/>
            <w:vMerge/>
            <w:shd w:val="clear" w:color="auto" w:fill="E6E6E6"/>
            <w:vAlign w:val="center"/>
          </w:tcPr>
          <w:p w:rsidR="00CC25C1" w:rsidRDefault="00CC25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D=R*S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0.029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0.490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0.012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0.124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弹性体改性沥青防水卷材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0.122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lastRenderedPageBreak/>
              <w:t>非固化橡胶沥青防水涂料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1.5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－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0.245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130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3.611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1.387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加气混凝土、泡沫混凝土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0.100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2.693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0.300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0.808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0.989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0.124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354.5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4.056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4.288</w:t>
            </w:r>
          </w:p>
        </w:tc>
      </w:tr>
      <w:tr w:rsidR="00CC25C1">
        <w:tc>
          <w:tcPr>
            <w:tcW w:w="3345" w:type="dxa"/>
            <w:shd w:val="clear" w:color="auto" w:fill="E6E6E6"/>
            <w:vAlign w:val="center"/>
          </w:tcPr>
          <w:p w:rsidR="00CC25C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CC25C1" w:rsidRDefault="00000000">
            <w:pPr>
              <w:jc w:val="center"/>
            </w:pPr>
            <w:r>
              <w:t>0.24</w:t>
            </w:r>
          </w:p>
        </w:tc>
      </w:tr>
    </w:tbl>
    <w:p w:rsidR="00CC25C1" w:rsidRDefault="00000000">
      <w:pPr>
        <w:pStyle w:val="2"/>
        <w:widowControl w:val="0"/>
        <w:rPr>
          <w:kern w:val="2"/>
        </w:rPr>
      </w:pPr>
      <w:bookmarkStart w:id="41" w:name="_Toc186044348"/>
      <w:r>
        <w:rPr>
          <w:kern w:val="2"/>
        </w:rPr>
        <w:t>楼板构造</w:t>
      </w:r>
      <w:bookmarkEnd w:id="41"/>
    </w:p>
    <w:p w:rsidR="00CC25C1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2" w:name="_Toc186044349"/>
      <w:r>
        <w:rPr>
          <w:kern w:val="2"/>
          <w:szCs w:val="24"/>
        </w:rPr>
        <w:t>保温砂浆楼板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C25C1">
        <w:tc>
          <w:tcPr>
            <w:tcW w:w="3345" w:type="dxa"/>
            <w:vMerge w:val="restart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C25C1">
        <w:tc>
          <w:tcPr>
            <w:tcW w:w="3345" w:type="dxa"/>
            <w:vMerge/>
            <w:shd w:val="clear" w:color="auto" w:fill="E6E6E6"/>
            <w:vAlign w:val="center"/>
          </w:tcPr>
          <w:p w:rsidR="00CC25C1" w:rsidRDefault="00CC25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D=R*S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0.392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无机轻集料保温砂浆</w:t>
            </w:r>
            <w:r>
              <w:t>(ρ0≤450)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0.085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0.282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0.529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1.186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0.374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2.108</w:t>
            </w:r>
          </w:p>
        </w:tc>
      </w:tr>
      <w:tr w:rsidR="00CC25C1">
        <w:tc>
          <w:tcPr>
            <w:tcW w:w="3345" w:type="dxa"/>
            <w:shd w:val="clear" w:color="auto" w:fill="E6E6E6"/>
            <w:vAlign w:val="center"/>
          </w:tcPr>
          <w:p w:rsidR="00CC25C1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CC25C1" w:rsidRDefault="00000000">
            <w:pPr>
              <w:jc w:val="center"/>
            </w:pPr>
            <w:r>
              <w:t>1.68</w:t>
            </w:r>
          </w:p>
        </w:tc>
      </w:tr>
    </w:tbl>
    <w:p w:rsidR="00CC25C1" w:rsidRDefault="00000000">
      <w:pPr>
        <w:pStyle w:val="2"/>
        <w:widowControl w:val="0"/>
        <w:rPr>
          <w:kern w:val="2"/>
        </w:rPr>
      </w:pPr>
      <w:bookmarkStart w:id="43" w:name="_Toc186044350"/>
      <w:r>
        <w:rPr>
          <w:kern w:val="2"/>
        </w:rPr>
        <w:t>周边地面构造</w:t>
      </w:r>
      <w:bookmarkEnd w:id="43"/>
    </w:p>
    <w:p w:rsidR="00CC25C1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4" w:name="_Toc186044351"/>
      <w:r>
        <w:rPr>
          <w:kern w:val="2"/>
          <w:szCs w:val="24"/>
        </w:rPr>
        <w:t>地面构造一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C25C1">
        <w:tc>
          <w:tcPr>
            <w:tcW w:w="3345" w:type="dxa"/>
            <w:vMerge w:val="restart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C25C1">
        <w:tc>
          <w:tcPr>
            <w:tcW w:w="3345" w:type="dxa"/>
            <w:vMerge/>
            <w:shd w:val="clear" w:color="auto" w:fill="E6E6E6"/>
            <w:vAlign w:val="center"/>
          </w:tcPr>
          <w:p w:rsidR="00CC25C1" w:rsidRDefault="00CC25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D=R*S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0.032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0.367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C15</w:t>
            </w:r>
            <w:r>
              <w:t>混凝土垫层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0.588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1.186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碎石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13.410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0.150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2.012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360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0.286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4.153</w:t>
            </w:r>
          </w:p>
        </w:tc>
      </w:tr>
      <w:tr w:rsidR="00CC25C1">
        <w:tc>
          <w:tcPr>
            <w:tcW w:w="3345" w:type="dxa"/>
            <w:shd w:val="clear" w:color="auto" w:fill="E6E6E6"/>
            <w:vAlign w:val="center"/>
          </w:tcPr>
          <w:p w:rsidR="00CC25C1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CC25C1" w:rsidRDefault="00000000">
            <w:pPr>
              <w:jc w:val="center"/>
            </w:pPr>
            <w:r>
              <w:t>0.52</w:t>
            </w:r>
          </w:p>
        </w:tc>
      </w:tr>
    </w:tbl>
    <w:p w:rsidR="00CC25C1" w:rsidRDefault="00000000">
      <w:pPr>
        <w:pStyle w:val="2"/>
        <w:widowControl w:val="0"/>
        <w:rPr>
          <w:kern w:val="2"/>
        </w:rPr>
      </w:pPr>
      <w:bookmarkStart w:id="45" w:name="_Toc186044352"/>
      <w:r>
        <w:rPr>
          <w:kern w:val="2"/>
        </w:rPr>
        <w:t>非周边地面构造</w:t>
      </w:r>
      <w:bookmarkEnd w:id="45"/>
    </w:p>
    <w:p w:rsidR="00CC25C1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6" w:name="_Toc186044353"/>
      <w:r>
        <w:rPr>
          <w:kern w:val="2"/>
          <w:szCs w:val="24"/>
        </w:rPr>
        <w:t>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C25C1">
        <w:tc>
          <w:tcPr>
            <w:tcW w:w="3345" w:type="dxa"/>
            <w:vMerge w:val="restart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C25C1">
        <w:tc>
          <w:tcPr>
            <w:tcW w:w="3345" w:type="dxa"/>
            <w:vMerge/>
            <w:shd w:val="clear" w:color="auto" w:fill="E6E6E6"/>
            <w:vAlign w:val="center"/>
          </w:tcPr>
          <w:p w:rsidR="00CC25C1" w:rsidRDefault="00CC25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D=R*S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0.032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0.367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C15</w:t>
            </w:r>
            <w:r>
              <w:t>混凝土垫层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0.588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1.186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lastRenderedPageBreak/>
              <w:t>碎石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13.410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0.150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2.012</w:t>
            </w:r>
          </w:p>
        </w:tc>
      </w:tr>
      <w:tr w:rsidR="00CC25C1">
        <w:tc>
          <w:tcPr>
            <w:tcW w:w="3345" w:type="dxa"/>
            <w:vAlign w:val="center"/>
          </w:tcPr>
          <w:p w:rsidR="00CC25C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360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CC25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C25C1" w:rsidRDefault="00000000">
            <w:r>
              <w:t>0.286</w:t>
            </w:r>
          </w:p>
        </w:tc>
        <w:tc>
          <w:tcPr>
            <w:tcW w:w="1064" w:type="dxa"/>
            <w:vAlign w:val="center"/>
          </w:tcPr>
          <w:p w:rsidR="00CC25C1" w:rsidRDefault="00000000">
            <w:r>
              <w:t>4.153</w:t>
            </w:r>
          </w:p>
        </w:tc>
      </w:tr>
      <w:tr w:rsidR="00CC25C1">
        <w:tc>
          <w:tcPr>
            <w:tcW w:w="3345" w:type="dxa"/>
            <w:shd w:val="clear" w:color="auto" w:fill="E6E6E6"/>
            <w:vAlign w:val="center"/>
          </w:tcPr>
          <w:p w:rsidR="00CC25C1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CC25C1" w:rsidRDefault="00000000">
            <w:pPr>
              <w:jc w:val="center"/>
            </w:pPr>
            <w:r>
              <w:t>0.30</w:t>
            </w:r>
          </w:p>
        </w:tc>
      </w:tr>
    </w:tbl>
    <w:p w:rsidR="00CC25C1" w:rsidRDefault="00000000">
      <w:pPr>
        <w:pStyle w:val="2"/>
        <w:widowControl w:val="0"/>
        <w:rPr>
          <w:kern w:val="2"/>
        </w:rPr>
      </w:pPr>
      <w:bookmarkStart w:id="47" w:name="_Toc186044354"/>
      <w:r>
        <w:rPr>
          <w:kern w:val="2"/>
        </w:rPr>
        <w:t>门构造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CC25C1">
        <w:tc>
          <w:tcPr>
            <w:tcW w:w="64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备注</w:t>
            </w:r>
          </w:p>
        </w:tc>
      </w:tr>
    </w:tbl>
    <w:p w:rsidR="00CC25C1" w:rsidRDefault="00000000">
      <w:pPr>
        <w:pStyle w:val="2"/>
      </w:pPr>
      <w:bookmarkStart w:id="48" w:name="_Toc186044355"/>
      <w:r>
        <w:t>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CC25C1">
        <w:tc>
          <w:tcPr>
            <w:tcW w:w="90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备注</w:t>
            </w:r>
          </w:p>
        </w:tc>
      </w:tr>
      <w:tr w:rsidR="00CC25C1">
        <w:tc>
          <w:tcPr>
            <w:tcW w:w="905" w:type="dxa"/>
            <w:shd w:val="clear" w:color="auto" w:fill="E6E6E6"/>
            <w:vAlign w:val="center"/>
          </w:tcPr>
          <w:p w:rsidR="00CC25C1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:rsidR="00CC25C1" w:rsidRDefault="00000000">
            <w:r>
              <w:t>80</w:t>
            </w:r>
            <w:r>
              <w:t>系列平开隔热铝合金窗</w:t>
            </w:r>
            <w:r>
              <w:t>(5+12Ar+5Low_E+12Ar+5Low_E)(</w:t>
            </w:r>
            <w:r>
              <w:t>中低透</w:t>
            </w:r>
            <w:r>
              <w:t>)</w:t>
            </w:r>
          </w:p>
        </w:tc>
        <w:tc>
          <w:tcPr>
            <w:tcW w:w="832" w:type="dxa"/>
            <w:vAlign w:val="center"/>
          </w:tcPr>
          <w:p w:rsidR="00CC25C1" w:rsidRDefault="00000000">
            <w:r>
              <w:t>1.100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0.276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0.510</w:t>
            </w:r>
          </w:p>
        </w:tc>
        <w:tc>
          <w:tcPr>
            <w:tcW w:w="2988" w:type="dxa"/>
            <w:vAlign w:val="center"/>
          </w:tcPr>
          <w:p w:rsidR="00CC25C1" w:rsidRDefault="00CC25C1"/>
        </w:tc>
      </w:tr>
    </w:tbl>
    <w:p w:rsidR="00CC25C1" w:rsidRDefault="00000000">
      <w:pPr>
        <w:pStyle w:val="1"/>
      </w:pPr>
      <w:bookmarkStart w:id="49" w:name="_Toc186044356"/>
      <w:r>
        <w:t>房间类型</w:t>
      </w:r>
      <w:bookmarkEnd w:id="49"/>
    </w:p>
    <w:p w:rsidR="00CC25C1" w:rsidRDefault="00000000">
      <w:pPr>
        <w:pStyle w:val="2"/>
        <w:widowControl w:val="0"/>
        <w:rPr>
          <w:kern w:val="2"/>
        </w:rPr>
      </w:pPr>
      <w:bookmarkStart w:id="50" w:name="_Toc186044357"/>
      <w:r>
        <w:rPr>
          <w:kern w:val="2"/>
        </w:rPr>
        <w:t>房间参数表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C25C1">
        <w:tc>
          <w:tcPr>
            <w:tcW w:w="1862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C25C1">
        <w:tc>
          <w:tcPr>
            <w:tcW w:w="1862" w:type="dxa"/>
            <w:shd w:val="clear" w:color="auto" w:fill="E6E6E6"/>
            <w:vAlign w:val="center"/>
          </w:tcPr>
          <w:p w:rsidR="00CC25C1" w:rsidRDefault="00000000">
            <w:r>
              <w:t>会议室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CC25C1" w:rsidRDefault="00000000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CC25C1" w:rsidRDefault="00000000">
            <w:pPr>
              <w:jc w:val="center"/>
            </w:pPr>
            <w:r>
              <w:t>15(W/m^2)</w:t>
            </w:r>
          </w:p>
        </w:tc>
      </w:tr>
      <w:tr w:rsidR="00CC25C1">
        <w:tc>
          <w:tcPr>
            <w:tcW w:w="1862" w:type="dxa"/>
            <w:shd w:val="clear" w:color="auto" w:fill="E6E6E6"/>
            <w:vAlign w:val="center"/>
          </w:tcPr>
          <w:p w:rsidR="00CC25C1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CC25C1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CC25C1" w:rsidRDefault="00000000">
            <w:pPr>
              <w:jc w:val="center"/>
            </w:pPr>
            <w:r>
              <w:t>15(W/m^2)</w:t>
            </w:r>
          </w:p>
        </w:tc>
      </w:tr>
      <w:tr w:rsidR="00CC25C1">
        <w:tc>
          <w:tcPr>
            <w:tcW w:w="1862" w:type="dxa"/>
            <w:shd w:val="clear" w:color="auto" w:fill="E6E6E6"/>
            <w:vAlign w:val="center"/>
          </w:tcPr>
          <w:p w:rsidR="00CC25C1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CC25C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CC25C1" w:rsidRDefault="00000000">
            <w:pPr>
              <w:jc w:val="center"/>
            </w:pPr>
            <w:r>
              <w:t>15(W/m^2)</w:t>
            </w:r>
          </w:p>
        </w:tc>
      </w:tr>
      <w:tr w:rsidR="00CC25C1">
        <w:tc>
          <w:tcPr>
            <w:tcW w:w="1862" w:type="dxa"/>
            <w:shd w:val="clear" w:color="auto" w:fill="E6E6E6"/>
            <w:vAlign w:val="center"/>
          </w:tcPr>
          <w:p w:rsidR="00CC25C1" w:rsidRDefault="00000000">
            <w:r>
              <w:t>档案室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CC25C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CC25C1" w:rsidRDefault="00000000">
            <w:pPr>
              <w:jc w:val="center"/>
            </w:pPr>
            <w:r>
              <w:t>15(W/m^2)</w:t>
            </w:r>
          </w:p>
        </w:tc>
      </w:tr>
      <w:tr w:rsidR="00CC25C1">
        <w:tc>
          <w:tcPr>
            <w:tcW w:w="1862" w:type="dxa"/>
            <w:shd w:val="clear" w:color="auto" w:fill="E6E6E6"/>
            <w:vAlign w:val="center"/>
          </w:tcPr>
          <w:p w:rsidR="00CC25C1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CC25C1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:rsidR="00CC25C1" w:rsidRDefault="00000000">
            <w:pPr>
              <w:jc w:val="center"/>
            </w:pPr>
            <w:r>
              <w:t>15(W/m^2)</w:t>
            </w:r>
          </w:p>
        </w:tc>
      </w:tr>
      <w:tr w:rsidR="00CC25C1">
        <w:tc>
          <w:tcPr>
            <w:tcW w:w="1862" w:type="dxa"/>
            <w:shd w:val="clear" w:color="auto" w:fill="E6E6E6"/>
            <w:vAlign w:val="center"/>
          </w:tcPr>
          <w:p w:rsidR="00CC25C1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CC25C1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CC25C1" w:rsidRDefault="00000000">
            <w:pPr>
              <w:jc w:val="center"/>
            </w:pPr>
            <w:r>
              <w:t>0(W/m^2)</w:t>
            </w:r>
          </w:p>
        </w:tc>
      </w:tr>
      <w:tr w:rsidR="00CC25C1">
        <w:tc>
          <w:tcPr>
            <w:tcW w:w="1862" w:type="dxa"/>
            <w:shd w:val="clear" w:color="auto" w:fill="E6E6E6"/>
            <w:vAlign w:val="center"/>
          </w:tcPr>
          <w:p w:rsidR="00CC25C1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CC25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CC25C1" w:rsidRDefault="00000000">
            <w:pPr>
              <w:jc w:val="center"/>
            </w:pPr>
            <w:r>
              <w:t>15(W/m^2)</w:t>
            </w:r>
          </w:p>
        </w:tc>
      </w:tr>
      <w:tr w:rsidR="00CC25C1">
        <w:tc>
          <w:tcPr>
            <w:tcW w:w="1862" w:type="dxa"/>
            <w:shd w:val="clear" w:color="auto" w:fill="E6E6E6"/>
            <w:vAlign w:val="center"/>
          </w:tcPr>
          <w:p w:rsidR="00CC25C1" w:rsidRDefault="00000000">
            <w:r>
              <w:t>走廊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CC25C1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CC25C1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25C1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:rsidR="00CC25C1" w:rsidRDefault="00000000">
            <w:pPr>
              <w:jc w:val="center"/>
            </w:pPr>
            <w:r>
              <w:t>15(W/m^2)</w:t>
            </w:r>
          </w:p>
        </w:tc>
      </w:tr>
    </w:tbl>
    <w:p w:rsidR="00CC25C1" w:rsidRDefault="00000000">
      <w:pPr>
        <w:pStyle w:val="2"/>
        <w:widowControl w:val="0"/>
        <w:rPr>
          <w:kern w:val="2"/>
        </w:rPr>
      </w:pPr>
      <w:bookmarkStart w:id="51" w:name="_Toc186044358"/>
      <w:r>
        <w:rPr>
          <w:kern w:val="2"/>
        </w:rPr>
        <w:t>作息时间表</w:t>
      </w:r>
      <w:bookmarkEnd w:id="51"/>
    </w:p>
    <w:p w:rsidR="00CC25C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CC25C1" w:rsidRDefault="00000000">
      <w:pPr>
        <w:pStyle w:val="1"/>
        <w:widowControl w:val="0"/>
        <w:rPr>
          <w:kern w:val="2"/>
          <w:szCs w:val="24"/>
        </w:rPr>
      </w:pPr>
      <w:bookmarkStart w:id="52" w:name="_Toc186044359"/>
      <w:r>
        <w:rPr>
          <w:kern w:val="2"/>
          <w:szCs w:val="24"/>
        </w:rPr>
        <w:t>系统设置</w:t>
      </w:r>
      <w:bookmarkEnd w:id="52"/>
    </w:p>
    <w:p w:rsidR="00CC25C1" w:rsidRDefault="00000000">
      <w:pPr>
        <w:pStyle w:val="2"/>
        <w:widowControl w:val="0"/>
        <w:rPr>
          <w:kern w:val="2"/>
        </w:rPr>
      </w:pPr>
      <w:bookmarkStart w:id="53" w:name="_Toc186044360"/>
      <w:r>
        <w:rPr>
          <w:kern w:val="2"/>
        </w:rPr>
        <w:t>系统划分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CC25C1">
        <w:tc>
          <w:tcPr>
            <w:tcW w:w="1131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包含的房间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lastRenderedPageBreak/>
              <w:t>默认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10519.53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024,X023,X022,X021,X020,X019,X018,X017,X016,X015,X014,X013,X012,X011,X010,X009,X024,X023,X022,X021,X020,X019,X018,X017,X016,X015,X014,X013,X012,X011,X010,X009,X024,X023,X022,X021,X020,X019,X018,X017,X016,X015,X014,X013,X012,X011,X010,X009,X024,X023,X022,X021,X020,X019,X018,X017,X016,X015,X014,X013,X012,X011,X010,X009,X024,X023,X022,X021,X020,X019,X018,X017,X016,X015,X014,X013,X012,X011,X010,X009,X024@6,X023@6,X022@6,X021@6,X020@6,X019@6,X018@6,X017@6,X016@6,X015@6,X014@6,X013@6,X012@6,X011@6,X010@6,X009@6,X008@6,X004@6,X003@6,X024@7,X023@7,X022@7,X021@7,X020@7,X019@7,X018@7,X017@7,X016@7,X015@7,X014@7,X013@7,X012@7,X011@7,X010@7,X009@7,X008@7,X004@7,X003@7,X024@8,X023@8,X022@8,X021@8,X020@8,X019@8,X018@8,X017@8,X016@8,X015@8,X014@8,X013@8,X012@8,X011@8,X010@8,X009@8,X008@8,X004@8,X003@8,X024@9,X023@9,X022@9,X021@9,X020@9,X019@9,X018@9,X017@9,X016@9,X015@9,X014@9,X013@9,X012@9,X011@9,X010@9,X009@9,X008@9,X004@9,X003@9,X024@10,X023@10,X022@10,X021@10,X020@10,X019@10,X018@10,X017@10</w:t>
            </w:r>
            <w:r>
              <w:lastRenderedPageBreak/>
              <w:t>,X016@10,X015@10,X014@10,X013@10,X012@10,X011@10,X010@10,X009@10,X008@10,X004@10,X003@10,X024@11,X023@11,X022@11,X021@11,X020@11,X019@11,X018@11,X017@11,X016@11,X015@11,X014@11,X013@11,X012@11,X011@11,X010@11,X009@11,X008@11,X004@11,X003@11,X024@12,X023@12,X022@12,X021@12,X020@12,X019@12,X018@12,X017@12,X016@12,X015@12,X014@12,X013@12,X012@12,X011@12,X010@12,X009@12,X008@12,X004@12,X003@12,X024@13,X023@13,X022@13,X021@13,X020@13,X019@13,X018@13,X017@13,X016@13,X015@13,X014@13,X013@13,X012@13,X011@13,X010@13,X009@13,X008@13,X004@13,X003@13,X004@14,X003@14,X024@14,X023@14,X022@14,X021@14,X020@14,X019@14,X018@14,X017@14,X016@14,X015@14,X014@14,X013@14,X012@14,X011@14,X010@14,X009@14,14001@14,X024@15,X023@15,X022@15,X021@15,X020@15,X019@15,X018@15,X017@15,X016@15,X015@15,X014@15,X013@15,X012@15,X011@15,X010@15,X009@15,14001@15,X024@16,X023@16,X022@16,X021@16,X020@16,X019@16,X018@16,X017@16,X016@16,X015@16,X014@16,X013@16,X012@16,X011@16,X010@16,X009@16,X008@16,</w:t>
            </w:r>
            <w:r>
              <w:lastRenderedPageBreak/>
              <w:t>X004@16,X003@16,X024@17,X023@17,X022@17,X021@17,X020@17,X019@17,X018@17,X017@17,X016@17,X015@17,X014@17,X013@17,X012@17,X011@17,X010@17,X009@17,X008@17,X004@17,X003@17,X024@18,X023@18,X022@18,X021@18,X020@18,X019@18,X018@18,X017@18,X016@18,X015@18,X014@18,X013@18,X012@18,X011@18,X010@18,X009@18,X008@18,X004@18,X003@18,X024@19,X023@19,X022@19,X021@19,X020@19,X019@19,X018@19,X017@19,X016@19,X015@19,X014@19,X013@19,X012@19,X011@19,X010@19,X009@19,X008@19,X004@19,X003@19,X024@20,X023@20,X022@20,X021@20,X020@20,X019@20,X018@20,X017@20,X016@20,X015@20,X014@20,X013@20,X012@20,X011@20,X010@20,X009@20,X008@20,X004@20,X003@20,X024@21,X023@21,X022@21,X021@21,X020@21,X019@21,X018@21,X017@21,X016@21,X015@21,X014@21,X013@21,X012@21,X011@21,X010@21,X009@21,X008@21,X004@21,X003@21,X024@22,X023@22,X022@22,X021@22,X020@22,X019@22,X018@22,X017@22,X016@22,X015@22,X014@22,X013@22,X012@22,X011@22,X010@22,X009@22,X008@22,X004@22,X003@22,X024@23,X023@23,X022@23,X021@23,X020@23,</w:t>
            </w:r>
            <w:r>
              <w:lastRenderedPageBreak/>
              <w:t>X019@23,X018@23,X017@23,X016@23,X015@23,X014@23,X013@23,X012@23,X011@23,X010@23,X009@23,X008@23,X004@23,X003@23,X004@24,X003@24,X024@24,X023@24,X022@24,X021@24,X020@24,X019@24,X018@24,X017@24,X016@24,X015@24,X014@24,X013@24,X012@24,X011@24,X010@24,X009@24,14001@24,X024@25,X023@25,X022@25,X021@25,X020@25,X019@25,X018@25,X017@25,X016@25,X015@25,X014@25,X013@25,X012@25,X011@25,X010@25,X009@25,14001@25,X024@26,X023@26,X022@26,X021@26,X020@26,X019@26,X018@26,X017@26,X016@26,X015@26,X014@26,X013@26,X012@26,X011@26,X010@26,X009@26,X008@26,X004@26,X003@26,X024@27,X023@27,X022@27,X021@27,X020@27,X019@27,X018@27,X017@27,X016@27,X015@27,X014@27,X013@27,X012@27,X011@27,X010@27,X009@27,X008@27,X004@27,X003@27,X024@28,X023@28,X022@28,X021@28,X020@28,X019@28,X018@28,X017@28,X016@28,X015@28,X014@28,X013@28,X012@28,X011@28,X010@28,X009@28,X008@28,X004@28,X003@28,X024@29,X023@29,X022@29,X021@29,X020@29,X019@29,X018@29,X017@29,X016@29,X015@29,X014@29,X013@29,X012@29,X011@29,</w:t>
            </w:r>
            <w:r>
              <w:lastRenderedPageBreak/>
              <w:t>X010@29,X009@29,X008@29,X004@29,X003@29,X024@30,X023@30,X022@30,X021@30,X020@30,X019@30,X018@30,X017@30,X016@30,X015@30,X014@30,X013@30,X012@30,X011@30,X010@30,X009@30,X008@30,X004@30,X003@30,X024@31,X023@31,X022@31,X021@31,X020@31,X019@31,X018@31,X017@31,X016@31,X015@31,X014@31,X013@31,X012@31,X011@31,X010@31,X009@31,X008@31,X004@31,X003@31,X024@32,X023@32,X022@32,X021@32,X020@32,X019@32,X018@32,X017@32,X016@32,X015@32,X014@32,X013@32,X012@32,X011@32,X010@32,X009@32,X008@32,X004@32,X003@32,X024@33,X023@33,X022@33,X021@33,X020@33,X019@33,X018@33,X017@33,X016@33,X015@33,X014@33,X013@33,X012@33,X011@33,X010@33,X009@33,X008@33,X004@33,X003@33,X024@34,X023@34,X022@34,X021@34,X020@34,X019@34,X018@34,X017@34,X016@34,X015@34,X014@34,X013@34,X012@34,X011@34,X010@34,X009@34,X008@34,X004@34,X003@34,X024@35,X023@35,X022@35,X021@35,X020@35,X019@35,X018@35,X017@35,X016@35,X015@35,X014@35,X013@35,X012@35,X011@35,X010@35,X009@35,X008@35,X004@35,X003@35,X024@36,X023@36,</w:t>
            </w:r>
            <w:r>
              <w:lastRenderedPageBreak/>
              <w:t>X022@36,X021@36,X020@36,X019@36,X018@36,X017@36,X016@36,X015@36,X014@36,X013@36,X012@36,X011@36,X010@36,X009@36,X008@36,X004@36,X003@36,X024@37,X023@37,X022@37,X021@37,X020@37,X019@37,X018@37,X017@37,X016@37,X015@37,X014@37,X013@37,X012@37,X011@37,X010@37,X009@37,X008@37,X004@37,X003@37,X024@38,X023@38,X022@38,X021@38,X020@38,X019@38,X018@38,X017@38,X016@38,X015@38,X014@38,X013@38,X012@38,X011@38,X010@38,X009@38,X008@38,X004@38,X003@38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lastRenderedPageBreak/>
              <w:t>Sys1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2559.00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1001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Sys2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2559.00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2001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Sys3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2271.00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3001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Sys4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1983.00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4001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Sys5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1695.00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5001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Sys@10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X007@10,X006@10,X005@10,X002@10,X001@10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Sys@11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X007@11,X006@11,X005@11,X002@11,X001@11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lastRenderedPageBreak/>
              <w:t>Sys@12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X007@12,X006@12,X005@12,X002@12,X001@12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Sys@13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X007@13,X006@13,X005@13,X002@13,X001@13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Sys@16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X007@16,X006@16,X005@16,X002@16,X001@16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Sys@17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X007@17,X006@17,X005@17,X002@17,X001@17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Sys@18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X007@18,X006@18,X005@18,X002@18,X001@18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Sys@19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X007@19,X006@19,X005@19,X002@19,X001@19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Sys@20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X007@20,X006@20,X005@20,X002@20,X001@20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Sys@21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X007@21,X006@21,X005@21,X002@21,X001@21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Sys@22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X007@22,X006@22,X005@22,X002@22,X001@22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Sys@23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X007@23,X006@23,X005@23,X002@23,X001@23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Sys@26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X007@26,X006@26,X005@26,X002@26,X001@26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Sys@27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X007@27,X006@27,X005@27,X002@27,X001@27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Sys@28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X007@28,X006@28,X005@28,X002@28,X001@28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Sys@29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X007@29,X006@29,X005@29,X002@29,X001@29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lastRenderedPageBreak/>
              <w:t>Sys@30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X007@30,X006@30,X005@30,X002@30,X001@30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Sys@31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X007@31,X006@31,X005@31,X002@31,X001@31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Sys@32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X007@32,X006@32,X005@32,X002@32,X001@32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Sys@33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X007@33,X006@33,X005@33,X002@33,X001@33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Sys@34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X007@34,X006@34,X005@34,X002@34,X001@34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Sys@35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X007@35,X006@35,X005@35,X002@35,X001@35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Sys@36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X007@36,X006@36,X005@36,X002@36,X001@36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Sys@37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X007@37,X006@37,X005@37,X002@37,X001@37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Sys@38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X007@38,X006@38,X005@38,X002@38,X001@38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Sys@6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X007@6,X006@6,X005@6,X002@6,X001@6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Sys@7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X007@7,X006@7,X005@7,X002@7,X001@7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Sys@8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X007@8,X006@8,X005@8,X002@8,X001@8</w:t>
            </w:r>
          </w:p>
        </w:tc>
      </w:tr>
      <w:tr w:rsidR="00CC25C1">
        <w:tc>
          <w:tcPr>
            <w:tcW w:w="1131" w:type="dxa"/>
            <w:vAlign w:val="center"/>
          </w:tcPr>
          <w:p w:rsidR="00CC25C1" w:rsidRDefault="00000000">
            <w:r>
              <w:t>Sys@9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:rsidR="00CC25C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CC25C1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CC25C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:rsidR="00CC25C1" w:rsidRDefault="00000000">
            <w:r>
              <w:t>964.56</w:t>
            </w:r>
          </w:p>
        </w:tc>
        <w:tc>
          <w:tcPr>
            <w:tcW w:w="2830" w:type="dxa"/>
            <w:vAlign w:val="center"/>
          </w:tcPr>
          <w:p w:rsidR="00CC25C1" w:rsidRDefault="00000000">
            <w:r>
              <w:t>X007@9,X006@9,X005@9,X002@9,X001@9</w:t>
            </w:r>
          </w:p>
        </w:tc>
      </w:tr>
    </w:tbl>
    <w:p w:rsidR="00CC25C1" w:rsidRDefault="00000000">
      <w:pPr>
        <w:pStyle w:val="2"/>
        <w:widowControl w:val="0"/>
        <w:rPr>
          <w:kern w:val="2"/>
        </w:rPr>
      </w:pPr>
      <w:bookmarkStart w:id="54" w:name="_Toc186044361"/>
      <w:r>
        <w:rPr>
          <w:kern w:val="2"/>
        </w:rPr>
        <w:t>运行时间表</w:t>
      </w:r>
      <w:bookmarkEnd w:id="54"/>
    </w:p>
    <w:p w:rsidR="00CC25C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CC25C1" w:rsidRDefault="00000000">
      <w:pPr>
        <w:pStyle w:val="1"/>
        <w:widowControl w:val="0"/>
        <w:rPr>
          <w:kern w:val="2"/>
          <w:szCs w:val="24"/>
        </w:rPr>
      </w:pPr>
      <w:bookmarkStart w:id="55" w:name="_Toc186044362"/>
      <w:r>
        <w:rPr>
          <w:kern w:val="2"/>
          <w:szCs w:val="24"/>
        </w:rPr>
        <w:lastRenderedPageBreak/>
        <w:t>计算结果</w:t>
      </w:r>
      <w:bookmarkEnd w:id="55"/>
    </w:p>
    <w:p w:rsidR="00CC25C1" w:rsidRDefault="00000000">
      <w:pPr>
        <w:pStyle w:val="2"/>
        <w:widowControl w:val="0"/>
        <w:rPr>
          <w:kern w:val="2"/>
        </w:rPr>
      </w:pPr>
      <w:bookmarkStart w:id="56" w:name="_Toc186044363"/>
      <w:r>
        <w:rPr>
          <w:kern w:val="2"/>
        </w:rPr>
        <w:t>模拟周期</w:t>
      </w:r>
      <w:bookmarkEnd w:id="56"/>
    </w:p>
    <w:p w:rsidR="00CC25C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:rsidR="00CC25C1" w:rsidRDefault="00000000">
      <w:pPr>
        <w:pStyle w:val="2"/>
        <w:widowControl w:val="0"/>
        <w:rPr>
          <w:kern w:val="2"/>
        </w:rPr>
      </w:pPr>
      <w:bookmarkStart w:id="57" w:name="_Toc186044364"/>
      <w:r>
        <w:rPr>
          <w:kern w:val="2"/>
        </w:rPr>
        <w:t>全年冷暖需求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CC25C1">
        <w:tc>
          <w:tcPr>
            <w:tcW w:w="197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CC25C1">
        <w:tc>
          <w:tcPr>
            <w:tcW w:w="1975" w:type="dxa"/>
            <w:shd w:val="clear" w:color="auto" w:fill="E6E6E6"/>
            <w:vAlign w:val="center"/>
          </w:tcPr>
          <w:p w:rsidR="00CC25C1" w:rsidRDefault="00000000">
            <w:r>
              <w:t>Sys1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72448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28.31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62619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24.47</w:t>
            </w:r>
          </w:p>
        </w:tc>
      </w:tr>
      <w:tr w:rsidR="00CC25C1">
        <w:tc>
          <w:tcPr>
            <w:tcW w:w="1975" w:type="dxa"/>
            <w:shd w:val="clear" w:color="auto" w:fill="E6E6E6"/>
            <w:vAlign w:val="center"/>
          </w:tcPr>
          <w:p w:rsidR="00CC25C1" w:rsidRDefault="00000000">
            <w:r>
              <w:t>Sys2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1872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0.73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120455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47.07</w:t>
            </w:r>
          </w:p>
        </w:tc>
      </w:tr>
      <w:tr w:rsidR="00CC25C1">
        <w:tc>
          <w:tcPr>
            <w:tcW w:w="1975" w:type="dxa"/>
            <w:shd w:val="clear" w:color="auto" w:fill="E6E6E6"/>
            <w:vAlign w:val="center"/>
          </w:tcPr>
          <w:p w:rsidR="00CC25C1" w:rsidRDefault="00000000">
            <w:r>
              <w:t>Sys3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882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0.39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141356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62.24</w:t>
            </w:r>
          </w:p>
        </w:tc>
      </w:tr>
      <w:tr w:rsidR="00CC25C1">
        <w:tc>
          <w:tcPr>
            <w:tcW w:w="1975" w:type="dxa"/>
            <w:shd w:val="clear" w:color="auto" w:fill="E6E6E6"/>
            <w:vAlign w:val="center"/>
          </w:tcPr>
          <w:p w:rsidR="00CC25C1" w:rsidRDefault="00000000">
            <w:r>
              <w:t>Sys4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721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0.36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133851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67.50</w:t>
            </w:r>
          </w:p>
        </w:tc>
      </w:tr>
      <w:tr w:rsidR="00CC25C1">
        <w:tc>
          <w:tcPr>
            <w:tcW w:w="1975" w:type="dxa"/>
            <w:shd w:val="clear" w:color="auto" w:fill="E6E6E6"/>
            <w:vAlign w:val="center"/>
          </w:tcPr>
          <w:p w:rsidR="00CC25C1" w:rsidRDefault="00000000">
            <w:r>
              <w:t>Sys5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698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0.41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113192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66.78</w:t>
            </w:r>
          </w:p>
        </w:tc>
      </w:tr>
      <w:tr w:rsidR="00CC25C1">
        <w:tc>
          <w:tcPr>
            <w:tcW w:w="1975" w:type="dxa"/>
            <w:shd w:val="clear" w:color="auto" w:fill="E6E6E6"/>
            <w:vAlign w:val="center"/>
          </w:tcPr>
          <w:p w:rsidR="00CC25C1" w:rsidRDefault="00000000">
            <w:r>
              <w:t>Sys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15123</w:t>
            </w:r>
          </w:p>
        </w:tc>
        <w:tc>
          <w:tcPr>
            <w:tcW w:w="1839" w:type="dxa"/>
            <w:vAlign w:val="center"/>
          </w:tcPr>
          <w:p w:rsidR="00CC25C1" w:rsidRDefault="00CC25C1"/>
        </w:tc>
        <w:tc>
          <w:tcPr>
            <w:tcW w:w="1839" w:type="dxa"/>
            <w:vAlign w:val="center"/>
          </w:tcPr>
          <w:p w:rsidR="00CC25C1" w:rsidRDefault="00000000">
            <w:r>
              <w:t>2506143</w:t>
            </w:r>
          </w:p>
        </w:tc>
        <w:tc>
          <w:tcPr>
            <w:tcW w:w="1839" w:type="dxa"/>
            <w:vAlign w:val="center"/>
          </w:tcPr>
          <w:p w:rsidR="00CC25C1" w:rsidRDefault="00CC25C1"/>
        </w:tc>
      </w:tr>
      <w:tr w:rsidR="00CC25C1">
        <w:tc>
          <w:tcPr>
            <w:tcW w:w="1975" w:type="dxa"/>
            <w:shd w:val="clear" w:color="auto" w:fill="E6E6E6"/>
            <w:vAlign w:val="center"/>
          </w:tcPr>
          <w:p w:rsidR="00CC25C1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257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0.02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1312982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124.81</w:t>
            </w:r>
          </w:p>
        </w:tc>
      </w:tr>
      <w:tr w:rsidR="00CC25C1">
        <w:tc>
          <w:tcPr>
            <w:tcW w:w="1975" w:type="dxa"/>
            <w:shd w:val="clear" w:color="auto" w:fill="E6E6E6"/>
            <w:vAlign w:val="center"/>
          </w:tcPr>
          <w:p w:rsidR="00CC25C1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92000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1.85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4390597</w:t>
            </w:r>
          </w:p>
        </w:tc>
        <w:tc>
          <w:tcPr>
            <w:tcW w:w="1839" w:type="dxa"/>
            <w:vAlign w:val="center"/>
          </w:tcPr>
          <w:p w:rsidR="00CC25C1" w:rsidRDefault="00000000">
            <w:r>
              <w:t>88.35</w:t>
            </w:r>
          </w:p>
        </w:tc>
      </w:tr>
    </w:tbl>
    <w:p w:rsidR="00CC25C1" w:rsidRDefault="00000000">
      <w:r>
        <w:rPr>
          <w:noProof/>
        </w:rPr>
        <w:drawing>
          <wp:inline distT="0" distB="0" distL="0" distR="0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5C1" w:rsidRDefault="00CC25C1"/>
    <w:p w:rsidR="00CC25C1" w:rsidRDefault="00000000">
      <w:pPr>
        <w:pStyle w:val="2"/>
        <w:widowControl w:val="0"/>
        <w:rPr>
          <w:kern w:val="2"/>
        </w:rPr>
      </w:pPr>
      <w:bookmarkStart w:id="58" w:name="_Toc186044365"/>
      <w:r>
        <w:rPr>
          <w:kern w:val="2"/>
        </w:rPr>
        <w:t>负荷分项统计</w:t>
      </w:r>
      <w:bookmarkEnd w:id="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C25C1">
        <w:tc>
          <w:tcPr>
            <w:tcW w:w="1964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合计</w:t>
            </w:r>
          </w:p>
        </w:tc>
      </w:tr>
      <w:tr w:rsidR="00CC25C1">
        <w:tc>
          <w:tcPr>
            <w:tcW w:w="1964" w:type="dxa"/>
            <w:shd w:val="clear" w:color="auto" w:fill="E6E6E6"/>
            <w:vAlign w:val="center"/>
          </w:tcPr>
          <w:p w:rsidR="00CC25C1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CC25C1" w:rsidRDefault="00000000">
            <w:r>
              <w:t>-0.68</w:t>
            </w:r>
          </w:p>
        </w:tc>
        <w:tc>
          <w:tcPr>
            <w:tcW w:w="1273" w:type="dxa"/>
            <w:vAlign w:val="center"/>
          </w:tcPr>
          <w:p w:rsidR="00CC25C1" w:rsidRDefault="00000000">
            <w:r>
              <w:t>1.02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0.48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-3.97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1.29</w:t>
            </w:r>
          </w:p>
        </w:tc>
        <w:tc>
          <w:tcPr>
            <w:tcW w:w="1415" w:type="dxa"/>
            <w:vAlign w:val="center"/>
          </w:tcPr>
          <w:p w:rsidR="00CC25C1" w:rsidRDefault="00000000">
            <w:r>
              <w:t>-1.85</w:t>
            </w:r>
          </w:p>
        </w:tc>
      </w:tr>
      <w:tr w:rsidR="00CC25C1">
        <w:tc>
          <w:tcPr>
            <w:tcW w:w="1964" w:type="dxa"/>
            <w:shd w:val="clear" w:color="auto" w:fill="E6E6E6"/>
            <w:vAlign w:val="center"/>
          </w:tcPr>
          <w:p w:rsidR="00CC25C1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CC25C1" w:rsidRDefault="00000000">
            <w:r>
              <w:t>11.92</w:t>
            </w:r>
          </w:p>
        </w:tc>
        <w:tc>
          <w:tcPr>
            <w:tcW w:w="1273" w:type="dxa"/>
            <w:vAlign w:val="center"/>
          </w:tcPr>
          <w:p w:rsidR="00CC25C1" w:rsidRDefault="00000000">
            <w:r>
              <w:t>43.26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19.72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14.68</w:t>
            </w:r>
          </w:p>
        </w:tc>
        <w:tc>
          <w:tcPr>
            <w:tcW w:w="1131" w:type="dxa"/>
            <w:vAlign w:val="center"/>
          </w:tcPr>
          <w:p w:rsidR="00CC25C1" w:rsidRDefault="00000000">
            <w:r>
              <w:t>-1.22</w:t>
            </w:r>
          </w:p>
        </w:tc>
        <w:tc>
          <w:tcPr>
            <w:tcW w:w="1415" w:type="dxa"/>
            <w:vAlign w:val="center"/>
          </w:tcPr>
          <w:p w:rsidR="00CC25C1" w:rsidRDefault="00000000">
            <w:r>
              <w:t>88.35</w:t>
            </w:r>
          </w:p>
        </w:tc>
      </w:tr>
    </w:tbl>
    <w:p w:rsidR="00CC25C1" w:rsidRDefault="00000000">
      <w:pPr>
        <w:jc w:val="center"/>
      </w:pPr>
      <w:r>
        <w:rPr>
          <w:noProof/>
        </w:rPr>
        <w:lastRenderedPageBreak/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5C1" w:rsidRDefault="00000000">
      <w:pPr>
        <w:jc w:val="center"/>
      </w:pPr>
      <w:r>
        <w:rPr>
          <w:noProof/>
        </w:rPr>
        <w:drawing>
          <wp:inline distT="0" distB="0" distL="0" distR="0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5C1" w:rsidRDefault="00000000">
      <w:pPr>
        <w:pStyle w:val="2"/>
      </w:pPr>
      <w:bookmarkStart w:id="59" w:name="_Toc186044366"/>
      <w:r>
        <w:t>逐月负荷表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C25C1">
        <w:tc>
          <w:tcPr>
            <w:tcW w:w="854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C25C1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C25C1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C25C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C25C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CC25C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C25C1">
        <w:tc>
          <w:tcPr>
            <w:tcW w:w="854" w:type="dxa"/>
            <w:shd w:val="clear" w:color="auto" w:fill="E6E6E6"/>
            <w:vAlign w:val="center"/>
          </w:tcPr>
          <w:p w:rsidR="00CC25C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16562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11385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rPr>
                <w:color w:val="FF0000"/>
              </w:rPr>
              <w:t>1188.870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87.762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1</w:t>
            </w:r>
            <w:r>
              <w:t>月</w:t>
            </w:r>
            <w:r>
              <w:t>25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C25C1">
        <w:tc>
          <w:tcPr>
            <w:tcW w:w="854" w:type="dxa"/>
            <w:shd w:val="clear" w:color="auto" w:fill="E6E6E6"/>
            <w:vAlign w:val="center"/>
          </w:tcPr>
          <w:p w:rsidR="00CC25C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17469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14449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1178.821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604.037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2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C25C1">
        <w:tc>
          <w:tcPr>
            <w:tcW w:w="854" w:type="dxa"/>
            <w:shd w:val="clear" w:color="auto" w:fill="E6E6E6"/>
            <w:vAlign w:val="center"/>
          </w:tcPr>
          <w:p w:rsidR="00CC25C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23560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63923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367.517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2798.380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3</w:t>
            </w:r>
            <w:r>
              <w:t>月</w:t>
            </w:r>
            <w:r>
              <w:t>15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CC25C1">
        <w:tc>
          <w:tcPr>
            <w:tcW w:w="854" w:type="dxa"/>
            <w:shd w:val="clear" w:color="auto" w:fill="E6E6E6"/>
            <w:vAlign w:val="center"/>
          </w:tcPr>
          <w:p w:rsidR="00CC25C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19434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233104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251.899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4</w:t>
            </w:r>
            <w:r>
              <w:t>月</w:t>
            </w:r>
            <w:r>
              <w:t>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2739.639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C25C1">
        <w:tc>
          <w:tcPr>
            <w:tcW w:w="854" w:type="dxa"/>
            <w:shd w:val="clear" w:color="auto" w:fill="E6E6E6"/>
            <w:vAlign w:val="center"/>
          </w:tcPr>
          <w:p w:rsidR="00CC25C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10711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491083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162.834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5</w:t>
            </w:r>
            <w:r>
              <w:t>月</w:t>
            </w:r>
            <w:r>
              <w:t>6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3782.834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5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C25C1">
        <w:tc>
          <w:tcPr>
            <w:tcW w:w="854" w:type="dxa"/>
            <w:shd w:val="clear" w:color="auto" w:fill="E6E6E6"/>
            <w:vAlign w:val="center"/>
          </w:tcPr>
          <w:p w:rsidR="00CC25C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2307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547967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116.525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6</w:t>
            </w:r>
            <w:r>
              <w:t>月</w:t>
            </w:r>
            <w:r>
              <w:t>10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3645.416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6</w:t>
            </w:r>
            <w:r>
              <w:t>月</w:t>
            </w:r>
            <w:r>
              <w:t>6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CC25C1">
        <w:tc>
          <w:tcPr>
            <w:tcW w:w="854" w:type="dxa"/>
            <w:shd w:val="clear" w:color="auto" w:fill="E6E6E6"/>
            <w:vAlign w:val="center"/>
          </w:tcPr>
          <w:p w:rsidR="00CC25C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21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951663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20.784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7</w:t>
            </w:r>
            <w:r>
              <w:t>月</w:t>
            </w:r>
            <w:r>
              <w:t>1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4960.642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CC25C1">
        <w:tc>
          <w:tcPr>
            <w:tcW w:w="854" w:type="dxa"/>
            <w:shd w:val="clear" w:color="auto" w:fill="E6E6E6"/>
            <w:vAlign w:val="center"/>
          </w:tcPr>
          <w:p w:rsidR="00CC25C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937972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rPr>
                <w:color w:val="0000FF"/>
              </w:rPr>
              <w:t>5010.977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CC25C1">
        <w:tc>
          <w:tcPr>
            <w:tcW w:w="854" w:type="dxa"/>
            <w:shd w:val="clear" w:color="auto" w:fill="E6E6E6"/>
            <w:vAlign w:val="center"/>
          </w:tcPr>
          <w:p w:rsidR="00CC25C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599822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4260.425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C25C1">
        <w:tc>
          <w:tcPr>
            <w:tcW w:w="854" w:type="dxa"/>
            <w:shd w:val="clear" w:color="auto" w:fill="E6E6E6"/>
            <w:vAlign w:val="center"/>
          </w:tcPr>
          <w:p w:rsidR="00CC25C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340089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4648.437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CC25C1">
        <w:tc>
          <w:tcPr>
            <w:tcW w:w="854" w:type="dxa"/>
            <w:shd w:val="clear" w:color="auto" w:fill="E6E6E6"/>
            <w:vAlign w:val="center"/>
          </w:tcPr>
          <w:p w:rsidR="00CC25C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174622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2102.617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11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C25C1">
        <w:tc>
          <w:tcPr>
            <w:tcW w:w="854" w:type="dxa"/>
            <w:shd w:val="clear" w:color="auto" w:fill="E6E6E6"/>
            <w:vAlign w:val="center"/>
          </w:tcPr>
          <w:p w:rsidR="00CC25C1" w:rsidRDefault="00000000">
            <w:r>
              <w:lastRenderedPageBreak/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1935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24518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457.340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C25C1" w:rsidRDefault="00000000">
            <w:pPr>
              <w:jc w:val="right"/>
            </w:pPr>
            <w:r>
              <w:t>990.539</w:t>
            </w:r>
          </w:p>
        </w:tc>
        <w:tc>
          <w:tcPr>
            <w:tcW w:w="1862" w:type="dxa"/>
            <w:vAlign w:val="center"/>
          </w:tcPr>
          <w:p w:rsidR="00CC25C1" w:rsidRDefault="00000000">
            <w:r>
              <w:t>12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</w:tr>
    </w:tbl>
    <w:p w:rsidR="00CC25C1" w:rsidRDefault="00000000">
      <w:pPr>
        <w:jc w:val="center"/>
      </w:pPr>
      <w:r>
        <w:rPr>
          <w:noProof/>
        </w:rPr>
        <w:drawing>
          <wp:inline distT="0" distB="0" distL="0" distR="0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5C1" w:rsidRDefault="00000000">
      <w:pPr>
        <w:jc w:val="center"/>
      </w:pPr>
      <w:r>
        <w:rPr>
          <w:noProof/>
        </w:rPr>
        <w:drawing>
          <wp:inline distT="0" distB="0" distL="0" distR="0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5C1" w:rsidRDefault="00CC25C1"/>
    <w:p w:rsidR="00CC25C1" w:rsidRDefault="00CC25C1"/>
    <w:p w:rsidR="00CC25C1" w:rsidRDefault="00CC25C1">
      <w:pPr>
        <w:sectPr w:rsidR="00CC25C1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CC25C1" w:rsidRDefault="00000000">
      <w:pPr>
        <w:pStyle w:val="1"/>
        <w:widowControl w:val="0"/>
        <w:rPr>
          <w:kern w:val="2"/>
          <w:szCs w:val="24"/>
        </w:rPr>
      </w:pPr>
      <w:bookmarkStart w:id="60" w:name="_Toc186044367"/>
      <w:r>
        <w:rPr>
          <w:kern w:val="2"/>
          <w:szCs w:val="24"/>
        </w:rPr>
        <w:lastRenderedPageBreak/>
        <w:t>附录</w:t>
      </w:r>
      <w:bookmarkEnd w:id="60"/>
    </w:p>
    <w:p w:rsidR="00CC25C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CC25C1" w:rsidRDefault="00CC25C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C25C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CC25C1" w:rsidRDefault="00CC25C1">
      <w:pPr>
        <w:widowControl w:val="0"/>
        <w:rPr>
          <w:kern w:val="2"/>
          <w:szCs w:val="24"/>
          <w:lang w:val="en-US"/>
        </w:rPr>
      </w:pPr>
    </w:p>
    <w:p w:rsidR="00CC25C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CC25C1" w:rsidRDefault="00CC25C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C25C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CC25C1" w:rsidRDefault="00CC25C1">
      <w:pPr>
        <w:widowControl w:val="0"/>
        <w:rPr>
          <w:kern w:val="2"/>
          <w:szCs w:val="24"/>
          <w:lang w:val="en-US"/>
        </w:rPr>
      </w:pPr>
    </w:p>
    <w:p w:rsidR="00CC25C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CC25C1" w:rsidRDefault="00CC25C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C25C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CC25C1" w:rsidRDefault="00CC25C1">
      <w:pPr>
        <w:widowControl w:val="0"/>
        <w:rPr>
          <w:kern w:val="2"/>
          <w:szCs w:val="24"/>
          <w:lang w:val="en-US"/>
        </w:rPr>
      </w:pPr>
    </w:p>
    <w:p w:rsidR="00CC25C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CC25C1" w:rsidRDefault="00CC25C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Sys@34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Sys@36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5C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Sys@9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C435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3A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C25C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CC25C1" w:rsidRDefault="00CC25C1">
      <w:pPr>
        <w:widowControl w:val="0"/>
        <w:rPr>
          <w:kern w:val="2"/>
          <w:szCs w:val="24"/>
          <w:lang w:val="en-US"/>
        </w:rPr>
      </w:pPr>
    </w:p>
    <w:p w:rsidR="00CC25C1" w:rsidRDefault="00CC25C1">
      <w:pPr>
        <w:widowControl w:val="0"/>
        <w:rPr>
          <w:kern w:val="2"/>
          <w:szCs w:val="24"/>
          <w:lang w:val="en-US"/>
        </w:rPr>
      </w:pPr>
    </w:p>
    <w:sectPr w:rsidR="00CC25C1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5C07" w:rsidRDefault="007B5C07" w:rsidP="00DD1B15">
      <w:r>
        <w:separator/>
      </w:r>
    </w:p>
  </w:endnote>
  <w:endnote w:type="continuationSeparator" w:id="0">
    <w:p w:rsidR="007B5C07" w:rsidRDefault="007B5C07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Page Numbers (Bottom of Page)"/>
        <w:docPartUnique/>
      </w:docPartObj>
    </w:sdtPr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888163"/>
      <w:docPartObj>
        <w:docPartGallery w:val="Page Numbers (Bottom of Page)"/>
        <w:docPartUnique/>
      </w:docPartObj>
    </w:sdtPr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5C07" w:rsidRDefault="007B5C07" w:rsidP="00DD1B15">
      <w:r>
        <w:separator/>
      </w:r>
    </w:p>
  </w:footnote>
  <w:footnote w:type="continuationSeparator" w:id="0">
    <w:p w:rsidR="007B5C07" w:rsidRDefault="007B5C07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974619887" name="图片 974619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7107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E2"/>
    <w:rsid w:val="0002338D"/>
    <w:rsid w:val="0002525E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D5101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C07"/>
    <w:rsid w:val="007B5DEE"/>
    <w:rsid w:val="007B79CB"/>
    <w:rsid w:val="007D685F"/>
    <w:rsid w:val="0081130C"/>
    <w:rsid w:val="00822BCC"/>
    <w:rsid w:val="00831D82"/>
    <w:rsid w:val="0083594E"/>
    <w:rsid w:val="00836797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4353A"/>
    <w:rsid w:val="00C55236"/>
    <w:rsid w:val="00C63237"/>
    <w:rsid w:val="00C97E25"/>
    <w:rsid w:val="00CA6DD4"/>
    <w:rsid w:val="00CC25C1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2D8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A6AE2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9E3D9A0"/>
  <w15:chartTrackingRefBased/>
  <w15:docId w15:val="{E1BAA577-34DD-4223-ADF0-E02D409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</Pages>
  <Words>3286</Words>
  <Characters>18734</Characters>
  <Application>Microsoft Office Word</Application>
  <DocSecurity>0</DocSecurity>
  <Lines>156</Lines>
  <Paragraphs>43</Paragraphs>
  <ScaleCrop>false</ScaleCrop>
  <Company>ths</Company>
  <LinksUpToDate>false</LinksUpToDate>
  <CharactersWithSpaces>21977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yunchao cai</dc:creator>
  <cp:keywords/>
  <dc:description/>
  <cp:lastModifiedBy>yunchao cai</cp:lastModifiedBy>
  <cp:revision>4</cp:revision>
  <cp:lastPrinted>1899-12-31T16:00:00Z</cp:lastPrinted>
  <dcterms:created xsi:type="dcterms:W3CDTF">2024-12-25T10:38:00Z</dcterms:created>
  <dcterms:modified xsi:type="dcterms:W3CDTF">2024-12-25T10:44:00Z</dcterms:modified>
</cp:coreProperties>
</file>