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C7301">
      <w:pPr>
        <w:rPr>
          <w:rFonts w:hint="eastAsia"/>
        </w:rPr>
      </w:pPr>
      <w:r>
        <w:rPr>
          <w:rFonts w:hint="eastAsia"/>
        </w:rPr>
        <w:t xml:space="preserve">**长沙市古潭街社区活动中心场地乔木苗木表**  </w:t>
      </w:r>
    </w:p>
    <w:p w14:paraId="7F785EA5">
      <w:pPr>
        <w:rPr>
          <w:rFonts w:hint="eastAsia"/>
        </w:rPr>
      </w:pPr>
    </w:p>
    <w:p w14:paraId="5AEFA65C">
      <w:pPr>
        <w:rPr>
          <w:rFonts w:hint="eastAsia"/>
        </w:rPr>
      </w:pPr>
      <w:r>
        <w:rPr>
          <w:rFonts w:hint="eastAsia"/>
        </w:rPr>
        <w:t xml:space="preserve">| **序号** | **树种名称**         | **拉丁学名**           | **规格**                     | **数量** | **种植位置**           | **生态效益**                     | **备注**                                  |  </w:t>
      </w:r>
    </w:p>
    <w:p w14:paraId="709C7BD7">
      <w:pPr>
        <w:rPr>
          <w:rFonts w:hint="eastAsia"/>
        </w:rPr>
      </w:pPr>
      <w:r>
        <w:rPr>
          <w:rFonts w:hint="eastAsia"/>
        </w:rPr>
        <w:t xml:space="preserve">|----------|----------------------|-------------------------|------------------------------|----------|------------------------|----------------------------------|------------------------------------------|  </w:t>
      </w:r>
    </w:p>
    <w:p w14:paraId="23236B9B">
      <w:pPr>
        <w:rPr>
          <w:rFonts w:hint="eastAsia"/>
        </w:rPr>
      </w:pPr>
      <w:r>
        <w:rPr>
          <w:rFonts w:hint="eastAsia"/>
        </w:rPr>
        <w:t xml:space="preserve">| 1        | 香樟                | *Cinnamomum camphora*  | 胸径15-18cm，冠幅3.5-4m，高度6-7m | 25株     | 主入口广场、中庭周边   | 年固碳量120kg/株，滞尘能力8kg/㎡ | 全冠苗，土球直径≥1.2m，抗风等级≥10级    |  </w:t>
      </w:r>
    </w:p>
    <w:p w14:paraId="5EA992E9">
      <w:pPr>
        <w:rPr>
          <w:rFonts w:hint="eastAsia"/>
        </w:rPr>
      </w:pPr>
      <w:r>
        <w:rPr>
          <w:rFonts w:hint="eastAsia"/>
        </w:rPr>
        <w:t xml:space="preserve">| 2        | 广玉兰              | *Magnolia grandiflora*  | 胸径12-15cm，冠幅3-3.5m，高度5-6m | 18株     | 南侧连廊、吸烟区隔离带 | 释放负氧离子，吸收SO₂能力显著    | 带花苞移植，花期6-7月，需配置支撑架      |  </w:t>
      </w:r>
    </w:p>
    <w:p w14:paraId="232A1697">
      <w:pPr>
        <w:rPr>
          <w:rFonts w:hint="eastAsia"/>
        </w:rPr>
      </w:pPr>
      <w:r>
        <w:rPr>
          <w:rFonts w:hint="eastAsia"/>
        </w:rPr>
        <w:t xml:space="preserve">| 3        | 银杏                | *Ginkgo biloba*        | 胸径10-12cm，冠幅2.5-3m，高度4-5m | 12株     | 文化展厅外景观轴       | 秋季彩叶景观，年固碳量80kg/株    | 雌雄株比例1:3，避免果实污染地面          |  </w:t>
      </w:r>
    </w:p>
    <w:p w14:paraId="283E62A5">
      <w:pPr>
        <w:rPr>
          <w:rFonts w:hint="eastAsia"/>
        </w:rPr>
      </w:pPr>
      <w:r>
        <w:rPr>
          <w:rFonts w:hint="eastAsia"/>
        </w:rPr>
        <w:t xml:space="preserve">| 4        | 桂花                | *Osmanthus fragrans*   | 胸径8-10cm，冠幅2-2.5m，高度3-4m | 30株     | 中庭庭院、历史墙外侧   | 芳香驱虫，8-10月花期提升环境品质 | 选用金桂品种，土球用草绳绑扎保湿         |  </w:t>
      </w:r>
    </w:p>
    <w:p w14:paraId="41F1FD10">
      <w:pPr>
        <w:rPr>
          <w:rFonts w:hint="eastAsia"/>
        </w:rPr>
      </w:pPr>
      <w:r>
        <w:rPr>
          <w:rFonts w:hint="eastAsia"/>
        </w:rPr>
        <w:t xml:space="preserve">| 5        | 乌桕                | *Sapium sebiferum*     | 胸径6-8cm，冠幅1.8-2m，高度3-3.5m | 15株     | 古潭溪沿岸生态修复区   | 耐水湿，秋叶红色，鸟类食源树种  | 容器苗，根系完整，种植后需定期疏枝      |  </w:t>
      </w:r>
    </w:p>
    <w:p w14:paraId="74443E57">
      <w:pPr>
        <w:rPr>
          <w:rFonts w:hint="eastAsia"/>
        </w:rPr>
      </w:pPr>
      <w:r>
        <w:rPr>
          <w:rFonts w:hint="eastAsia"/>
        </w:rPr>
        <w:t xml:space="preserve">| 6        | 紫薇                | *Lagerstroemia indica* | 地径5-6cm，冠幅1.5-2m，高度2.5-3m | 20株     | 儿童活动区外围         | 夏季花期长，吸附粉尘能力强       | 采用丛生型，花期6-9月，禁用短截修剪      |  </w:t>
      </w:r>
    </w:p>
    <w:p w14:paraId="18277A9C">
      <w:pPr>
        <w:rPr>
          <w:rFonts w:hint="eastAsia"/>
        </w:rPr>
      </w:pPr>
    </w:p>
    <w:p w14:paraId="75EDBEE2">
      <w:pPr>
        <w:rPr>
          <w:rFonts w:hint="eastAsia"/>
        </w:rPr>
      </w:pPr>
      <w:r>
        <w:rPr>
          <w:rFonts w:hint="eastAsia"/>
        </w:rPr>
        <w:t>---</w:t>
      </w:r>
    </w:p>
    <w:p w14:paraId="78F8E958">
      <w:pPr>
        <w:rPr>
          <w:rFonts w:hint="eastAsia"/>
        </w:rPr>
      </w:pPr>
    </w:p>
    <w:p w14:paraId="64330377">
      <w:pPr>
        <w:rPr>
          <w:rFonts w:hint="eastAsia"/>
        </w:rPr>
      </w:pPr>
      <w:r>
        <w:rPr>
          <w:rFonts w:hint="eastAsia"/>
        </w:rPr>
        <w:t xml:space="preserve">### **技术参数说明**  </w:t>
      </w:r>
    </w:p>
    <w:p w14:paraId="43587F41">
      <w:pPr>
        <w:rPr>
          <w:rFonts w:hint="eastAsia"/>
        </w:rPr>
      </w:pPr>
      <w:r>
        <w:rPr>
          <w:rFonts w:hint="eastAsia"/>
        </w:rPr>
        <w:t xml:space="preserve">1. **规格标准**  </w:t>
      </w:r>
    </w:p>
    <w:p w14:paraId="441C1B69">
      <w:pPr>
        <w:rPr>
          <w:rFonts w:hint="eastAsia"/>
        </w:rPr>
      </w:pPr>
      <w:r>
        <w:rPr>
          <w:rFonts w:hint="eastAsia"/>
        </w:rPr>
        <w:t xml:space="preserve">   - **胸径**：指乔木主干离地1.3m处的直径，误差范围±5%。  </w:t>
      </w:r>
    </w:p>
    <w:p w14:paraId="14EAEA78">
      <w:pPr>
        <w:rPr>
          <w:rFonts w:hint="eastAsia"/>
        </w:rPr>
      </w:pPr>
      <w:r>
        <w:rPr>
          <w:rFonts w:hint="eastAsia"/>
        </w:rPr>
        <w:t xml:space="preserve">   - **冠幅**：保证自然冠形，修剪量≤10%。  </w:t>
      </w:r>
    </w:p>
    <w:p w14:paraId="18F3B6D9">
      <w:pPr>
        <w:rPr>
          <w:rFonts w:hint="eastAsia"/>
        </w:rPr>
      </w:pPr>
      <w:r>
        <w:rPr>
          <w:rFonts w:hint="eastAsia"/>
        </w:rPr>
        <w:t xml:space="preserve">   - **土球**：按《园林绿化工程施工及验收规范》（CJJ 82-2012）要求，土球直径为胸径的6-8倍。  </w:t>
      </w:r>
    </w:p>
    <w:p w14:paraId="01D5608A">
      <w:pPr>
        <w:rPr>
          <w:rFonts w:hint="eastAsia"/>
        </w:rPr>
      </w:pPr>
    </w:p>
    <w:p w14:paraId="365D5E96">
      <w:pPr>
        <w:rPr>
          <w:rFonts w:hint="eastAsia"/>
        </w:rPr>
      </w:pPr>
      <w:r>
        <w:rPr>
          <w:rFonts w:hint="eastAsia"/>
        </w:rPr>
        <w:t xml:space="preserve">2. **种植要求**  </w:t>
      </w:r>
    </w:p>
    <w:p w14:paraId="4454C0E1">
      <w:pPr>
        <w:rPr>
          <w:rFonts w:hint="eastAsia"/>
        </w:rPr>
      </w:pPr>
      <w:r>
        <w:rPr>
          <w:rFonts w:hint="eastAsia"/>
        </w:rPr>
        <w:t xml:space="preserve">   - **种植穴**：直径比土球大40-60cm，深度增加20cm，底部铺设10cm碎石透水层。  </w:t>
      </w:r>
    </w:p>
    <w:p w14:paraId="715F0552">
      <w:pPr>
        <w:rPr>
          <w:rFonts w:hint="eastAsia"/>
        </w:rPr>
      </w:pPr>
      <w:r>
        <w:rPr>
          <w:rFonts w:hint="eastAsia"/>
        </w:rPr>
        <w:t xml:space="preserve">   - **养护期**：保活养护12个月，成活率≥98%。  </w:t>
      </w:r>
    </w:p>
    <w:p w14:paraId="2F6452E7">
      <w:pPr>
        <w:rPr>
          <w:rFonts w:hint="eastAsia"/>
        </w:rPr>
      </w:pPr>
    </w:p>
    <w:p w14:paraId="28B35514">
      <w:pPr>
        <w:rPr>
          <w:rFonts w:hint="eastAsia"/>
        </w:rPr>
      </w:pPr>
      <w:r>
        <w:rPr>
          <w:rFonts w:hint="eastAsia"/>
        </w:rPr>
        <w:t xml:space="preserve">3. **生态效益计算依据**  </w:t>
      </w:r>
    </w:p>
    <w:p w14:paraId="19CC279E">
      <w:pPr>
        <w:rPr>
          <w:rFonts w:hint="eastAsia"/>
        </w:rPr>
      </w:pPr>
      <w:r>
        <w:rPr>
          <w:rFonts w:hint="eastAsia"/>
        </w:rPr>
        <w:t xml:space="preserve">   - 固碳量参考《中国主要树种碳汇能力研究报告》（2021）。  </w:t>
      </w:r>
    </w:p>
    <w:p w14:paraId="02E0E33B">
      <w:pPr>
        <w:rPr>
          <w:rFonts w:hint="eastAsia"/>
        </w:rPr>
      </w:pPr>
      <w:r>
        <w:rPr>
          <w:rFonts w:hint="eastAsia"/>
        </w:rPr>
        <w:t xml:space="preserve">   - 滞尘能力采用长沙市环境监测站实测数据。  </w:t>
      </w:r>
    </w:p>
    <w:p w14:paraId="3FA5A33E">
      <w:pPr>
        <w:rPr>
          <w:rFonts w:hint="eastAsia"/>
        </w:rPr>
      </w:pPr>
    </w:p>
    <w:p w14:paraId="1DB40ADC">
      <w:pPr>
        <w:rPr>
          <w:rFonts w:hint="eastAsia"/>
        </w:rPr>
      </w:pPr>
      <w:r>
        <w:rPr>
          <w:rFonts w:hint="eastAsia"/>
        </w:rPr>
        <w:t>---</w:t>
      </w:r>
    </w:p>
    <w:p w14:paraId="0E3F2D80">
      <w:pPr>
        <w:rPr>
          <w:rFonts w:hint="eastAsia"/>
        </w:rPr>
      </w:pPr>
    </w:p>
    <w:p w14:paraId="6EF294E3">
      <w:pPr>
        <w:rPr>
          <w:rFonts w:hint="eastAsia"/>
        </w:rPr>
      </w:pPr>
      <w:r>
        <w:rPr>
          <w:rFonts w:hint="eastAsia"/>
        </w:rPr>
        <w:t xml:space="preserve">### **特殊说明**  </w:t>
      </w:r>
    </w:p>
    <w:p w14:paraId="47629AD7">
      <w:pPr>
        <w:rPr>
          <w:rFonts w:hint="eastAsia"/>
        </w:rPr>
      </w:pPr>
      <w:r>
        <w:rPr>
          <w:rFonts w:hint="eastAsia"/>
        </w:rPr>
        <w:t xml:space="preserve">1. **本土化选种**：所有树种均为湖南省乡土植物，适应长沙气候（耐高温高湿，抗冻-5℃）。  </w:t>
      </w:r>
    </w:p>
    <w:p w14:paraId="601A8612">
      <w:pPr>
        <w:rPr>
          <w:rFonts w:hint="eastAsia"/>
        </w:rPr>
      </w:pPr>
      <w:r>
        <w:rPr>
          <w:rFonts w:hint="eastAsia"/>
        </w:rPr>
        <w:t xml:space="preserve">2. **文化契合**：香樟为长沙市市树，银杏呼应古潭街历史文脉。  </w:t>
      </w:r>
    </w:p>
    <w:p w14:paraId="1CC9D700">
      <w:pPr>
        <w:rPr>
          <w:rFonts w:hint="eastAsia"/>
        </w:rPr>
      </w:pPr>
      <w:r>
        <w:rPr>
          <w:rFonts w:hint="eastAsia"/>
        </w:rPr>
        <w:t xml:space="preserve">3. **智慧管护**：植入树木电子标签（RFID），同步接入BIM运维系统，监测生长状态。  </w:t>
      </w:r>
    </w:p>
    <w:p w14:paraId="55431BC0">
      <w:pPr>
        <w:rPr>
          <w:rFonts w:hint="eastAsia"/>
        </w:rPr>
      </w:pPr>
    </w:p>
    <w:p w14:paraId="5D1FA7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F4C7A"/>
    <w:rsid w:val="198F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2025-03-09T07:16:00Z</dcterms:created>
  <dc:creator>杨帆</dc:creator>
  <cp:lastModifiedBy>杨帆</cp:lastModifiedBy>
  <dcterms:modified xsi:type="dcterms:W3CDTF">2025-03-09T07:16:33Z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B2E46EFB83994F68B6C554443BDC1D5D_11</vt:lpwstr>
  </property>
  <property fmtid="{D5CDD505-2E9C-101B-9397-08002B2CF9AE}" pid="4" name="KSOTemplateDocerSaveRecord">
    <vt:lpwstr>eyJoZGlkIjoiNDhmMzMwOWYxZTBkOTU1YjcwNDE4NDY2YmI4YzNjYjQiLCJ1c2VySWQiOiI0NTY2MjUzNTEifQ==</vt:lpwstr>
  </property>
</Properties>
</file>