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6FA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47522FA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绿容率计算表</w:t>
            </w:r>
          </w:p>
        </w:tc>
      </w:tr>
      <w:tr w14:paraId="7FD3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0C46584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130" w:type="dxa"/>
            <w:vAlign w:val="top"/>
          </w:tcPr>
          <w:p w14:paraId="7FA0661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面积(㎡)</w:t>
            </w:r>
          </w:p>
        </w:tc>
        <w:tc>
          <w:tcPr>
            <w:tcW w:w="2131" w:type="dxa"/>
            <w:vAlign w:val="top"/>
          </w:tcPr>
          <w:p w14:paraId="56108BC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系数</w:t>
            </w:r>
          </w:p>
        </w:tc>
        <w:tc>
          <w:tcPr>
            <w:tcW w:w="2131" w:type="dxa"/>
            <w:vAlign w:val="top"/>
          </w:tcPr>
          <w:p w14:paraId="239EA96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叶面积量(㎡)</w:t>
            </w:r>
          </w:p>
        </w:tc>
      </w:tr>
      <w:tr w14:paraId="7BA2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1B4CC1E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冠层密集乔木</w:t>
            </w:r>
          </w:p>
        </w:tc>
        <w:tc>
          <w:tcPr>
            <w:tcW w:w="2130" w:type="dxa"/>
            <w:vAlign w:val="top"/>
          </w:tcPr>
          <w:p w14:paraId="3AFA59A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15538</w:t>
            </w:r>
          </w:p>
        </w:tc>
        <w:tc>
          <w:tcPr>
            <w:tcW w:w="2131" w:type="dxa"/>
            <w:vAlign w:val="top"/>
          </w:tcPr>
          <w:p w14:paraId="4AE6D79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叶面积指数：4</w:t>
            </w:r>
          </w:p>
        </w:tc>
        <w:tc>
          <w:tcPr>
            <w:tcW w:w="2131" w:type="dxa"/>
            <w:vAlign w:val="top"/>
          </w:tcPr>
          <w:p w14:paraId="18F3ED2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62150</w:t>
            </w:r>
          </w:p>
        </w:tc>
      </w:tr>
      <w:tr w14:paraId="0C20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23D3A34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屋面绿化</w:t>
            </w:r>
          </w:p>
        </w:tc>
        <w:tc>
          <w:tcPr>
            <w:tcW w:w="2130" w:type="dxa"/>
            <w:vAlign w:val="top"/>
          </w:tcPr>
          <w:p w14:paraId="294694A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131" w:type="dxa"/>
            <w:vAlign w:val="top"/>
          </w:tcPr>
          <w:p w14:paraId="6344864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计算系数：1</w:t>
            </w:r>
          </w:p>
        </w:tc>
        <w:tc>
          <w:tcPr>
            <w:tcW w:w="2131" w:type="dxa"/>
            <w:vAlign w:val="top"/>
          </w:tcPr>
          <w:p w14:paraId="5F243DB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3ABE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449AB16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草地</w:t>
            </w:r>
          </w:p>
        </w:tc>
        <w:tc>
          <w:tcPr>
            <w:tcW w:w="2130" w:type="dxa"/>
            <w:vAlign w:val="top"/>
          </w:tcPr>
          <w:p w14:paraId="4BA6F74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50490</w:t>
            </w:r>
          </w:p>
        </w:tc>
        <w:tc>
          <w:tcPr>
            <w:tcW w:w="2131" w:type="dxa"/>
            <w:vAlign w:val="top"/>
          </w:tcPr>
          <w:p w14:paraId="23E7889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计算系数：1</w:t>
            </w:r>
          </w:p>
        </w:tc>
        <w:tc>
          <w:tcPr>
            <w:tcW w:w="2131" w:type="dxa"/>
            <w:vAlign w:val="top"/>
          </w:tcPr>
          <w:p w14:paraId="50BA07C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50490</w:t>
            </w:r>
          </w:p>
        </w:tc>
      </w:tr>
      <w:tr w14:paraId="008B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7D27ACC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合计</w:t>
            </w:r>
          </w:p>
        </w:tc>
        <w:tc>
          <w:tcPr>
            <w:tcW w:w="2130" w:type="dxa"/>
            <w:vAlign w:val="top"/>
          </w:tcPr>
          <w:p w14:paraId="035A5A5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7765A99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517D19A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113641</w:t>
            </w:r>
          </w:p>
        </w:tc>
      </w:tr>
      <w:tr w14:paraId="6D04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2FB1114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314584C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3A68F72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70BE105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515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05B595E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叶面积总量(㎡)</w:t>
            </w:r>
          </w:p>
        </w:tc>
        <w:tc>
          <w:tcPr>
            <w:tcW w:w="2130" w:type="dxa"/>
            <w:vAlign w:val="top"/>
          </w:tcPr>
          <w:p w14:paraId="2A8A382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112641</w:t>
            </w:r>
          </w:p>
        </w:tc>
        <w:tc>
          <w:tcPr>
            <w:tcW w:w="2131" w:type="dxa"/>
            <w:vAlign w:val="top"/>
          </w:tcPr>
          <w:p w14:paraId="032D4CA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69291FF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1AD6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top"/>
          </w:tcPr>
          <w:p w14:paraId="49F963C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场地面积(㎡)</w:t>
            </w:r>
          </w:p>
        </w:tc>
        <w:tc>
          <w:tcPr>
            <w:tcW w:w="2130" w:type="dxa"/>
            <w:vAlign w:val="top"/>
          </w:tcPr>
          <w:p w14:paraId="6865408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139395</w:t>
            </w:r>
          </w:p>
        </w:tc>
        <w:tc>
          <w:tcPr>
            <w:tcW w:w="2131" w:type="dxa"/>
            <w:vAlign w:val="top"/>
          </w:tcPr>
          <w:p w14:paraId="79E12E5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533E754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3291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top"/>
          </w:tcPr>
          <w:p w14:paraId="6DE353A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绿容率</w:t>
            </w:r>
          </w:p>
        </w:tc>
        <w:tc>
          <w:tcPr>
            <w:tcW w:w="2130" w:type="dxa"/>
            <w:vAlign w:val="top"/>
          </w:tcPr>
          <w:p w14:paraId="6B0BAB4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0.81</w:t>
            </w:r>
          </w:p>
        </w:tc>
        <w:tc>
          <w:tcPr>
            <w:tcW w:w="2131" w:type="dxa"/>
            <w:vAlign w:val="top"/>
          </w:tcPr>
          <w:p w14:paraId="787A68B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5BCFE6F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</w:tbl>
    <w:p w14:paraId="62CC3B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155A"/>
    <w:rsid w:val="596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2024-12-10T06:28:00Z</dcterms:created>
  <dc:creator>WPS_1702955239</dc:creator>
  <cp:lastModifiedBy>WPS_1702955239</cp:lastModifiedBy>
  <dcterms:modified xsi:type="dcterms:W3CDTF">2024-12-10T06:43:00Z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CE6B500265D0445F841F03C42D6F0BB2_11</vt:lpwstr>
  </property>
</Properties>
</file>