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bookmarkStart w:id="0" w:name="_GoBack"/>
      <w:bookmarkEnd w:id="0"/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1" w:name="项目名称"/>
            <w:r>
              <w:t>绍兴市科技馆新馆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项目地点"/>
            <w:r w:rsidRPr="00DA635C">
              <w:t>绍兴</w:t>
            </w:r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设计编号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建设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设计单位"/>
            <w:bookmarkEnd w:id="5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6" w:name="报告日期"/>
            <w:r w:rsidRPr="00DA635C">
              <w:rPr>
                <w:rFonts w:hint="eastAsia"/>
                <w:szCs w:val="21"/>
              </w:rPr>
              <w:t>2024年12月08日</w:t>
            </w:r>
            <w:bookmarkEnd w:id="6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建筑通风Vent2024</w:t>
            </w:r>
            <w:bookmarkEnd w:id="8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9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10" w:name="加密锁号"/>
            <w:r>
              <w:t>T15852890838</w:t>
            </w:r>
            <w:bookmarkEnd w:id="10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1" w:name="目录"/>
    <w:p w:rsidR="0011717E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84580128" w:history="1">
        <w:r w:rsidR="0011717E" w:rsidRPr="004E1924">
          <w:rPr>
            <w:rStyle w:val="a7"/>
            <w:rFonts w:ascii="黑体" w:eastAsia="黑体" w:hAnsi="黑体"/>
            <w:noProof/>
            <w:kern w:val="32"/>
          </w:rPr>
          <w:t>1.</w:t>
        </w:r>
        <w:r w:rsidR="0011717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1717E" w:rsidRPr="004E1924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11717E">
          <w:rPr>
            <w:noProof/>
            <w:webHidden/>
          </w:rPr>
          <w:tab/>
        </w:r>
        <w:r w:rsidR="0011717E">
          <w:rPr>
            <w:noProof/>
            <w:webHidden/>
          </w:rPr>
          <w:fldChar w:fldCharType="begin"/>
        </w:r>
        <w:r w:rsidR="0011717E">
          <w:rPr>
            <w:noProof/>
            <w:webHidden/>
          </w:rPr>
          <w:instrText xml:space="preserve"> PAGEREF _Toc184580128 \h </w:instrText>
        </w:r>
        <w:r w:rsidR="0011717E">
          <w:rPr>
            <w:noProof/>
            <w:webHidden/>
          </w:rPr>
        </w:r>
        <w:r w:rsidR="0011717E">
          <w:rPr>
            <w:noProof/>
            <w:webHidden/>
          </w:rPr>
          <w:fldChar w:fldCharType="separate"/>
        </w:r>
        <w:r w:rsidR="0011717E">
          <w:rPr>
            <w:noProof/>
            <w:webHidden/>
          </w:rPr>
          <w:t>3</w:t>
        </w:r>
        <w:r w:rsidR="0011717E"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29" w:history="1">
        <w:r w:rsidRPr="004E1924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30" w:history="1">
        <w:r w:rsidRPr="004E1924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31" w:history="1">
        <w:r w:rsidRPr="004E1924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4580132" w:history="1">
        <w:r w:rsidRPr="004E1924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4580133" w:history="1">
        <w:r w:rsidRPr="004E1924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4580134" w:history="1">
        <w:r w:rsidRPr="004E1924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4580135" w:history="1">
        <w:r w:rsidRPr="004E1924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36" w:history="1">
        <w:r w:rsidRPr="004E1924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37" w:history="1">
        <w:r w:rsidRPr="004E1924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38" w:history="1">
        <w:r w:rsidRPr="004E1924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39" w:history="1">
        <w:r w:rsidRPr="004E1924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4580140" w:history="1">
        <w:r w:rsidRPr="004E1924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41" w:history="1">
        <w:r w:rsidRPr="004E1924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4580142" w:history="1">
        <w:r w:rsidRPr="004E1924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1717E" w:rsidRDefault="0011717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4580143" w:history="1">
        <w:r w:rsidRPr="004E1924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E1924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_Toc184580143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1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2" w:name="_Toc184580128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2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3" w:name="_Toc184580129"/>
      <w:r w:rsidRPr="00A86763">
        <w:rPr>
          <w:rFonts w:hint="eastAsia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地区"/>
            <w:r>
              <w:t>绍兴</w:t>
            </w:r>
            <w:bookmarkEnd w:id="14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面积"/>
            <w:r>
              <w:t>32850.00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6" w:name="建筑层高"/>
            <w:r>
              <w:t>22.000</w:t>
            </w:r>
            <w:bookmarkEnd w:id="16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7" w:name="_Toc184580130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7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8" w:name="平面图"/>
      <w:bookmarkEnd w:id="18"/>
      <w:r>
        <w:rPr>
          <w:noProof/>
        </w:rPr>
        <w:lastRenderedPageBreak/>
        <w:drawing>
          <wp:inline distT="0" distB="0" distL="0" distR="0" wp14:anchorId="7A40690A" wp14:editId="140AB147">
            <wp:extent cx="3495675" cy="8010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39" w:rsidRDefault="004D769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181239" w:rsidRDefault="004D769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793FA205" wp14:editId="1937809F">
            <wp:extent cx="3533775" cy="80105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39" w:rsidRDefault="004D769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181239" w:rsidRDefault="0018123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9" w:name="_Toc184580131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9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20" w:name="三维视图"/>
            <w:r>
              <w:t>请先在[模型观察]命令中保存图片！</w:t>
            </w:r>
            <w:bookmarkEnd w:id="20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1" w:name="_Toc184580132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1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2" w:name="标准名称"/>
      <w:r>
        <w:t>《绿色建筑评价标准》</w:t>
      </w:r>
      <w:r>
        <w:t>GB/T 50378-2019</w:t>
      </w:r>
      <w:bookmarkEnd w:id="22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3" w:name="_Toc184580133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3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4" w:name="标准名称1"/>
      <w:r>
        <w:t>《绿色建筑评价标准》GB/T 50378-2019</w:t>
      </w:r>
      <w:bookmarkEnd w:id="24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:rsidR="00485A99" w:rsidRPr="004368DB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5" w:name="_Toc184580134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5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4E0F55" wp14:editId="2AAEF2DE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28.2pt" o:ole="">
            <v:imagedata r:id="rId16" o:title=""/>
          </v:shape>
          <o:OLEObject Type="Embed" ProgID="Equation.DSMT4" ShapeID="_x0000_i1025" DrawAspect="Content" ObjectID="_1795192874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6" w:name="_Toc184580135"/>
      <w:r>
        <w:rPr>
          <w:rFonts w:hint="eastAsia"/>
          <w:kern w:val="32"/>
          <w:sz w:val="28"/>
          <w:szCs w:val="28"/>
        </w:rPr>
        <w:lastRenderedPageBreak/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6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7" w:name="_Toc184580136"/>
      <w:r w:rsidRPr="00002BA3">
        <w:rPr>
          <w:rFonts w:hint="eastAsia"/>
          <w:sz w:val="24"/>
          <w:szCs w:val="24"/>
        </w:rPr>
        <w:t>渗透风量</w:t>
      </w:r>
      <w:bookmarkEnd w:id="27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8" w:name="渗透风量"/>
      <w:r>
        <w:t>本项目忽略渗透风量的影响。</w:t>
      </w:r>
      <w:bookmarkEnd w:id="28"/>
    </w:p>
    <w:p w:rsidR="00F87D86" w:rsidRDefault="00F87D86" w:rsidP="00ED2CB7">
      <w:pPr>
        <w:pStyle w:val="2"/>
        <w:rPr>
          <w:sz w:val="24"/>
          <w:szCs w:val="24"/>
        </w:rPr>
      </w:pPr>
      <w:bookmarkStart w:id="29" w:name="_Toc184580137"/>
      <w:r w:rsidRPr="00002BA3">
        <w:rPr>
          <w:rFonts w:hint="eastAsia"/>
          <w:sz w:val="24"/>
          <w:szCs w:val="24"/>
        </w:rPr>
        <w:t>室内颗粒物源强</w:t>
      </w:r>
      <w:bookmarkEnd w:id="29"/>
    </w:p>
    <w:p w:rsidR="00316D96" w:rsidRDefault="00316D96" w:rsidP="00316D96">
      <w:pPr>
        <w:widowControl/>
        <w:ind w:firstLine="420"/>
        <w:jc w:val="left"/>
        <w:rPr>
          <w:rFonts w:cs="宋体"/>
          <w:kern w:val="0"/>
          <w:sz w:val="24"/>
          <w:szCs w:val="24"/>
        </w:rPr>
      </w:pPr>
      <w:bookmarkStart w:id="30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30"/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1" w:name="_Toc184580138"/>
      <w:r w:rsidRPr="00002BA3">
        <w:rPr>
          <w:rFonts w:hint="eastAsia"/>
          <w:sz w:val="24"/>
          <w:szCs w:val="24"/>
        </w:rPr>
        <w:t>室外颗粒物污染源浓度</w:t>
      </w:r>
      <w:bookmarkEnd w:id="31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2" w:name="室外颗粒物逐时浓度图"/>
      <w:bookmarkEnd w:id="32"/>
      <w:r>
        <w:rPr>
          <w:noProof/>
        </w:rPr>
        <w:drawing>
          <wp:inline distT="0" distB="0" distL="0" distR="0" wp14:anchorId="14A7F0F7" wp14:editId="09D3E932">
            <wp:extent cx="5667375" cy="35147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3" w:name="_Toc184580139"/>
      <w:r w:rsidRPr="00002BA3">
        <w:rPr>
          <w:rFonts w:hint="eastAsia"/>
          <w:sz w:val="24"/>
          <w:szCs w:val="24"/>
        </w:rPr>
        <w:lastRenderedPageBreak/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3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34" w:name="通风净化表"/>
      <w:bookmarkEnd w:id="34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181239">
        <w:tc>
          <w:tcPr>
            <w:tcW w:w="905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开窗通风量（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空气净化量（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</w:tr>
      <w:tr w:rsidR="00181239"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1055</w:t>
            </w:r>
          </w:p>
        </w:tc>
        <w:tc>
          <w:tcPr>
            <w:tcW w:w="1358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2433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234.8</w:t>
            </w:r>
          </w:p>
        </w:tc>
        <w:tc>
          <w:tcPr>
            <w:tcW w:w="2433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626.0</w:t>
            </w:r>
          </w:p>
        </w:tc>
      </w:tr>
      <w:tr w:rsidR="00181239"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4087</w:t>
            </w:r>
          </w:p>
        </w:tc>
        <w:tc>
          <w:tcPr>
            <w:tcW w:w="1358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2433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158.4</w:t>
            </w:r>
          </w:p>
        </w:tc>
        <w:tc>
          <w:tcPr>
            <w:tcW w:w="2433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422.4</w:t>
            </w:r>
          </w:p>
        </w:tc>
      </w:tr>
    </w:tbl>
    <w:p w:rsidR="00181239" w:rsidRDefault="00181239">
      <w:pPr>
        <w:jc w:val="center"/>
      </w:pPr>
    </w:p>
    <w:p w:rsidR="00181239" w:rsidRDefault="00181239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184580140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:rsidR="00E656ED" w:rsidRPr="00E656ED" w:rsidRDefault="00E656ED" w:rsidP="00E656ED">
      <w:pPr>
        <w:pStyle w:val="2"/>
        <w:rPr>
          <w:sz w:val="24"/>
        </w:rPr>
      </w:pPr>
      <w:bookmarkStart w:id="36" w:name="_Toc184580141"/>
      <w:r w:rsidRPr="00E656ED">
        <w:rPr>
          <w:rFonts w:hint="eastAsia"/>
          <w:sz w:val="24"/>
          <w:lang w:eastAsia="zh-CN"/>
        </w:rPr>
        <w:t>颗粒物年均值</w:t>
      </w:r>
      <w:bookmarkEnd w:id="36"/>
    </w:p>
    <w:p w:rsidR="00117508" w:rsidRPr="00117508" w:rsidRDefault="00117508" w:rsidP="00117508">
      <w:pPr>
        <w:spacing w:afterLines="50" w:after="156"/>
        <w:ind w:firstLineChars="200" w:firstLine="420"/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181239">
        <w:tc>
          <w:tcPr>
            <w:tcW w:w="905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PM2.5≤25 PM10≤50</w:t>
            </w:r>
          </w:p>
        </w:tc>
      </w:tr>
      <w:tr w:rsidR="00181239"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1055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83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181239"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4087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83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7" w:name="室内颗粒物达标判定表"/>
      <w:bookmarkEnd w:id="37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8" w:name="颗粒物达标判定图"/>
      <w:bookmarkEnd w:id="38"/>
      <w:r>
        <w:rPr>
          <w:noProof/>
        </w:rPr>
        <w:lastRenderedPageBreak/>
        <w:drawing>
          <wp:inline distT="0" distB="0" distL="0" distR="0" wp14:anchorId="21A5DA80" wp14:editId="72BC2C96">
            <wp:extent cx="5667375" cy="35433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7C276A" w:rsidRDefault="007C276A" w:rsidP="007C276A">
      <w:pPr>
        <w:pStyle w:val="2"/>
        <w:rPr>
          <w:sz w:val="24"/>
          <w:lang w:eastAsia="zh-CN"/>
        </w:rPr>
      </w:pPr>
      <w:bookmarkStart w:id="39" w:name="_Toc102139439"/>
      <w:bookmarkStart w:id="40" w:name="_Toc184580142"/>
      <w:r w:rsidRPr="00614DFE">
        <w:rPr>
          <w:rFonts w:hint="eastAsia"/>
          <w:sz w:val="24"/>
          <w:lang w:eastAsia="zh-CN"/>
        </w:rPr>
        <w:t>颗粒物日均值</w:t>
      </w:r>
      <w:bookmarkEnd w:id="39"/>
      <w:bookmarkEnd w:id="40"/>
    </w:p>
    <w:p w:rsidR="008A5B81" w:rsidRPr="007C276A" w:rsidRDefault="008A5B81" w:rsidP="008A5B81">
      <w:pPr>
        <w:spacing w:afterLines="50" w:after="156"/>
        <w:ind w:firstLineChars="200" w:firstLine="420"/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181239">
        <w:tc>
          <w:tcPr>
            <w:tcW w:w="679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  <w:t>&lt;0.09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&lt;0.08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181239">
        <w:tc>
          <w:tcPr>
            <w:tcW w:w="679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1055</w:t>
            </w:r>
          </w:p>
        </w:tc>
        <w:tc>
          <w:tcPr>
            <w:tcW w:w="130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0.026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181239">
        <w:tc>
          <w:tcPr>
            <w:tcW w:w="679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4087</w:t>
            </w:r>
          </w:p>
        </w:tc>
        <w:tc>
          <w:tcPr>
            <w:tcW w:w="130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0.026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室内PM10日均值达标判定表"/>
      <w:bookmarkEnd w:id="41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PM10颗粒物逐日均值图"/>
      <w:bookmarkEnd w:id="42"/>
      <w:r>
        <w:rPr>
          <w:noProof/>
        </w:rPr>
        <w:lastRenderedPageBreak/>
        <w:drawing>
          <wp:inline distT="0" distB="0" distL="0" distR="0" wp14:anchorId="38077502" wp14:editId="1120AF5C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181239">
        <w:tc>
          <w:tcPr>
            <w:tcW w:w="679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  <w:t>&lt;0.045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  <w:t>&lt;0.040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181239">
        <w:tc>
          <w:tcPr>
            <w:tcW w:w="679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1055</w:t>
            </w:r>
          </w:p>
        </w:tc>
        <w:tc>
          <w:tcPr>
            <w:tcW w:w="130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181239">
        <w:tc>
          <w:tcPr>
            <w:tcW w:w="679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4087</w:t>
            </w:r>
          </w:p>
        </w:tc>
        <w:tc>
          <w:tcPr>
            <w:tcW w:w="1301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905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181239" w:rsidRDefault="004D7692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室内PM25日均值达标判定表"/>
      <w:bookmarkEnd w:id="43"/>
    </w:p>
    <w:p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4" w:name="PM25颗粒物逐日均值图"/>
      <w:bookmarkEnd w:id="44"/>
      <w:r>
        <w:rPr>
          <w:noProof/>
        </w:rPr>
        <w:drawing>
          <wp:inline distT="0" distB="0" distL="0" distR="0" wp14:anchorId="2DF429E6" wp14:editId="0AF82F5B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5" w:name="_Toc184580143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5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lastRenderedPageBreak/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6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7μg/m³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12μg/m³</w:t>
            </w:r>
            <w:bookmarkEnd w:id="46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7" w:name="颗粒物评分项结论"/>
            <w:r w:rsidRPr="00066F60">
              <w:rPr>
                <w:b/>
                <w:bCs/>
              </w:rPr>
              <w:t>满足</w:t>
            </w:r>
            <w:bookmarkEnd w:id="47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8" w:name="颗粒物评分项得分"/>
            <w:r w:rsidRPr="00066F60">
              <w:rPr>
                <w:b/>
                <w:bCs/>
              </w:rPr>
              <w:t>6</w:t>
            </w:r>
            <w:bookmarkEnd w:id="48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:rsidR="005A4790" w:rsidRPr="00DA635C" w:rsidRDefault="005A4790" w:rsidP="005A47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0.014mg/m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  <w:p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50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0.026mg/m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5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:rsidR="005A4790" w:rsidRPr="00066F60" w:rsidRDefault="005A4790" w:rsidP="005A4790">
            <w:pPr>
              <w:jc w:val="center"/>
              <w:rPr>
                <w:b/>
                <w:bCs/>
              </w:rPr>
            </w:pPr>
            <w:bookmarkStart w:id="51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:rsidR="005A4790" w:rsidRPr="00066F60" w:rsidRDefault="005A4790" w:rsidP="005A47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692" w:rsidRDefault="004D7692" w:rsidP="00AB7079">
      <w:r>
        <w:separator/>
      </w:r>
    </w:p>
  </w:endnote>
  <w:endnote w:type="continuationSeparator" w:id="0">
    <w:p w:rsidR="004D7692" w:rsidRDefault="004D7692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4D7692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11717E">
              <w:rPr>
                <w:bCs/>
                <w:noProof/>
                <w:sz w:val="20"/>
                <w:szCs w:val="20"/>
              </w:rPr>
              <w:t>2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11717E">
              <w:rPr>
                <w:bCs/>
                <w:noProof/>
                <w:sz w:val="20"/>
                <w:szCs w:val="20"/>
              </w:rPr>
              <w:t>12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692" w:rsidRDefault="004D7692" w:rsidP="00AB7079">
      <w:r>
        <w:separator/>
      </w:r>
    </w:p>
  </w:footnote>
  <w:footnote w:type="continuationSeparator" w:id="0">
    <w:p w:rsidR="004D7692" w:rsidRDefault="004D7692" w:rsidP="00AB7079">
      <w:r>
        <w:continuationSeparator/>
      </w:r>
    </w:p>
  </w:footnote>
  <w:footnote w:id="1">
    <w:p w:rsidR="00316D96" w:rsidRDefault="00316D96" w:rsidP="00316D96">
      <w:pPr>
        <w:pStyle w:val="af1"/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4C4AB705" wp14:editId="695C22E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7E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17E"/>
    <w:rsid w:val="00117508"/>
    <w:rsid w:val="00120123"/>
    <w:rsid w:val="00122866"/>
    <w:rsid w:val="00151FC2"/>
    <w:rsid w:val="001526B8"/>
    <w:rsid w:val="00154D5D"/>
    <w:rsid w:val="00156B45"/>
    <w:rsid w:val="001765C5"/>
    <w:rsid w:val="00181239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D7692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4444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55CD3-24B1-47A0-8F22-1261F98A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eng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12</Pages>
  <Words>637</Words>
  <Characters>3634</Characters>
  <Application>Microsoft Office Word</Application>
  <DocSecurity>0</DocSecurity>
  <Lines>30</Lines>
  <Paragraphs>8</Paragraphs>
  <ScaleCrop>false</ScaleCrop>
  <Company>Microsoft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HanFeng</dc:creator>
  <cp:lastModifiedBy>HanFeng</cp:lastModifiedBy>
  <cp:revision>1</cp:revision>
  <dcterms:created xsi:type="dcterms:W3CDTF">2024-12-08T11:55:00Z</dcterms:created>
  <dcterms:modified xsi:type="dcterms:W3CDTF">2024-12-08T11:55:00Z</dcterms:modified>
</cp:coreProperties>
</file>