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28C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2" w:name="_GoBack"/>
      <w:bookmarkEnd w:id="122"/>
    </w:p>
    <w:p w14:paraId="7E32B82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FE7404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68FC4E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72B140F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BC38E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7EF9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DD9818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238F1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47FA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00DD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F3555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36B83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A610A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E9FE4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43D5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9430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4A605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F0A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86B6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BC274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C47B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71CBB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B3F96A">
            <w:pPr>
              <w:rPr>
                <w:rFonts w:ascii="宋体" w:hAnsi="宋体"/>
                <w:szCs w:val="21"/>
              </w:rPr>
            </w:pPr>
          </w:p>
        </w:tc>
      </w:tr>
      <w:tr w14:paraId="69CE4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9938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262D9E">
            <w:pPr>
              <w:rPr>
                <w:rFonts w:ascii="宋体" w:hAnsi="宋体"/>
                <w:szCs w:val="21"/>
              </w:rPr>
            </w:pPr>
          </w:p>
        </w:tc>
      </w:tr>
      <w:tr w14:paraId="0932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C91B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5D2FBED">
            <w:pPr>
              <w:rPr>
                <w:rFonts w:ascii="宋体" w:hAnsi="宋体"/>
                <w:szCs w:val="21"/>
              </w:rPr>
            </w:pPr>
          </w:p>
        </w:tc>
      </w:tr>
      <w:tr w14:paraId="53C6F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707338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2CD38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123AE0E5">
      <w:pPr>
        <w:rPr>
          <w:rFonts w:ascii="宋体" w:hAnsi="宋体"/>
          <w:lang w:val="en-US"/>
        </w:rPr>
      </w:pPr>
    </w:p>
    <w:p w14:paraId="4225548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DC7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84AFD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B8294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E598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53D0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B4848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570C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1AB3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287D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8D73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1A39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30D284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739E45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CDE28F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F89D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_Toc17915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30D7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BA35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_Toc13545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_Toc13545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6252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_Toc22106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_Toc22106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892E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_Toc13895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FBA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_Toc3505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6E36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_Toc5654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_Toc5654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E454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AC8B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_Toc18548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0C47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_Toc15903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E878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7716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_Toc4186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92D3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_Toc6280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_Toc6280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E294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_Toc25257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_Toc25257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F88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_Toc7800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12AB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_Toc5612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4BAF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_Toc668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9676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_Toc2133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5881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_Toc1274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6B688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_Toc21002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DF9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_Toc7310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7BC0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_Toc30682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8A18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_Toc1442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D6D8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_Toc19635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002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_Toc30709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EBBA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_Toc16317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9DE6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_Toc27371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656E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_Toc1087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2676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_Toc16474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_Toc16474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27D0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_Toc10682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_Toc10682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93E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_Toc12981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D77D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_Toc11748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EA3C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_Toc2469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7DA0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_Toc8037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8277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_Toc28751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_Toc28751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DC9A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_Toc24447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CADE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_Toc25301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BD7B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_Toc16913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59AD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_Toc5333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1A9FC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_Toc1681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6F737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B895505">
      <w:pPr>
        <w:pStyle w:val="16"/>
      </w:pPr>
    </w:p>
    <w:p w14:paraId="2B6028AB">
      <w:pPr>
        <w:pStyle w:val="2"/>
      </w:pPr>
      <w:bookmarkStart w:id="11" w:name="_Toc1791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DC5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F94D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3CD55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EEFD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EE19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EB928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285E2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71B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7D07B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AC33A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4C5F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48DC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0D4F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1723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657E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D41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E4CD3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29FC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778E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3556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3433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1E3E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ACC3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10480.47</w:t>
            </w:r>
            <w:bookmarkEnd w:id="22"/>
          </w:p>
        </w:tc>
      </w:tr>
      <w:tr w14:paraId="4A0F2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2DA7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D652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3652.82</w:t>
            </w:r>
            <w:bookmarkEnd w:id="23"/>
          </w:p>
        </w:tc>
      </w:tr>
      <w:tr w14:paraId="4BDA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B717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A5F5B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13.5</w:t>
            </w:r>
            <w:bookmarkEnd w:id="24"/>
          </w:p>
        </w:tc>
      </w:tr>
      <w:tr w14:paraId="78909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476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6F7A2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71C2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802C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1BFE5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078FB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0374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CD2BB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03179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5742D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67F853F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12900E26">
      <w:pPr>
        <w:pStyle w:val="3"/>
        <w:ind w:firstLine="0" w:firstLineChars="0"/>
        <w:rPr>
          <w:lang w:val="en-US"/>
        </w:rPr>
      </w:pPr>
    </w:p>
    <w:p w14:paraId="538FF67A">
      <w:pPr>
        <w:pStyle w:val="2"/>
      </w:pPr>
      <w:bookmarkStart w:id="29" w:name="TitleFormat"/>
      <w:bookmarkStart w:id="30" w:name="_Toc7455"/>
      <w:r>
        <w:rPr>
          <w:rFonts w:hint="eastAsia"/>
        </w:rPr>
        <w:t>计算依据</w:t>
      </w:r>
      <w:bookmarkEnd w:id="29"/>
      <w:bookmarkEnd w:id="30"/>
    </w:p>
    <w:p w14:paraId="6C57DB99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7DD120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D40429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53A9FA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E1310A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1D0CF5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56BF8B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128559A">
      <w:pPr>
        <w:pStyle w:val="3"/>
        <w:ind w:firstLine="0" w:firstLineChars="0"/>
        <w:rPr>
          <w:lang w:val="en-US"/>
        </w:rPr>
      </w:pPr>
    </w:p>
    <w:p w14:paraId="5A3CDA01">
      <w:pPr>
        <w:pStyle w:val="2"/>
      </w:pPr>
      <w:bookmarkStart w:id="32" w:name="_Toc59802421"/>
      <w:bookmarkStart w:id="33" w:name="_Toc58336110"/>
      <w:bookmarkStart w:id="34" w:name="_Toc59800596"/>
      <w:bookmarkStart w:id="35" w:name="_Toc59787735"/>
      <w:bookmarkStart w:id="36" w:name="_Toc1354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A43224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57DEC14">
      <w:pPr>
        <w:pStyle w:val="2"/>
      </w:pPr>
      <w:bookmarkStart w:id="38" w:name="_Toc22106"/>
      <w:r>
        <w:rPr>
          <w:rFonts w:hint="eastAsia"/>
        </w:rPr>
        <w:t>气象数据</w:t>
      </w:r>
      <w:bookmarkEnd w:id="38"/>
    </w:p>
    <w:p w14:paraId="22E3F390">
      <w:pPr>
        <w:pStyle w:val="4"/>
      </w:pPr>
      <w:bookmarkStart w:id="39" w:name="_Toc13895"/>
      <w:r>
        <w:rPr>
          <w:rFonts w:hint="eastAsia"/>
        </w:rPr>
        <w:t>气象地点</w:t>
      </w:r>
      <w:bookmarkEnd w:id="39"/>
    </w:p>
    <w:p w14:paraId="5B17BA90">
      <w:pPr>
        <w:pStyle w:val="3"/>
        <w:ind w:firstLine="420"/>
        <w:rPr>
          <w:lang w:val="en-US"/>
        </w:rPr>
      </w:pPr>
      <w:bookmarkStart w:id="40" w:name="气象数据来源"/>
      <w:r>
        <w:t>重庆-重庆, 《建筑节能气象参数标准》</w:t>
      </w:r>
      <w:bookmarkEnd w:id="40"/>
    </w:p>
    <w:p w14:paraId="52FE2511">
      <w:pPr>
        <w:pStyle w:val="4"/>
      </w:pPr>
      <w:bookmarkStart w:id="41" w:name="_Toc3505"/>
      <w:r>
        <w:rPr>
          <w:rFonts w:hint="eastAsia"/>
        </w:rPr>
        <w:t>逐日干球温度表</w:t>
      </w:r>
      <w:bookmarkEnd w:id="41"/>
    </w:p>
    <w:p w14:paraId="0E2B745D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5BE2">
      <w:pPr>
        <w:pStyle w:val="4"/>
      </w:pPr>
      <w:bookmarkStart w:id="43" w:name="_Toc5654"/>
      <w:r>
        <w:rPr>
          <w:rFonts w:hint="eastAsia"/>
        </w:rPr>
        <w:t>逐月辐照量表</w:t>
      </w:r>
      <w:bookmarkEnd w:id="43"/>
    </w:p>
    <w:p w14:paraId="399CBC75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E11E">
      <w:pPr>
        <w:pStyle w:val="4"/>
      </w:pPr>
      <w:bookmarkStart w:id="45" w:name="_Toc13424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55B4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B7EB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650019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7A3DD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6EAC1D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CB4C6F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38F0DD2">
            <w:pPr>
              <w:jc w:val="center"/>
            </w:pPr>
            <w:r>
              <w:t>焓值(kj/kg)</w:t>
            </w:r>
          </w:p>
        </w:tc>
      </w:tr>
      <w:tr w14:paraId="53DD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D2889">
            <w:r>
              <w:t>最热</w:t>
            </w:r>
          </w:p>
        </w:tc>
        <w:tc>
          <w:tcPr>
            <w:vAlign w:val="center"/>
          </w:tcPr>
          <w:p w14:paraId="3CFC80D1">
            <w:r>
              <w:t>08月05日17时</w:t>
            </w:r>
          </w:p>
        </w:tc>
        <w:tc>
          <w:tcPr>
            <w:vAlign w:val="center"/>
          </w:tcPr>
          <w:p w14:paraId="1E9A3D0A">
            <w:r>
              <w:t>38.9</w:t>
            </w:r>
          </w:p>
        </w:tc>
        <w:tc>
          <w:tcPr>
            <w:vAlign w:val="center"/>
          </w:tcPr>
          <w:p w14:paraId="7A0DDC0A">
            <w:r>
              <w:t>25.6</w:t>
            </w:r>
          </w:p>
        </w:tc>
        <w:tc>
          <w:tcPr>
            <w:vAlign w:val="center"/>
          </w:tcPr>
          <w:p w14:paraId="394B62BF">
            <w:r>
              <w:t>16.3</w:t>
            </w:r>
          </w:p>
        </w:tc>
        <w:tc>
          <w:tcPr>
            <w:vAlign w:val="center"/>
          </w:tcPr>
          <w:p w14:paraId="34B7147D">
            <w:r>
              <w:t>81.0</w:t>
            </w:r>
          </w:p>
        </w:tc>
      </w:tr>
      <w:tr w14:paraId="18571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18D42">
            <w:r>
              <w:t>最冷</w:t>
            </w:r>
          </w:p>
        </w:tc>
        <w:tc>
          <w:tcPr>
            <w:vAlign w:val="center"/>
          </w:tcPr>
          <w:p w14:paraId="013AE1DA">
            <w:r>
              <w:t>12月13日05时</w:t>
            </w:r>
          </w:p>
        </w:tc>
        <w:tc>
          <w:tcPr>
            <w:vAlign w:val="center"/>
          </w:tcPr>
          <w:p w14:paraId="75B547C9">
            <w:r>
              <w:t>0.0</w:t>
            </w:r>
          </w:p>
        </w:tc>
        <w:tc>
          <w:tcPr>
            <w:vAlign w:val="center"/>
          </w:tcPr>
          <w:p w14:paraId="358EB165">
            <w:r>
              <w:t>0.0</w:t>
            </w:r>
          </w:p>
        </w:tc>
        <w:tc>
          <w:tcPr>
            <w:vAlign w:val="center"/>
          </w:tcPr>
          <w:p w14:paraId="515F3000">
            <w:r>
              <w:t>3.7</w:t>
            </w:r>
          </w:p>
        </w:tc>
        <w:tc>
          <w:tcPr>
            <w:vAlign w:val="center"/>
          </w:tcPr>
          <w:p w14:paraId="3707481E">
            <w:r>
              <w:t>9.3</w:t>
            </w:r>
          </w:p>
        </w:tc>
      </w:tr>
    </w:tbl>
    <w:p w14:paraId="6723B400">
      <w:pPr>
        <w:pStyle w:val="2"/>
        <w:widowControl w:val="0"/>
        <w:jc w:val="both"/>
      </w:pPr>
      <w:bookmarkStart w:id="46" w:name="气象峰值工况"/>
      <w:bookmarkEnd w:id="46"/>
      <w:bookmarkStart w:id="47" w:name="_Toc18548"/>
      <w:r>
        <w:t>建筑大样</w:t>
      </w:r>
      <w:bookmarkEnd w:id="47"/>
    </w:p>
    <w:p w14:paraId="4B48922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1228">
      <w:pPr>
        <w:widowControl w:val="0"/>
        <w:jc w:val="center"/>
      </w:pPr>
      <w:r>
        <w:t>西南轴侧图</w:t>
      </w:r>
    </w:p>
    <w:p w14:paraId="4711F90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8327">
      <w:pPr>
        <w:widowControl w:val="0"/>
        <w:jc w:val="center"/>
      </w:pPr>
      <w:r>
        <w:t>东南轴侧图</w:t>
      </w:r>
    </w:p>
    <w:p w14:paraId="4341660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17B0">
      <w:pPr>
        <w:widowControl w:val="0"/>
        <w:jc w:val="center"/>
      </w:pPr>
      <w:r>
        <w:t>西北轴侧图</w:t>
      </w:r>
    </w:p>
    <w:p w14:paraId="78219D2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BF2D">
      <w:pPr>
        <w:widowControl w:val="0"/>
        <w:jc w:val="center"/>
      </w:pPr>
      <w:r>
        <w:t>东北轴侧图</w:t>
      </w:r>
    </w:p>
    <w:p w14:paraId="7F66D968">
      <w:pPr>
        <w:pStyle w:val="2"/>
        <w:widowControl w:val="0"/>
        <w:jc w:val="both"/>
      </w:pPr>
      <w:bookmarkStart w:id="48" w:name="_Toc15903"/>
      <w:r>
        <w:t>围护结构</w:t>
      </w:r>
      <w:bookmarkEnd w:id="48"/>
    </w:p>
    <w:p w14:paraId="4AB718C7">
      <w:pPr>
        <w:pStyle w:val="4"/>
        <w:widowControl w:val="0"/>
        <w:jc w:val="both"/>
      </w:pPr>
      <w:bookmarkStart w:id="49" w:name="_Toc2857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87A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7C378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45EE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509F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44F64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C2C5A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E85CC2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284405">
            <w:pPr>
              <w:jc w:val="center"/>
            </w:pPr>
            <w:r>
              <w:t>数据来源</w:t>
            </w:r>
          </w:p>
        </w:tc>
      </w:tr>
      <w:tr w14:paraId="207D7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D15F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89AE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A1F1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FADC7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994BC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57912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9ABA23">
            <w:pPr>
              <w:jc w:val="center"/>
            </w:pPr>
          </w:p>
        </w:tc>
      </w:tr>
      <w:tr w14:paraId="3C1F8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6EC04">
            <w:r>
              <w:t>水泥砂浆</w:t>
            </w:r>
          </w:p>
        </w:tc>
        <w:tc>
          <w:tcPr>
            <w:vAlign w:val="center"/>
          </w:tcPr>
          <w:p w14:paraId="48BCE60B">
            <w:r>
              <w:t>0.930</w:t>
            </w:r>
          </w:p>
        </w:tc>
        <w:tc>
          <w:tcPr>
            <w:vAlign w:val="center"/>
          </w:tcPr>
          <w:p w14:paraId="05DF11AE">
            <w:r>
              <w:t>11.370</w:t>
            </w:r>
          </w:p>
        </w:tc>
        <w:tc>
          <w:tcPr>
            <w:vAlign w:val="center"/>
          </w:tcPr>
          <w:p w14:paraId="7232B6B3">
            <w:r>
              <w:t>1800.0</w:t>
            </w:r>
          </w:p>
        </w:tc>
        <w:tc>
          <w:tcPr>
            <w:vAlign w:val="center"/>
          </w:tcPr>
          <w:p w14:paraId="68D101BE">
            <w:r>
              <w:t>1050.0</w:t>
            </w:r>
          </w:p>
        </w:tc>
        <w:tc>
          <w:tcPr>
            <w:vAlign w:val="center"/>
          </w:tcPr>
          <w:p w14:paraId="39D2CDB7">
            <w:r>
              <w:t>0.0210</w:t>
            </w:r>
          </w:p>
        </w:tc>
        <w:tc>
          <w:tcPr>
            <w:vAlign w:val="center"/>
          </w:tcPr>
          <w:p w14:paraId="396FB875">
            <w:pPr>
              <w:rPr>
                <w:sz w:val="18"/>
                <w:szCs w:val="18"/>
              </w:rPr>
            </w:pPr>
          </w:p>
        </w:tc>
      </w:tr>
      <w:tr w14:paraId="78104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EE2DC">
            <w:r>
              <w:t>钢筋混凝土</w:t>
            </w:r>
          </w:p>
        </w:tc>
        <w:tc>
          <w:tcPr>
            <w:vAlign w:val="center"/>
          </w:tcPr>
          <w:p w14:paraId="146C3ECD">
            <w:r>
              <w:t>1.740</w:t>
            </w:r>
          </w:p>
        </w:tc>
        <w:tc>
          <w:tcPr>
            <w:vAlign w:val="center"/>
          </w:tcPr>
          <w:p w14:paraId="118C1F62">
            <w:r>
              <w:t>17.200</w:t>
            </w:r>
          </w:p>
        </w:tc>
        <w:tc>
          <w:tcPr>
            <w:vAlign w:val="center"/>
          </w:tcPr>
          <w:p w14:paraId="2D60B01A">
            <w:r>
              <w:t>2500.0</w:t>
            </w:r>
          </w:p>
        </w:tc>
        <w:tc>
          <w:tcPr>
            <w:vAlign w:val="center"/>
          </w:tcPr>
          <w:p w14:paraId="25E47940">
            <w:r>
              <w:t>920.0</w:t>
            </w:r>
          </w:p>
        </w:tc>
        <w:tc>
          <w:tcPr>
            <w:vAlign w:val="center"/>
          </w:tcPr>
          <w:p w14:paraId="42232E7F">
            <w:r>
              <w:t>0.0158</w:t>
            </w:r>
          </w:p>
        </w:tc>
        <w:tc>
          <w:tcPr>
            <w:vAlign w:val="center"/>
          </w:tcPr>
          <w:p w14:paraId="463624B0">
            <w:pPr>
              <w:rPr>
                <w:sz w:val="18"/>
                <w:szCs w:val="18"/>
              </w:rPr>
            </w:pPr>
          </w:p>
        </w:tc>
      </w:tr>
      <w:tr w14:paraId="29C1E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80BBC">
            <w:r>
              <w:t>蒸压加气混凝土砌块526～625(外墙灰缝≤3mm)</w:t>
            </w:r>
          </w:p>
        </w:tc>
        <w:tc>
          <w:tcPr>
            <w:vAlign w:val="center"/>
          </w:tcPr>
          <w:p w14:paraId="4C1E15DE">
            <w:r>
              <w:t>0.190</w:t>
            </w:r>
          </w:p>
        </w:tc>
        <w:tc>
          <w:tcPr>
            <w:vAlign w:val="center"/>
          </w:tcPr>
          <w:p w14:paraId="2C387E07">
            <w:r>
              <w:t>3.010</w:t>
            </w:r>
          </w:p>
        </w:tc>
        <w:tc>
          <w:tcPr>
            <w:vAlign w:val="center"/>
          </w:tcPr>
          <w:p w14:paraId="599CBDDC">
            <w:r>
              <w:t>600.0</w:t>
            </w:r>
          </w:p>
        </w:tc>
        <w:tc>
          <w:tcPr>
            <w:vAlign w:val="center"/>
          </w:tcPr>
          <w:p w14:paraId="2EE7C088">
            <w:r>
              <w:t>1050.0</w:t>
            </w:r>
          </w:p>
        </w:tc>
        <w:tc>
          <w:tcPr>
            <w:vAlign w:val="center"/>
          </w:tcPr>
          <w:p w14:paraId="4BE0E851">
            <w:r>
              <w:t>0.0000</w:t>
            </w:r>
          </w:p>
        </w:tc>
        <w:tc>
          <w:tcPr>
            <w:vAlign w:val="center"/>
          </w:tcPr>
          <w:p w14:paraId="379CA850">
            <w:pPr>
              <w:rPr>
                <w:sz w:val="18"/>
                <w:szCs w:val="18"/>
              </w:rPr>
            </w:pPr>
          </w:p>
        </w:tc>
      </w:tr>
      <w:tr w14:paraId="702E8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6EDFA">
            <w:r>
              <w:t>蒸压加气混凝土ALC板</w:t>
            </w:r>
          </w:p>
        </w:tc>
        <w:tc>
          <w:tcPr>
            <w:vAlign w:val="center"/>
          </w:tcPr>
          <w:p w14:paraId="1204ED7C">
            <w:r>
              <w:t>0.190</w:t>
            </w:r>
          </w:p>
        </w:tc>
        <w:tc>
          <w:tcPr>
            <w:vAlign w:val="center"/>
          </w:tcPr>
          <w:p w14:paraId="3342CBFE">
            <w:r>
              <w:t>3.010</w:t>
            </w:r>
          </w:p>
        </w:tc>
        <w:tc>
          <w:tcPr>
            <w:vAlign w:val="center"/>
          </w:tcPr>
          <w:p w14:paraId="716E6A66">
            <w:r>
              <w:t>600.0</w:t>
            </w:r>
          </w:p>
        </w:tc>
        <w:tc>
          <w:tcPr>
            <w:vAlign w:val="center"/>
          </w:tcPr>
          <w:p w14:paraId="43B21A97">
            <w:r>
              <w:t>1050.0</w:t>
            </w:r>
          </w:p>
        </w:tc>
        <w:tc>
          <w:tcPr>
            <w:vAlign w:val="center"/>
          </w:tcPr>
          <w:p w14:paraId="177A278D">
            <w:r>
              <w:t>0.0000</w:t>
            </w:r>
          </w:p>
        </w:tc>
        <w:tc>
          <w:tcPr>
            <w:vAlign w:val="center"/>
          </w:tcPr>
          <w:p w14:paraId="4213C5E0">
            <w:pPr>
              <w:rPr>
                <w:sz w:val="18"/>
                <w:szCs w:val="18"/>
              </w:rPr>
            </w:pPr>
          </w:p>
        </w:tc>
      </w:tr>
      <w:tr w14:paraId="06306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AC9CF">
            <w:r>
              <w:t>碎石、卵石混凝土(ρ=2300)</w:t>
            </w:r>
          </w:p>
        </w:tc>
        <w:tc>
          <w:tcPr>
            <w:vAlign w:val="center"/>
          </w:tcPr>
          <w:p w14:paraId="5D03E9D4">
            <w:r>
              <w:t>1.510</w:t>
            </w:r>
          </w:p>
        </w:tc>
        <w:tc>
          <w:tcPr>
            <w:vAlign w:val="center"/>
          </w:tcPr>
          <w:p w14:paraId="3223BEBB">
            <w:r>
              <w:t>15.360</w:t>
            </w:r>
          </w:p>
        </w:tc>
        <w:tc>
          <w:tcPr>
            <w:vAlign w:val="center"/>
          </w:tcPr>
          <w:p w14:paraId="477A6EFE">
            <w:r>
              <w:t>2300.0</w:t>
            </w:r>
          </w:p>
        </w:tc>
        <w:tc>
          <w:tcPr>
            <w:vAlign w:val="center"/>
          </w:tcPr>
          <w:p w14:paraId="467CD31F">
            <w:r>
              <w:t>920.0</w:t>
            </w:r>
          </w:p>
        </w:tc>
        <w:tc>
          <w:tcPr>
            <w:vAlign w:val="center"/>
          </w:tcPr>
          <w:p w14:paraId="146FE95E">
            <w:r>
              <w:t>0.0173</w:t>
            </w:r>
          </w:p>
        </w:tc>
        <w:tc>
          <w:tcPr>
            <w:vAlign w:val="center"/>
          </w:tcPr>
          <w:p w14:paraId="2A660AC3">
            <w:pPr>
              <w:rPr>
                <w:sz w:val="18"/>
                <w:szCs w:val="18"/>
              </w:rPr>
            </w:pPr>
          </w:p>
        </w:tc>
      </w:tr>
      <w:tr w14:paraId="195F6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6B1B3">
            <w:r>
              <w:t>难燃型挤塑聚苯板</w:t>
            </w:r>
          </w:p>
        </w:tc>
        <w:tc>
          <w:tcPr>
            <w:vAlign w:val="center"/>
          </w:tcPr>
          <w:p w14:paraId="4F129B18">
            <w:r>
              <w:t>0.030</w:t>
            </w:r>
          </w:p>
        </w:tc>
        <w:tc>
          <w:tcPr>
            <w:vAlign w:val="center"/>
          </w:tcPr>
          <w:p w14:paraId="454056CE">
            <w:r>
              <w:t>0.270</w:t>
            </w:r>
          </w:p>
        </w:tc>
        <w:tc>
          <w:tcPr>
            <w:vAlign w:val="center"/>
          </w:tcPr>
          <w:p w14:paraId="1D5E2E0E">
            <w:r>
              <w:t>35.0</w:t>
            </w:r>
          </w:p>
        </w:tc>
        <w:tc>
          <w:tcPr>
            <w:vAlign w:val="center"/>
          </w:tcPr>
          <w:p w14:paraId="47C537F8">
            <w:r>
              <w:t>1380.0</w:t>
            </w:r>
          </w:p>
        </w:tc>
        <w:tc>
          <w:tcPr>
            <w:vAlign w:val="center"/>
          </w:tcPr>
          <w:p w14:paraId="22D6916C">
            <w:r>
              <w:t>0.0000</w:t>
            </w:r>
          </w:p>
        </w:tc>
        <w:tc>
          <w:tcPr>
            <w:vAlign w:val="center"/>
          </w:tcPr>
          <w:p w14:paraId="7E6B6460">
            <w:pPr>
              <w:rPr>
                <w:sz w:val="18"/>
                <w:szCs w:val="18"/>
              </w:rPr>
            </w:pPr>
          </w:p>
        </w:tc>
      </w:tr>
      <w:tr w14:paraId="337E9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CF0E2">
            <w:r>
              <w:t>增强型改性发泡水泥保温板A型</w:t>
            </w:r>
          </w:p>
        </w:tc>
        <w:tc>
          <w:tcPr>
            <w:vAlign w:val="center"/>
          </w:tcPr>
          <w:p w14:paraId="2F843210">
            <w:r>
              <w:t>0.055</w:t>
            </w:r>
          </w:p>
        </w:tc>
        <w:tc>
          <w:tcPr>
            <w:vAlign w:val="center"/>
          </w:tcPr>
          <w:p w14:paraId="3E610100">
            <w:r>
              <w:t>0.900</w:t>
            </w:r>
          </w:p>
        </w:tc>
        <w:tc>
          <w:tcPr>
            <w:vAlign w:val="center"/>
          </w:tcPr>
          <w:p w14:paraId="7026201A">
            <w:r>
              <w:t>180.0</w:t>
            </w:r>
          </w:p>
        </w:tc>
        <w:tc>
          <w:tcPr>
            <w:vAlign w:val="center"/>
          </w:tcPr>
          <w:p w14:paraId="6729143D">
            <w:r>
              <w:t>1000.0</w:t>
            </w:r>
          </w:p>
        </w:tc>
        <w:tc>
          <w:tcPr>
            <w:vAlign w:val="center"/>
          </w:tcPr>
          <w:p w14:paraId="2F386903">
            <w:r>
              <w:t>0.0000</w:t>
            </w:r>
          </w:p>
        </w:tc>
        <w:tc>
          <w:tcPr>
            <w:vAlign w:val="center"/>
          </w:tcPr>
          <w:p w14:paraId="6C53D68C">
            <w:pPr>
              <w:rPr>
                <w:sz w:val="18"/>
                <w:szCs w:val="18"/>
              </w:rPr>
            </w:pPr>
          </w:p>
        </w:tc>
      </w:tr>
      <w:tr w14:paraId="1B46A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A1E46">
            <w:r>
              <w:t>增强型水泥基泡沫保温隔声板</w:t>
            </w:r>
          </w:p>
        </w:tc>
        <w:tc>
          <w:tcPr>
            <w:vAlign w:val="center"/>
          </w:tcPr>
          <w:p w14:paraId="6125E860">
            <w:r>
              <w:t>0.070</w:t>
            </w:r>
          </w:p>
        </w:tc>
        <w:tc>
          <w:tcPr>
            <w:vAlign w:val="center"/>
          </w:tcPr>
          <w:p w14:paraId="5548D5BD">
            <w:r>
              <w:t>1.070</w:t>
            </w:r>
          </w:p>
        </w:tc>
        <w:tc>
          <w:tcPr>
            <w:vAlign w:val="center"/>
          </w:tcPr>
          <w:p w14:paraId="4E0EF77A">
            <w:r>
              <w:t>250.0</w:t>
            </w:r>
          </w:p>
        </w:tc>
        <w:tc>
          <w:tcPr>
            <w:vAlign w:val="center"/>
          </w:tcPr>
          <w:p w14:paraId="6EABBF6D">
            <w:r>
              <w:t>1000.0</w:t>
            </w:r>
          </w:p>
        </w:tc>
        <w:tc>
          <w:tcPr>
            <w:vAlign w:val="center"/>
          </w:tcPr>
          <w:p w14:paraId="4A2CD64B">
            <w:r>
              <w:t>0.0000</w:t>
            </w:r>
          </w:p>
        </w:tc>
        <w:tc>
          <w:tcPr>
            <w:vAlign w:val="center"/>
          </w:tcPr>
          <w:p w14:paraId="18F7AD48">
            <w:pPr>
              <w:rPr>
                <w:sz w:val="18"/>
                <w:szCs w:val="18"/>
              </w:rPr>
            </w:pPr>
          </w:p>
        </w:tc>
      </w:tr>
    </w:tbl>
    <w:p w14:paraId="54C10A58">
      <w:pPr>
        <w:pStyle w:val="4"/>
        <w:widowControl w:val="0"/>
        <w:jc w:val="both"/>
      </w:pPr>
      <w:bookmarkStart w:id="50" w:name="_Toc4186"/>
      <w:r>
        <w:t>围护结构作法简要说明</w:t>
      </w:r>
      <w:bookmarkEnd w:id="50"/>
    </w:p>
    <w:p w14:paraId="68B2255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(K=0.398,D=2.680)：</w:t>
      </w:r>
      <w:r>
        <w:rPr>
          <w:color w:val="000000"/>
        </w:rPr>
        <w:t>（由上到下）</w:t>
      </w:r>
    </w:p>
    <w:p w14:paraId="3F64A12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10mm＋</w:t>
      </w:r>
      <w:r>
        <w:rPr>
          <w:color w:val="800000"/>
        </w:rPr>
        <w:t>难燃型挤塑聚苯板 80mm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1D5A99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(K=0.658,D=4.450)：</w:t>
      </w:r>
      <w:r>
        <w:rPr>
          <w:color w:val="000000"/>
        </w:rPr>
        <w:t>（由外到内）</w:t>
      </w:r>
    </w:p>
    <w:p w14:paraId="11C2E2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蒸压加气混凝土砌块526～625(外墙灰缝≤3mm) 250mm</w:t>
      </w:r>
      <w:r>
        <w:rPr>
          <w:color w:val="000000"/>
        </w:rPr>
        <w:t>＋水泥砂浆 20mm</w:t>
      </w:r>
    </w:p>
    <w:p w14:paraId="4793048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穿条式隔热铝合金多腔型材(14.8mm≤隔热条高度&lt;24mm)（6中透光单银Low-E+12Ar+6透明（全自动化封装暖边条）） (K=2.100)：</w:t>
      </w:r>
    </w:p>
    <w:p w14:paraId="606DED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传热系数2.100W/㎡.K，窗太阳得热系数0.250</w:t>
      </w:r>
    </w:p>
    <w:p w14:paraId="11F0F6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12A钢铝单框双玻窗（平均） (K=2.100)：</w:t>
      </w:r>
    </w:p>
    <w:p w14:paraId="408CD3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传热系数2.100W/㎡.K，窗太阳得热系数0.250</w:t>
      </w:r>
    </w:p>
    <w:p w14:paraId="660ADBA9">
      <w:pPr>
        <w:pStyle w:val="2"/>
        <w:widowControl w:val="0"/>
        <w:jc w:val="both"/>
        <w:rPr>
          <w:color w:val="000000"/>
        </w:rPr>
      </w:pPr>
      <w:bookmarkStart w:id="51" w:name="_Toc6280"/>
      <w:r>
        <w:rPr>
          <w:color w:val="000000"/>
        </w:rPr>
        <w:t>围护结构概况</w:t>
      </w:r>
      <w:bookmarkEnd w:id="51"/>
    </w:p>
    <w:p w14:paraId="50000317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1B99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2984E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461E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49FF5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6853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82F12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63D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 w14:paraId="26D0D5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  <w:bookmarkEnd w:id="54"/>
          </w:p>
        </w:tc>
      </w:tr>
      <w:tr w14:paraId="2C27C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7999A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7C22E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19A5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55"/>
          </w:p>
          <w:p w14:paraId="471BA5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  <w:bookmarkEnd w:id="56"/>
          </w:p>
        </w:tc>
      </w:tr>
      <w:tr w14:paraId="19342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DC6AF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8D5E68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127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53F63C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0148E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DDE4BD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CC2F5A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039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B2FEB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2763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DD82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ADE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ED20E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12777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9143C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5776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1B01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04DE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0705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D279B7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6E8DB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2F83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A6A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0894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1B4C1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12EF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CB797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C1F35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2457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4EF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017A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36CD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9BE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B2390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8549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0D7D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9E5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0BEC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39CFA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4204C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4CBB3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39909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D5C0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8C579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7017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4FEEA219">
      <w:pPr>
        <w:widowControl w:val="0"/>
        <w:jc w:val="both"/>
        <w:rPr>
          <w:color w:val="000000"/>
        </w:rPr>
      </w:pPr>
    </w:p>
    <w:p w14:paraId="7F77C138">
      <w:pPr>
        <w:pStyle w:val="2"/>
        <w:widowControl w:val="0"/>
        <w:jc w:val="both"/>
        <w:rPr>
          <w:color w:val="000000"/>
        </w:rPr>
      </w:pPr>
      <w:bookmarkStart w:id="62" w:name="_Toc25257"/>
      <w:r>
        <w:rPr>
          <w:color w:val="000000"/>
        </w:rPr>
        <w:t>房间类型</w:t>
      </w:r>
      <w:bookmarkEnd w:id="62"/>
    </w:p>
    <w:p w14:paraId="2485E8C5">
      <w:pPr>
        <w:pStyle w:val="4"/>
        <w:widowControl w:val="0"/>
        <w:jc w:val="both"/>
        <w:rPr>
          <w:color w:val="000000"/>
        </w:rPr>
      </w:pPr>
      <w:bookmarkStart w:id="63" w:name="_Toc7800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ECE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245B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65576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07831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A0A50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8B333F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18A7FE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791CC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072D41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B84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C6701">
            <w:r>
              <w:t>休息室</w:t>
            </w:r>
          </w:p>
        </w:tc>
        <w:tc>
          <w:tcPr>
            <w:vAlign w:val="center"/>
          </w:tcPr>
          <w:p w14:paraId="2B97F1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1674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64E6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C64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0BAE5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344B5F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F1D53F">
            <w:pPr>
              <w:jc w:val="center"/>
            </w:pPr>
            <w:r>
              <w:t>0(W/㎡)</w:t>
            </w:r>
          </w:p>
        </w:tc>
      </w:tr>
      <w:tr w14:paraId="20B04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BEB4F">
            <w:r>
              <w:t>会议室</w:t>
            </w:r>
          </w:p>
        </w:tc>
        <w:tc>
          <w:tcPr>
            <w:vAlign w:val="center"/>
          </w:tcPr>
          <w:p w14:paraId="3F674E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926A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3507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EEFD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DE4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A218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10398B">
            <w:pPr>
              <w:jc w:val="center"/>
            </w:pPr>
            <w:r>
              <w:t>15(W/㎡)</w:t>
            </w:r>
          </w:p>
        </w:tc>
      </w:tr>
      <w:tr w14:paraId="310A7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E914E">
            <w:r>
              <w:t>办公室</w:t>
            </w:r>
          </w:p>
        </w:tc>
        <w:tc>
          <w:tcPr>
            <w:vAlign w:val="center"/>
          </w:tcPr>
          <w:p w14:paraId="469708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4B99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87F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5E81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24E1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29E8F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AC9E4F">
            <w:pPr>
              <w:jc w:val="center"/>
            </w:pPr>
            <w:r>
              <w:t>15(W/㎡)</w:t>
            </w:r>
          </w:p>
        </w:tc>
      </w:tr>
      <w:tr w14:paraId="1D8A6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4FD25">
            <w:r>
              <w:t>卫生间</w:t>
            </w:r>
          </w:p>
        </w:tc>
        <w:tc>
          <w:tcPr>
            <w:vAlign w:val="center"/>
          </w:tcPr>
          <w:p w14:paraId="40C7D8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B055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1382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99F3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6B8D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1123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F8969D">
            <w:pPr>
              <w:jc w:val="center"/>
            </w:pPr>
            <w:r>
              <w:t>15(W/㎡)</w:t>
            </w:r>
          </w:p>
        </w:tc>
      </w:tr>
      <w:tr w14:paraId="63F33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30516">
            <w:r>
              <w:t>大厅</w:t>
            </w:r>
          </w:p>
        </w:tc>
        <w:tc>
          <w:tcPr>
            <w:vAlign w:val="center"/>
          </w:tcPr>
          <w:p w14:paraId="216463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7343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BCED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77D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72B8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70127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D5E68A">
            <w:pPr>
              <w:jc w:val="center"/>
            </w:pPr>
            <w:r>
              <w:t>15(W/㎡)</w:t>
            </w:r>
          </w:p>
        </w:tc>
      </w:tr>
      <w:tr w14:paraId="504B6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7A560">
            <w:r>
              <w:t>展示区</w:t>
            </w:r>
          </w:p>
        </w:tc>
        <w:tc>
          <w:tcPr>
            <w:vAlign w:val="center"/>
          </w:tcPr>
          <w:p w14:paraId="25FE37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E116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233D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1A64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25E5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1CD7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163176">
            <w:pPr>
              <w:jc w:val="center"/>
            </w:pPr>
            <w:r>
              <w:t>15(W/㎡)</w:t>
            </w:r>
          </w:p>
        </w:tc>
      </w:tr>
      <w:tr w14:paraId="3E2A3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D9656">
            <w:r>
              <w:t>展览馆</w:t>
            </w:r>
          </w:p>
        </w:tc>
        <w:tc>
          <w:tcPr>
            <w:vAlign w:val="center"/>
          </w:tcPr>
          <w:p w14:paraId="12428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51E5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310A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183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56B14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0E619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65BB84">
            <w:pPr>
              <w:jc w:val="center"/>
            </w:pPr>
            <w:r>
              <w:t>15(W/㎡)</w:t>
            </w:r>
          </w:p>
        </w:tc>
      </w:tr>
      <w:tr w14:paraId="5BD14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FB2B7">
            <w:r>
              <w:t>普通办公室</w:t>
            </w:r>
          </w:p>
        </w:tc>
        <w:tc>
          <w:tcPr>
            <w:vAlign w:val="center"/>
          </w:tcPr>
          <w:p w14:paraId="7A3E7A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6101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7682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D7FF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E7C0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D742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790D75">
            <w:pPr>
              <w:jc w:val="center"/>
            </w:pPr>
            <w:r>
              <w:t>15(W/㎡)</w:t>
            </w:r>
          </w:p>
        </w:tc>
      </w:tr>
      <w:tr w14:paraId="35B10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7ECDE">
            <w:r>
              <w:t>楼梯间</w:t>
            </w:r>
          </w:p>
        </w:tc>
        <w:tc>
          <w:tcPr>
            <w:vAlign w:val="center"/>
          </w:tcPr>
          <w:p w14:paraId="094D7D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F726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330F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8655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6A3F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DEA3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1AAB42">
            <w:pPr>
              <w:jc w:val="center"/>
            </w:pPr>
            <w:r>
              <w:t>15(W/㎡)</w:t>
            </w:r>
          </w:p>
        </w:tc>
      </w:tr>
      <w:tr w14:paraId="34423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0D4ED">
            <w:r>
              <w:t>走廊</w:t>
            </w:r>
          </w:p>
        </w:tc>
        <w:tc>
          <w:tcPr>
            <w:vAlign w:val="center"/>
          </w:tcPr>
          <w:p w14:paraId="519352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5CCA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6ED0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3763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19719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AB2F7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E3C3CD">
            <w:pPr>
              <w:jc w:val="center"/>
            </w:pPr>
            <w:r>
              <w:t>15(W/㎡)</w:t>
            </w:r>
          </w:p>
        </w:tc>
      </w:tr>
    </w:tbl>
    <w:p w14:paraId="7F5B347F">
      <w:pPr>
        <w:pStyle w:val="4"/>
        <w:widowControl w:val="0"/>
        <w:jc w:val="both"/>
        <w:rPr>
          <w:color w:val="000000"/>
        </w:rPr>
      </w:pPr>
      <w:bookmarkStart w:id="64" w:name="_Toc5612"/>
      <w:r>
        <w:rPr>
          <w:color w:val="000000"/>
        </w:rPr>
        <w:t>作息时间表</w:t>
      </w:r>
      <w:bookmarkEnd w:id="64"/>
    </w:p>
    <w:p w14:paraId="5EBDF04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F4B2AD">
      <w:pPr>
        <w:pStyle w:val="2"/>
        <w:widowControl w:val="0"/>
        <w:jc w:val="both"/>
        <w:rPr>
          <w:color w:val="000000"/>
        </w:rPr>
      </w:pPr>
      <w:bookmarkStart w:id="65" w:name="_Toc668"/>
      <w:r>
        <w:rPr>
          <w:color w:val="000000"/>
        </w:rPr>
        <w:t>暖通空调系统</w:t>
      </w:r>
      <w:bookmarkEnd w:id="65"/>
    </w:p>
    <w:p w14:paraId="278CA1EF">
      <w:pPr>
        <w:pStyle w:val="4"/>
        <w:widowControl w:val="0"/>
        <w:jc w:val="both"/>
        <w:rPr>
          <w:color w:val="000000"/>
        </w:rPr>
      </w:pPr>
      <w:bookmarkStart w:id="66" w:name="_Toc2133"/>
      <w:r>
        <w:rPr>
          <w:color w:val="000000"/>
        </w:rPr>
        <w:t>系统类型</w:t>
      </w:r>
      <w:bookmarkEnd w:id="66"/>
    </w:p>
    <w:p w14:paraId="37101932">
      <w:pPr>
        <w:pStyle w:val="5"/>
        <w:widowControl w:val="0"/>
        <w:jc w:val="both"/>
        <w:rPr>
          <w:color w:val="000000"/>
        </w:rPr>
      </w:pPr>
      <w:bookmarkStart w:id="67" w:name="_Toc1274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9D7A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1C2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80B85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2FE761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549D2D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6B6B1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848367">
            <w:pPr>
              <w:jc w:val="center"/>
            </w:pPr>
            <w:r>
              <w:t>包含的房间</w:t>
            </w:r>
          </w:p>
        </w:tc>
      </w:tr>
      <w:tr w14:paraId="5657D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D3A1F">
            <w:r>
              <w:t>默认</w:t>
            </w:r>
          </w:p>
        </w:tc>
        <w:tc>
          <w:tcPr>
            <w:vAlign w:val="center"/>
          </w:tcPr>
          <w:p w14:paraId="553E3CE7">
            <w:r>
              <w:t>双管制风机盘管</w:t>
            </w:r>
          </w:p>
        </w:tc>
        <w:tc>
          <w:tcPr>
            <w:vAlign w:val="center"/>
          </w:tcPr>
          <w:p w14:paraId="4C1CF067">
            <w:r>
              <w:t>－</w:t>
            </w:r>
          </w:p>
        </w:tc>
        <w:tc>
          <w:tcPr>
            <w:vAlign w:val="center"/>
          </w:tcPr>
          <w:p w14:paraId="0918B25E">
            <w:r>
              <w:t>－</w:t>
            </w:r>
          </w:p>
        </w:tc>
        <w:tc>
          <w:tcPr>
            <w:vAlign w:val="center"/>
          </w:tcPr>
          <w:p w14:paraId="0E5D3A95">
            <w:r>
              <w:t>1565.81</w:t>
            </w:r>
          </w:p>
        </w:tc>
        <w:tc>
          <w:tcPr>
            <w:vAlign w:val="center"/>
          </w:tcPr>
          <w:p w14:paraId="637F6BA1">
            <w:r>
              <w:t>所有房间</w:t>
            </w:r>
          </w:p>
        </w:tc>
      </w:tr>
    </w:tbl>
    <w:p w14:paraId="5754FF48">
      <w:pPr>
        <w:pStyle w:val="5"/>
        <w:widowControl w:val="0"/>
        <w:jc w:val="both"/>
        <w:rPr>
          <w:color w:val="000000"/>
        </w:rPr>
      </w:pPr>
      <w:bookmarkStart w:id="68" w:name="_Toc21002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803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AE6D3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A7145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4C1FA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5B2360">
            <w:pPr>
              <w:jc w:val="center"/>
            </w:pPr>
            <w:r>
              <w:t>供暖</w:t>
            </w:r>
          </w:p>
        </w:tc>
      </w:tr>
      <w:tr w14:paraId="39D9F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8B04D0"/>
        </w:tc>
        <w:tc>
          <w:tcPr>
            <w:vMerge w:val="continue"/>
            <w:vAlign w:val="center"/>
          </w:tcPr>
          <w:p w14:paraId="7D2F98D2"/>
        </w:tc>
        <w:tc>
          <w:tcPr>
            <w:vAlign w:val="center"/>
          </w:tcPr>
          <w:p w14:paraId="128E4E21">
            <w:r>
              <w:t>回收效率</w:t>
            </w:r>
          </w:p>
        </w:tc>
        <w:tc>
          <w:tcPr>
            <w:vAlign w:val="center"/>
          </w:tcPr>
          <w:p w14:paraId="3039D26B">
            <w:r>
              <w:t>启动温(焓)差</w:t>
            </w:r>
          </w:p>
        </w:tc>
        <w:tc>
          <w:tcPr>
            <w:vAlign w:val="center"/>
          </w:tcPr>
          <w:p w14:paraId="1C5D4FED">
            <w:r>
              <w:t>回收效率</w:t>
            </w:r>
          </w:p>
        </w:tc>
        <w:tc>
          <w:tcPr>
            <w:vAlign w:val="center"/>
          </w:tcPr>
          <w:p w14:paraId="49D83ED0">
            <w:r>
              <w:t>启动温(焓)差</w:t>
            </w:r>
          </w:p>
        </w:tc>
      </w:tr>
      <w:tr w14:paraId="50DE4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9FA46">
            <w:r>
              <w:t>默认</w:t>
            </w:r>
          </w:p>
        </w:tc>
        <w:tc>
          <w:tcPr>
            <w:vAlign w:val="center"/>
          </w:tcPr>
          <w:p w14:paraId="57382A2E">
            <w:r>
              <w:t>无</w:t>
            </w:r>
          </w:p>
        </w:tc>
        <w:tc>
          <w:tcPr>
            <w:vAlign w:val="center"/>
          </w:tcPr>
          <w:p w14:paraId="4BA3FE63">
            <w:r>
              <w:t>－</w:t>
            </w:r>
          </w:p>
        </w:tc>
        <w:tc>
          <w:tcPr>
            <w:vAlign w:val="center"/>
          </w:tcPr>
          <w:p w14:paraId="76B5F2D7">
            <w:r>
              <w:t>－</w:t>
            </w:r>
          </w:p>
        </w:tc>
        <w:tc>
          <w:tcPr>
            <w:vAlign w:val="center"/>
          </w:tcPr>
          <w:p w14:paraId="40D207AF">
            <w:r>
              <w:t>－</w:t>
            </w:r>
          </w:p>
        </w:tc>
        <w:tc>
          <w:tcPr>
            <w:vAlign w:val="center"/>
          </w:tcPr>
          <w:p w14:paraId="0F81031C">
            <w:r>
              <w:t>－</w:t>
            </w:r>
          </w:p>
        </w:tc>
      </w:tr>
    </w:tbl>
    <w:p w14:paraId="0FCC2427">
      <w:pPr>
        <w:pStyle w:val="4"/>
        <w:widowControl w:val="0"/>
        <w:jc w:val="both"/>
        <w:rPr>
          <w:color w:val="000000"/>
        </w:rPr>
      </w:pPr>
      <w:bookmarkStart w:id="69" w:name="_Toc7310"/>
      <w:r>
        <w:rPr>
          <w:color w:val="000000"/>
        </w:rPr>
        <w:t>制冷系统</w:t>
      </w:r>
      <w:bookmarkEnd w:id="69"/>
    </w:p>
    <w:p w14:paraId="29B2B90B">
      <w:pPr>
        <w:pStyle w:val="5"/>
        <w:widowControl w:val="0"/>
        <w:jc w:val="both"/>
        <w:rPr>
          <w:color w:val="000000"/>
        </w:rPr>
      </w:pPr>
      <w:bookmarkStart w:id="70" w:name="_Toc30682"/>
      <w:r>
        <w:rPr>
          <w:color w:val="000000"/>
        </w:rPr>
        <w:t>默认冷源</w:t>
      </w:r>
      <w:bookmarkEnd w:id="70"/>
    </w:p>
    <w:p w14:paraId="2DED5EB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E536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4A3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38C8CE0">
            <w:r>
              <w:t>默认</w:t>
            </w:r>
          </w:p>
        </w:tc>
      </w:tr>
    </w:tbl>
    <w:p w14:paraId="2E17EBE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266E2794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10BB8F3C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4598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0000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7DC37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548261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D0707BB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6121DAE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6856D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A8CCF4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FB582B9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6D2EC2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1B435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5837F">
            <w:r>
              <w:t>机组1</w:t>
            </w:r>
          </w:p>
        </w:tc>
        <w:tc>
          <w:tcPr>
            <w:vAlign w:val="center"/>
          </w:tcPr>
          <w:p w14:paraId="136224F0">
            <w:r>
              <w:t>水冷-离心式冷水机组</w:t>
            </w:r>
          </w:p>
        </w:tc>
        <w:tc>
          <w:tcPr>
            <w:vAlign w:val="center"/>
          </w:tcPr>
          <w:p w14:paraId="13B51D93">
            <w:r>
              <w:t>57.74</w:t>
            </w:r>
          </w:p>
        </w:tc>
        <w:tc>
          <w:tcPr>
            <w:vAlign w:val="center"/>
          </w:tcPr>
          <w:p w14:paraId="3C90DFD7">
            <w:r>
              <w:t>335</w:t>
            </w:r>
          </w:p>
        </w:tc>
        <w:tc>
          <w:tcPr>
            <w:vAlign w:val="center"/>
          </w:tcPr>
          <w:p w14:paraId="3D2FABB5">
            <w:r>
              <w:t>5.80</w:t>
            </w:r>
          </w:p>
        </w:tc>
        <w:tc>
          <w:tcPr>
            <w:vAlign w:val="center"/>
          </w:tcPr>
          <w:p w14:paraId="5A9C4330">
            <w:r>
              <w:t>1</w:t>
            </w:r>
          </w:p>
        </w:tc>
        <w:tc>
          <w:tcPr>
            <w:vAlign w:val="center"/>
          </w:tcPr>
          <w:p w14:paraId="0118D5DB">
            <w:r>
              <w:t>104536</w:t>
            </w:r>
          </w:p>
        </w:tc>
        <w:tc>
          <w:tcPr>
            <w:vAlign w:val="center"/>
          </w:tcPr>
          <w:p w14:paraId="629E584B">
            <w:r>
              <w:t>5.90</w:t>
            </w:r>
          </w:p>
        </w:tc>
        <w:tc>
          <w:tcPr>
            <w:vAlign w:val="center"/>
          </w:tcPr>
          <w:p w14:paraId="1D5E4A64">
            <w:r>
              <w:t>17718</w:t>
            </w:r>
          </w:p>
        </w:tc>
      </w:tr>
    </w:tbl>
    <w:p w14:paraId="7759F4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216E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F36B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CB6CF22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EAE698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7C32DAEB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73EFA7B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BC59FA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75E1FFA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3756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33E4F">
            <w:r>
              <w:t>机组1</w:t>
            </w:r>
          </w:p>
        </w:tc>
        <w:tc>
          <w:tcPr>
            <w:vAlign w:val="center"/>
          </w:tcPr>
          <w:p w14:paraId="1BAC0587">
            <w:r>
              <w:t>334.90</w:t>
            </w:r>
          </w:p>
        </w:tc>
        <w:tc>
          <w:tcPr>
            <w:vAlign w:val="center"/>
          </w:tcPr>
          <w:p w14:paraId="56188B88">
            <w:r>
              <w:t>5.80</w:t>
            </w:r>
          </w:p>
        </w:tc>
        <w:tc>
          <w:tcPr>
            <w:vAlign w:val="center"/>
          </w:tcPr>
          <w:p w14:paraId="46873665">
            <w:r>
              <w:t>393</w:t>
            </w:r>
          </w:p>
        </w:tc>
        <w:tc>
          <w:tcPr>
            <w:vAlign w:val="center"/>
          </w:tcPr>
          <w:p w14:paraId="75E0815B">
            <w:r>
              <w:t>0.0214</w:t>
            </w:r>
          </w:p>
        </w:tc>
        <w:tc>
          <w:tcPr>
            <w:vAlign w:val="center"/>
          </w:tcPr>
          <w:p w14:paraId="07C23A09">
            <w:r>
              <w:t>649</w:t>
            </w:r>
          </w:p>
        </w:tc>
        <w:tc>
          <w:tcPr>
            <w:vAlign w:val="center"/>
          </w:tcPr>
          <w:p w14:paraId="18C3A50D">
            <w:r>
              <w:t>5453</w:t>
            </w:r>
          </w:p>
        </w:tc>
      </w:tr>
    </w:tbl>
    <w:p w14:paraId="0D7A69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E670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C32A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36ABA3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4E9110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FE6345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7756A5">
            <w:pPr>
              <w:jc w:val="center"/>
            </w:pPr>
            <w:r>
              <w:t>水泵电耗(kWh)</w:t>
            </w:r>
          </w:p>
        </w:tc>
      </w:tr>
      <w:tr w14:paraId="1A789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2EE89">
            <w:r>
              <w:t>机组1</w:t>
            </w:r>
          </w:p>
        </w:tc>
        <w:tc>
          <w:tcPr>
            <w:vAlign w:val="center"/>
          </w:tcPr>
          <w:p w14:paraId="45C54A6C">
            <w:r>
              <w:t>334.90</w:t>
            </w:r>
          </w:p>
        </w:tc>
        <w:tc>
          <w:tcPr>
            <w:vAlign w:val="center"/>
          </w:tcPr>
          <w:p w14:paraId="36665C85">
            <w:r>
              <w:t>0.0241</w:t>
            </w:r>
          </w:p>
        </w:tc>
        <w:tc>
          <w:tcPr>
            <w:vAlign w:val="center"/>
          </w:tcPr>
          <w:p w14:paraId="0831A562">
            <w:r>
              <w:t>649</w:t>
            </w:r>
          </w:p>
        </w:tc>
        <w:tc>
          <w:tcPr>
            <w:vAlign w:val="center"/>
          </w:tcPr>
          <w:p w14:paraId="49E15030">
            <w:r>
              <w:t>5238</w:t>
            </w:r>
          </w:p>
        </w:tc>
      </w:tr>
    </w:tbl>
    <w:p w14:paraId="7D441A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6725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93CB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CF790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FE72F52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279685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72A461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AC96D3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67983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857B4">
            <w:r>
              <w:t>冷却塔</w:t>
            </w:r>
          </w:p>
        </w:tc>
        <w:tc>
          <w:tcPr>
            <w:vAlign w:val="center"/>
          </w:tcPr>
          <w:p w14:paraId="34E89C5C">
            <w:r>
              <w:t>334.90</w:t>
            </w:r>
          </w:p>
        </w:tc>
        <w:tc>
          <w:tcPr>
            <w:vAlign w:val="center"/>
          </w:tcPr>
          <w:p w14:paraId="7FC2D55A">
            <w:r>
              <w:t>170</w:t>
            </w:r>
          </w:p>
        </w:tc>
        <w:tc>
          <w:tcPr>
            <w:vAlign w:val="center"/>
          </w:tcPr>
          <w:p w14:paraId="7AC2C2CF">
            <w:r>
              <w:t>1.970</w:t>
            </w:r>
          </w:p>
        </w:tc>
        <w:tc>
          <w:tcPr>
            <w:vAlign w:val="center"/>
          </w:tcPr>
          <w:p w14:paraId="00BDD598">
            <w:r>
              <w:t>649</w:t>
            </w:r>
          </w:p>
        </w:tc>
        <w:tc>
          <w:tcPr>
            <w:vAlign w:val="center"/>
          </w:tcPr>
          <w:p w14:paraId="3547CE3F">
            <w:r>
              <w:t>1279</w:t>
            </w:r>
          </w:p>
        </w:tc>
      </w:tr>
    </w:tbl>
    <w:p w14:paraId="2F6E1BCC">
      <w:pPr>
        <w:pStyle w:val="4"/>
        <w:widowControl w:val="0"/>
        <w:jc w:val="both"/>
        <w:rPr>
          <w:color w:val="000000"/>
        </w:rPr>
      </w:pPr>
      <w:bookmarkStart w:id="71" w:name="_Toc1442"/>
      <w:r>
        <w:rPr>
          <w:color w:val="000000"/>
        </w:rPr>
        <w:t>供暖系统</w:t>
      </w:r>
      <w:bookmarkEnd w:id="71"/>
    </w:p>
    <w:p w14:paraId="6351E22F">
      <w:pPr>
        <w:pStyle w:val="5"/>
        <w:widowControl w:val="0"/>
        <w:jc w:val="both"/>
        <w:rPr>
          <w:color w:val="000000"/>
        </w:rPr>
      </w:pPr>
      <w:bookmarkStart w:id="72" w:name="_Toc19635"/>
      <w:r>
        <w:rPr>
          <w:color w:val="000000"/>
        </w:rPr>
        <w:t>默认热源</w:t>
      </w:r>
      <w:bookmarkEnd w:id="72"/>
    </w:p>
    <w:p w14:paraId="7973828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5E83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559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6DBD30">
            <w:r>
              <w:t>默认</w:t>
            </w:r>
          </w:p>
        </w:tc>
      </w:tr>
    </w:tbl>
    <w:p w14:paraId="0334C6C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76E3E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546CB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45AF3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0F81AC9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F6D9F77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283781E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4E325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A461E8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1BBDF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540EE">
            <w:r>
              <w:t>43193</w:t>
            </w:r>
          </w:p>
        </w:tc>
        <w:tc>
          <w:tcPr>
            <w:vAlign w:val="center"/>
          </w:tcPr>
          <w:p w14:paraId="08733096">
            <w:r>
              <w:t>0.92</w:t>
            </w:r>
          </w:p>
        </w:tc>
        <w:tc>
          <w:tcPr>
            <w:vAlign w:val="center"/>
          </w:tcPr>
          <w:p w14:paraId="4B9BC0C6">
            <w:r>
              <w:t>0.00433</w:t>
            </w:r>
          </w:p>
        </w:tc>
        <w:tc>
          <w:tcPr>
            <w:vAlign w:val="center"/>
          </w:tcPr>
          <w:p w14:paraId="47C891A0">
            <w:r>
              <w:t>2.93</w:t>
            </w:r>
          </w:p>
        </w:tc>
        <w:tc>
          <w:tcPr>
            <w:vAlign w:val="center"/>
          </w:tcPr>
          <w:p w14:paraId="5FE4DFED">
            <w:r>
              <w:t>16021</w:t>
            </w:r>
          </w:p>
        </w:tc>
        <w:tc>
          <w:tcPr>
            <w:vAlign w:val="center"/>
          </w:tcPr>
          <w:p w14:paraId="4C410839">
            <w:r>
              <w:t>187</w:t>
            </w:r>
          </w:p>
        </w:tc>
        <w:tc>
          <w:tcPr>
            <w:vAlign w:val="center"/>
          </w:tcPr>
          <w:p w14:paraId="742EAFEC">
            <w:r>
              <w:t>16208</w:t>
            </w:r>
          </w:p>
        </w:tc>
      </w:tr>
    </w:tbl>
    <w:p w14:paraId="5D83EE98">
      <w:pPr>
        <w:pStyle w:val="4"/>
        <w:widowControl w:val="0"/>
        <w:jc w:val="both"/>
        <w:rPr>
          <w:color w:val="000000"/>
        </w:rPr>
      </w:pPr>
      <w:bookmarkStart w:id="73" w:name="_Toc30709"/>
      <w:r>
        <w:rPr>
          <w:color w:val="000000"/>
        </w:rPr>
        <w:t>空调风机</w:t>
      </w:r>
      <w:bookmarkEnd w:id="73"/>
    </w:p>
    <w:p w14:paraId="532BA942">
      <w:pPr>
        <w:pStyle w:val="5"/>
        <w:widowControl w:val="0"/>
        <w:jc w:val="both"/>
        <w:rPr>
          <w:color w:val="000000"/>
        </w:rPr>
      </w:pPr>
      <w:bookmarkStart w:id="74" w:name="_Toc16317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AEC5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31B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B1326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2D53A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99E7B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7E856B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A1DDDB8">
            <w:pPr>
              <w:jc w:val="center"/>
            </w:pPr>
            <w:r>
              <w:t>新风电耗(kWh)</w:t>
            </w:r>
          </w:p>
        </w:tc>
      </w:tr>
      <w:tr w14:paraId="50F8E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35E76">
            <w:r>
              <w:t>默认</w:t>
            </w:r>
          </w:p>
        </w:tc>
        <w:tc>
          <w:tcPr>
            <w:vAlign w:val="center"/>
          </w:tcPr>
          <w:p w14:paraId="4C72FB55">
            <w:r>
              <w:t>18755</w:t>
            </w:r>
          </w:p>
        </w:tc>
        <w:tc>
          <w:tcPr>
            <w:vAlign w:val="center"/>
          </w:tcPr>
          <w:p w14:paraId="54A470B1">
            <w:r>
              <w:t>0.24</w:t>
            </w:r>
          </w:p>
        </w:tc>
        <w:tc>
          <w:tcPr>
            <w:vAlign w:val="center"/>
          </w:tcPr>
          <w:p w14:paraId="3D68E393">
            <w:r>
              <w:t>4501</w:t>
            </w:r>
          </w:p>
        </w:tc>
        <w:tc>
          <w:tcPr>
            <w:vAlign w:val="center"/>
          </w:tcPr>
          <w:p w14:paraId="3AA4F9CD">
            <w:r>
              <w:t>1404</w:t>
            </w:r>
          </w:p>
        </w:tc>
        <w:tc>
          <w:tcPr>
            <w:vAlign w:val="center"/>
          </w:tcPr>
          <w:p w14:paraId="2A5C935C">
            <w:r>
              <w:t>6320</w:t>
            </w:r>
          </w:p>
        </w:tc>
      </w:tr>
      <w:tr w14:paraId="5B771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DCFF67A">
            <w:r>
              <w:t>合计</w:t>
            </w:r>
          </w:p>
        </w:tc>
        <w:tc>
          <w:tcPr>
            <w:vAlign w:val="center"/>
          </w:tcPr>
          <w:p w14:paraId="5AD52D07">
            <w:r>
              <w:t>6320</w:t>
            </w:r>
          </w:p>
        </w:tc>
      </w:tr>
    </w:tbl>
    <w:p w14:paraId="4DF8A63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74D2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83B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3EA53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CBAB75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63175C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208D6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05EAD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DCD17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3691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28FF7">
            <w:r>
              <w:t>默认</w:t>
            </w:r>
          </w:p>
        </w:tc>
        <w:tc>
          <w:tcPr>
            <w:vAlign w:val="center"/>
          </w:tcPr>
          <w:p w14:paraId="1E5F0369">
            <w:r>
              <w:t>15004</w:t>
            </w:r>
          </w:p>
        </w:tc>
        <w:tc>
          <w:tcPr>
            <w:vAlign w:val="center"/>
          </w:tcPr>
          <w:p w14:paraId="7C8CDBE7">
            <w:r>
              <w:t>0.8</w:t>
            </w:r>
          </w:p>
        </w:tc>
        <w:tc>
          <w:tcPr>
            <w:vAlign w:val="center"/>
          </w:tcPr>
          <w:p w14:paraId="69989250">
            <w:r>
              <w:t>0.24</w:t>
            </w:r>
          </w:p>
        </w:tc>
        <w:tc>
          <w:tcPr>
            <w:vAlign w:val="center"/>
          </w:tcPr>
          <w:p w14:paraId="7A2225FD">
            <w:r>
              <w:t>3601</w:t>
            </w:r>
          </w:p>
        </w:tc>
        <w:tc>
          <w:tcPr>
            <w:vAlign w:val="center"/>
          </w:tcPr>
          <w:p w14:paraId="4B38400C">
            <w:r>
              <w:t>1404</w:t>
            </w:r>
          </w:p>
        </w:tc>
        <w:tc>
          <w:tcPr>
            <w:vAlign w:val="center"/>
          </w:tcPr>
          <w:p w14:paraId="2798214D">
            <w:r>
              <w:t>5056</w:t>
            </w:r>
          </w:p>
        </w:tc>
      </w:tr>
      <w:tr w14:paraId="206E5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047AF53">
            <w:r>
              <w:t>合计</w:t>
            </w:r>
          </w:p>
        </w:tc>
        <w:tc>
          <w:tcPr>
            <w:vAlign w:val="center"/>
          </w:tcPr>
          <w:p w14:paraId="7F28F76F">
            <w:r>
              <w:t>5056</w:t>
            </w:r>
          </w:p>
        </w:tc>
      </w:tr>
    </w:tbl>
    <w:p w14:paraId="5746149B">
      <w:pPr>
        <w:pStyle w:val="5"/>
        <w:widowControl w:val="0"/>
        <w:jc w:val="both"/>
        <w:rPr>
          <w:color w:val="000000"/>
        </w:rPr>
      </w:pPr>
      <w:bookmarkStart w:id="75" w:name="_Toc27371"/>
      <w:r>
        <w:rPr>
          <w:color w:val="000000"/>
        </w:rPr>
        <w:t>风机盘管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F825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7E49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BB98F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80BDD18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3B844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3443FE">
            <w:pPr>
              <w:jc w:val="center"/>
            </w:pPr>
            <w:r>
              <w:t>风机盘管电耗(kWh)</w:t>
            </w:r>
          </w:p>
        </w:tc>
      </w:tr>
      <w:tr w14:paraId="467A6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AD5E9">
            <w:r>
              <w:t>默认</w:t>
            </w:r>
          </w:p>
        </w:tc>
        <w:tc>
          <w:tcPr>
            <w:vAlign w:val="center"/>
          </w:tcPr>
          <w:p w14:paraId="62D82CD4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2C205E1">
            <w:r>
              <w:t>1</w:t>
            </w:r>
          </w:p>
        </w:tc>
        <w:tc>
          <w:tcPr>
            <w:vAlign w:val="center"/>
          </w:tcPr>
          <w:p w14:paraId="7A4D49B4">
            <w:r>
              <w:t>1374</w:t>
            </w:r>
          </w:p>
        </w:tc>
        <w:tc>
          <w:tcPr>
            <w:vAlign w:val="center"/>
          </w:tcPr>
          <w:p w14:paraId="68ADD304">
            <w:r>
              <w:t>550</w:t>
            </w:r>
          </w:p>
        </w:tc>
      </w:tr>
      <w:tr w14:paraId="2F176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ABE7F5E">
            <w:r>
              <w:t>合计</w:t>
            </w:r>
          </w:p>
        </w:tc>
        <w:tc>
          <w:tcPr>
            <w:vAlign w:val="center"/>
          </w:tcPr>
          <w:p w14:paraId="0A4F5408">
            <w:r>
              <w:t>550</w:t>
            </w:r>
          </w:p>
        </w:tc>
      </w:tr>
    </w:tbl>
    <w:p w14:paraId="54AB52AB">
      <w:pPr>
        <w:pStyle w:val="2"/>
        <w:widowControl w:val="0"/>
        <w:jc w:val="both"/>
        <w:rPr>
          <w:color w:val="000000"/>
        </w:rPr>
      </w:pPr>
      <w:bookmarkStart w:id="76" w:name="_Toc1087"/>
      <w:r>
        <w:rPr>
          <w:color w:val="000000"/>
        </w:rPr>
        <w:t>照明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0C29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490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2F63D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D53BD7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9A3A23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F099A5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7C8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9E572">
            <w:r>
              <w:t>休息室</w:t>
            </w:r>
          </w:p>
        </w:tc>
        <w:tc>
          <w:tcPr>
            <w:vAlign w:val="center"/>
          </w:tcPr>
          <w:p w14:paraId="7E925E08">
            <w:r>
              <w:t>8.40</w:t>
            </w:r>
          </w:p>
        </w:tc>
        <w:tc>
          <w:tcPr>
            <w:vAlign w:val="center"/>
          </w:tcPr>
          <w:p w14:paraId="383E667D">
            <w:r>
              <w:t>2</w:t>
            </w:r>
          </w:p>
        </w:tc>
        <w:tc>
          <w:tcPr>
            <w:vAlign w:val="center"/>
          </w:tcPr>
          <w:p w14:paraId="49D68097">
            <w:r>
              <w:t>93</w:t>
            </w:r>
          </w:p>
        </w:tc>
        <w:tc>
          <w:tcPr>
            <w:vAlign w:val="center"/>
          </w:tcPr>
          <w:p w14:paraId="06121725">
            <w:r>
              <w:t>780</w:t>
            </w:r>
          </w:p>
        </w:tc>
      </w:tr>
      <w:tr w14:paraId="64328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D9593">
            <w:r>
              <w:t>会议室</w:t>
            </w:r>
          </w:p>
        </w:tc>
        <w:tc>
          <w:tcPr>
            <w:vAlign w:val="center"/>
          </w:tcPr>
          <w:p w14:paraId="183BD043">
            <w:r>
              <w:t>15.12</w:t>
            </w:r>
          </w:p>
        </w:tc>
        <w:tc>
          <w:tcPr>
            <w:vAlign w:val="center"/>
          </w:tcPr>
          <w:p w14:paraId="6EC262C5">
            <w:r>
              <w:t>2</w:t>
            </w:r>
          </w:p>
        </w:tc>
        <w:tc>
          <w:tcPr>
            <w:vAlign w:val="center"/>
          </w:tcPr>
          <w:p w14:paraId="4743A823">
            <w:r>
              <w:t>38</w:t>
            </w:r>
          </w:p>
        </w:tc>
        <w:tc>
          <w:tcPr>
            <w:vAlign w:val="center"/>
          </w:tcPr>
          <w:p w14:paraId="650448BE">
            <w:r>
              <w:t>572</w:t>
            </w:r>
          </w:p>
        </w:tc>
      </w:tr>
      <w:tr w14:paraId="519A0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BE4CF3">
            <w:r>
              <w:t>办公室</w:t>
            </w:r>
          </w:p>
        </w:tc>
        <w:tc>
          <w:tcPr>
            <w:vAlign w:val="center"/>
          </w:tcPr>
          <w:p w14:paraId="4AF33EF6">
            <w:r>
              <w:t>15.12</w:t>
            </w:r>
          </w:p>
        </w:tc>
        <w:tc>
          <w:tcPr>
            <w:vAlign w:val="center"/>
          </w:tcPr>
          <w:p w14:paraId="3B35426E">
            <w:r>
              <w:t>10</w:t>
            </w:r>
          </w:p>
        </w:tc>
        <w:tc>
          <w:tcPr>
            <w:vAlign w:val="center"/>
          </w:tcPr>
          <w:p w14:paraId="73279017">
            <w:r>
              <w:t>161</w:t>
            </w:r>
          </w:p>
        </w:tc>
        <w:tc>
          <w:tcPr>
            <w:vAlign w:val="center"/>
          </w:tcPr>
          <w:p w14:paraId="2305E171">
            <w:r>
              <w:t>2427</w:t>
            </w:r>
          </w:p>
        </w:tc>
      </w:tr>
      <w:tr w14:paraId="7D94F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87070">
            <w:r>
              <w:t>卫生间</w:t>
            </w:r>
          </w:p>
        </w:tc>
        <w:tc>
          <w:tcPr>
            <w:vAlign w:val="center"/>
          </w:tcPr>
          <w:p w14:paraId="7478D36F">
            <w:r>
              <w:t>15.12</w:t>
            </w:r>
          </w:p>
        </w:tc>
        <w:tc>
          <w:tcPr>
            <w:vAlign w:val="center"/>
          </w:tcPr>
          <w:p w14:paraId="225140F1">
            <w:r>
              <w:t>7</w:t>
            </w:r>
          </w:p>
        </w:tc>
        <w:tc>
          <w:tcPr>
            <w:vAlign w:val="center"/>
          </w:tcPr>
          <w:p w14:paraId="0D4E5E74">
            <w:r>
              <w:t>74</w:t>
            </w:r>
          </w:p>
        </w:tc>
        <w:tc>
          <w:tcPr>
            <w:vAlign w:val="center"/>
          </w:tcPr>
          <w:p w14:paraId="7D5BB7C8">
            <w:r>
              <w:t>1119</w:t>
            </w:r>
          </w:p>
        </w:tc>
      </w:tr>
      <w:tr w14:paraId="45AC2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568BF">
            <w:r>
              <w:t>大厅</w:t>
            </w:r>
          </w:p>
        </w:tc>
        <w:tc>
          <w:tcPr>
            <w:vAlign w:val="center"/>
          </w:tcPr>
          <w:p w14:paraId="2FA38675">
            <w:r>
              <w:t>15.12</w:t>
            </w:r>
          </w:p>
        </w:tc>
        <w:tc>
          <w:tcPr>
            <w:vAlign w:val="center"/>
          </w:tcPr>
          <w:p w14:paraId="16E8F397">
            <w:r>
              <w:t>1</w:t>
            </w:r>
          </w:p>
        </w:tc>
        <w:tc>
          <w:tcPr>
            <w:vAlign w:val="center"/>
          </w:tcPr>
          <w:p w14:paraId="0D82C942">
            <w:r>
              <w:t>185</w:t>
            </w:r>
          </w:p>
        </w:tc>
        <w:tc>
          <w:tcPr>
            <w:vAlign w:val="center"/>
          </w:tcPr>
          <w:p w14:paraId="20B5BA47">
            <w:r>
              <w:t>2799</w:t>
            </w:r>
          </w:p>
        </w:tc>
      </w:tr>
      <w:tr w14:paraId="1B9D7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BFBF2">
            <w:r>
              <w:t>展览馆</w:t>
            </w:r>
          </w:p>
        </w:tc>
        <w:tc>
          <w:tcPr>
            <w:vAlign w:val="center"/>
          </w:tcPr>
          <w:p w14:paraId="3A765FD6">
            <w:r>
              <w:t>15.12</w:t>
            </w:r>
          </w:p>
        </w:tc>
        <w:tc>
          <w:tcPr>
            <w:vAlign w:val="center"/>
          </w:tcPr>
          <w:p w14:paraId="1A846160">
            <w:r>
              <w:t>1</w:t>
            </w:r>
          </w:p>
        </w:tc>
        <w:tc>
          <w:tcPr>
            <w:vAlign w:val="center"/>
          </w:tcPr>
          <w:p w14:paraId="164BBF1A">
            <w:r>
              <w:t>807</w:t>
            </w:r>
          </w:p>
        </w:tc>
        <w:tc>
          <w:tcPr>
            <w:vAlign w:val="center"/>
          </w:tcPr>
          <w:p w14:paraId="3CA659BB">
            <w:r>
              <w:t>12198</w:t>
            </w:r>
          </w:p>
        </w:tc>
      </w:tr>
      <w:tr w14:paraId="00ADD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5900B">
            <w:r>
              <w:t>普通办公室</w:t>
            </w:r>
          </w:p>
        </w:tc>
        <w:tc>
          <w:tcPr>
            <w:vAlign w:val="center"/>
          </w:tcPr>
          <w:p w14:paraId="516C1E74">
            <w:r>
              <w:t>13.44</w:t>
            </w:r>
          </w:p>
        </w:tc>
        <w:tc>
          <w:tcPr>
            <w:vAlign w:val="center"/>
          </w:tcPr>
          <w:p w14:paraId="6EEA3DC8">
            <w:r>
              <w:t>1</w:t>
            </w:r>
          </w:p>
        </w:tc>
        <w:tc>
          <w:tcPr>
            <w:vAlign w:val="center"/>
          </w:tcPr>
          <w:p w14:paraId="70054CCC">
            <w:r>
              <w:t>20</w:t>
            </w:r>
          </w:p>
        </w:tc>
        <w:tc>
          <w:tcPr>
            <w:vAlign w:val="center"/>
          </w:tcPr>
          <w:p w14:paraId="3C5A4AB9">
            <w:r>
              <w:t>264</w:t>
            </w:r>
          </w:p>
        </w:tc>
      </w:tr>
      <w:tr w14:paraId="01949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D6761">
            <w:r>
              <w:t>楼梯间</w:t>
            </w:r>
          </w:p>
        </w:tc>
        <w:tc>
          <w:tcPr>
            <w:vAlign w:val="center"/>
          </w:tcPr>
          <w:p w14:paraId="1271DF59">
            <w:r>
              <w:t>15.12</w:t>
            </w:r>
          </w:p>
        </w:tc>
        <w:tc>
          <w:tcPr>
            <w:vAlign w:val="center"/>
          </w:tcPr>
          <w:p w14:paraId="6C22530A">
            <w:r>
              <w:t>4</w:t>
            </w:r>
          </w:p>
        </w:tc>
        <w:tc>
          <w:tcPr>
            <w:vAlign w:val="center"/>
          </w:tcPr>
          <w:p w14:paraId="143B19BE">
            <w:r>
              <w:t>118</w:t>
            </w:r>
          </w:p>
        </w:tc>
        <w:tc>
          <w:tcPr>
            <w:vAlign w:val="center"/>
          </w:tcPr>
          <w:p w14:paraId="711E6FAF">
            <w:r>
              <w:t>1778</w:t>
            </w:r>
          </w:p>
        </w:tc>
      </w:tr>
      <w:tr w14:paraId="1F502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76810">
            <w:r>
              <w:t>走廊</w:t>
            </w:r>
          </w:p>
        </w:tc>
        <w:tc>
          <w:tcPr>
            <w:vAlign w:val="center"/>
          </w:tcPr>
          <w:p w14:paraId="7B1BB589">
            <w:r>
              <w:t>15.12</w:t>
            </w:r>
          </w:p>
        </w:tc>
        <w:tc>
          <w:tcPr>
            <w:vAlign w:val="center"/>
          </w:tcPr>
          <w:p w14:paraId="5C93AE31">
            <w:r>
              <w:t>3</w:t>
            </w:r>
          </w:p>
        </w:tc>
        <w:tc>
          <w:tcPr>
            <w:vAlign w:val="center"/>
          </w:tcPr>
          <w:p w14:paraId="28EF3905">
            <w:r>
              <w:t>153</w:t>
            </w:r>
          </w:p>
        </w:tc>
        <w:tc>
          <w:tcPr>
            <w:vAlign w:val="center"/>
          </w:tcPr>
          <w:p w14:paraId="3BC53874">
            <w:r>
              <w:t>2318</w:t>
            </w:r>
          </w:p>
        </w:tc>
      </w:tr>
      <w:tr w14:paraId="4D75B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EEE20F5">
            <w:r>
              <w:t>总计</w:t>
            </w:r>
          </w:p>
        </w:tc>
        <w:tc>
          <w:tcPr>
            <w:vAlign w:val="center"/>
          </w:tcPr>
          <w:p w14:paraId="252B8B65">
            <w:r>
              <w:t>24254</w:t>
            </w:r>
          </w:p>
        </w:tc>
      </w:tr>
    </w:tbl>
    <w:p w14:paraId="7D4D3B31">
      <w:pPr>
        <w:pStyle w:val="2"/>
        <w:widowControl w:val="0"/>
        <w:jc w:val="both"/>
        <w:rPr>
          <w:color w:val="000000"/>
        </w:rPr>
      </w:pPr>
      <w:bookmarkStart w:id="77" w:name="_Toc16474"/>
      <w:r>
        <w:rPr>
          <w:color w:val="000000"/>
        </w:rPr>
        <w:t>插座设备</w:t>
      </w:r>
      <w:bookmarkEnd w:id="7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6A1F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E8DA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C029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713FC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186239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A6178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49E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A61A2">
            <w:r>
              <w:t>休息室</w:t>
            </w:r>
          </w:p>
        </w:tc>
        <w:tc>
          <w:tcPr>
            <w:vAlign w:val="center"/>
          </w:tcPr>
          <w:p w14:paraId="0D50E34B">
            <w:r>
              <w:t>0.00</w:t>
            </w:r>
          </w:p>
        </w:tc>
        <w:tc>
          <w:tcPr>
            <w:vAlign w:val="center"/>
          </w:tcPr>
          <w:p w14:paraId="19B9973F">
            <w:r>
              <w:t>2</w:t>
            </w:r>
          </w:p>
        </w:tc>
        <w:tc>
          <w:tcPr>
            <w:vAlign w:val="center"/>
          </w:tcPr>
          <w:p w14:paraId="6F9800C4">
            <w:r>
              <w:t>93</w:t>
            </w:r>
          </w:p>
        </w:tc>
        <w:tc>
          <w:tcPr>
            <w:vAlign w:val="center"/>
          </w:tcPr>
          <w:p w14:paraId="79BF0D11">
            <w:r>
              <w:t>0</w:t>
            </w:r>
          </w:p>
        </w:tc>
      </w:tr>
      <w:tr w14:paraId="142E3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89498">
            <w:r>
              <w:t>会议室</w:t>
            </w:r>
          </w:p>
        </w:tc>
        <w:tc>
          <w:tcPr>
            <w:vAlign w:val="center"/>
          </w:tcPr>
          <w:p w14:paraId="1C8F2A0B">
            <w:r>
              <w:t>35.25</w:t>
            </w:r>
          </w:p>
        </w:tc>
        <w:tc>
          <w:tcPr>
            <w:vAlign w:val="center"/>
          </w:tcPr>
          <w:p w14:paraId="74CB24D2">
            <w:r>
              <w:t>2</w:t>
            </w:r>
          </w:p>
        </w:tc>
        <w:tc>
          <w:tcPr>
            <w:vAlign w:val="center"/>
          </w:tcPr>
          <w:p w14:paraId="368248D2">
            <w:r>
              <w:t>38</w:t>
            </w:r>
          </w:p>
        </w:tc>
        <w:tc>
          <w:tcPr>
            <w:vAlign w:val="center"/>
          </w:tcPr>
          <w:p w14:paraId="010381BE">
            <w:r>
              <w:t>1332</w:t>
            </w:r>
          </w:p>
        </w:tc>
      </w:tr>
      <w:tr w14:paraId="16606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EC5D0">
            <w:r>
              <w:t>办公室</w:t>
            </w:r>
          </w:p>
        </w:tc>
        <w:tc>
          <w:tcPr>
            <w:vAlign w:val="center"/>
          </w:tcPr>
          <w:p w14:paraId="72BD98F7">
            <w:r>
              <w:t>35.25</w:t>
            </w:r>
          </w:p>
        </w:tc>
        <w:tc>
          <w:tcPr>
            <w:vAlign w:val="center"/>
          </w:tcPr>
          <w:p w14:paraId="23BCA368">
            <w:r>
              <w:t>10</w:t>
            </w:r>
          </w:p>
        </w:tc>
        <w:tc>
          <w:tcPr>
            <w:vAlign w:val="center"/>
          </w:tcPr>
          <w:p w14:paraId="1A536547">
            <w:r>
              <w:t>161</w:t>
            </w:r>
          </w:p>
        </w:tc>
        <w:tc>
          <w:tcPr>
            <w:vAlign w:val="center"/>
          </w:tcPr>
          <w:p w14:paraId="56421BB3">
            <w:r>
              <w:t>5658</w:t>
            </w:r>
          </w:p>
        </w:tc>
      </w:tr>
      <w:tr w14:paraId="2BF81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1B5BC">
            <w:r>
              <w:t>卫生间</w:t>
            </w:r>
          </w:p>
        </w:tc>
        <w:tc>
          <w:tcPr>
            <w:vAlign w:val="center"/>
          </w:tcPr>
          <w:p w14:paraId="4D95C9D8">
            <w:r>
              <w:t>35.25</w:t>
            </w:r>
          </w:p>
        </w:tc>
        <w:tc>
          <w:tcPr>
            <w:vAlign w:val="center"/>
          </w:tcPr>
          <w:p w14:paraId="7BF7FE26">
            <w:r>
              <w:t>7</w:t>
            </w:r>
          </w:p>
        </w:tc>
        <w:tc>
          <w:tcPr>
            <w:vAlign w:val="center"/>
          </w:tcPr>
          <w:p w14:paraId="65B92115">
            <w:r>
              <w:t>74</w:t>
            </w:r>
          </w:p>
        </w:tc>
        <w:tc>
          <w:tcPr>
            <w:vAlign w:val="center"/>
          </w:tcPr>
          <w:p w14:paraId="6EA12923">
            <w:r>
              <w:t>2610</w:t>
            </w:r>
          </w:p>
        </w:tc>
      </w:tr>
      <w:tr w14:paraId="57A2E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662AF">
            <w:r>
              <w:t>大厅</w:t>
            </w:r>
          </w:p>
        </w:tc>
        <w:tc>
          <w:tcPr>
            <w:vAlign w:val="center"/>
          </w:tcPr>
          <w:p w14:paraId="5A64F882">
            <w:r>
              <w:t>35.25</w:t>
            </w:r>
          </w:p>
        </w:tc>
        <w:tc>
          <w:tcPr>
            <w:vAlign w:val="center"/>
          </w:tcPr>
          <w:p w14:paraId="495B8E0A">
            <w:r>
              <w:t>1</w:t>
            </w:r>
          </w:p>
        </w:tc>
        <w:tc>
          <w:tcPr>
            <w:vAlign w:val="center"/>
          </w:tcPr>
          <w:p w14:paraId="522F4491">
            <w:r>
              <w:t>185</w:t>
            </w:r>
          </w:p>
        </w:tc>
        <w:tc>
          <w:tcPr>
            <w:vAlign w:val="center"/>
          </w:tcPr>
          <w:p w14:paraId="3A4B9FBC">
            <w:r>
              <w:t>6525</w:t>
            </w:r>
          </w:p>
        </w:tc>
      </w:tr>
      <w:tr w14:paraId="49F05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84783">
            <w:r>
              <w:t>展览馆</w:t>
            </w:r>
          </w:p>
        </w:tc>
        <w:tc>
          <w:tcPr>
            <w:vAlign w:val="center"/>
          </w:tcPr>
          <w:p w14:paraId="2F08F0F4">
            <w:r>
              <w:t>35.25</w:t>
            </w:r>
          </w:p>
        </w:tc>
        <w:tc>
          <w:tcPr>
            <w:vAlign w:val="center"/>
          </w:tcPr>
          <w:p w14:paraId="63EA4585">
            <w:r>
              <w:t>1</w:t>
            </w:r>
          </w:p>
        </w:tc>
        <w:tc>
          <w:tcPr>
            <w:vAlign w:val="center"/>
          </w:tcPr>
          <w:p w14:paraId="35DC1439">
            <w:r>
              <w:t>807</w:t>
            </w:r>
          </w:p>
        </w:tc>
        <w:tc>
          <w:tcPr>
            <w:vAlign w:val="center"/>
          </w:tcPr>
          <w:p w14:paraId="6E1470CA">
            <w:r>
              <w:t>28438</w:t>
            </w:r>
          </w:p>
        </w:tc>
      </w:tr>
      <w:tr w14:paraId="2D4F1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62926">
            <w:r>
              <w:t>普通办公室</w:t>
            </w:r>
          </w:p>
        </w:tc>
        <w:tc>
          <w:tcPr>
            <w:vAlign w:val="center"/>
          </w:tcPr>
          <w:p w14:paraId="55B9EF1B">
            <w:r>
              <w:t>35.25</w:t>
            </w:r>
          </w:p>
        </w:tc>
        <w:tc>
          <w:tcPr>
            <w:vAlign w:val="center"/>
          </w:tcPr>
          <w:p w14:paraId="51EC3250">
            <w:r>
              <w:t>1</w:t>
            </w:r>
          </w:p>
        </w:tc>
        <w:tc>
          <w:tcPr>
            <w:vAlign w:val="center"/>
          </w:tcPr>
          <w:p w14:paraId="5EA4DABF">
            <w:r>
              <w:t>20</w:t>
            </w:r>
          </w:p>
        </w:tc>
        <w:tc>
          <w:tcPr>
            <w:vAlign w:val="center"/>
          </w:tcPr>
          <w:p w14:paraId="5C9F6E8B">
            <w:r>
              <w:t>692</w:t>
            </w:r>
          </w:p>
        </w:tc>
      </w:tr>
      <w:tr w14:paraId="6C13F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80EFC">
            <w:r>
              <w:t>楼梯间</w:t>
            </w:r>
          </w:p>
        </w:tc>
        <w:tc>
          <w:tcPr>
            <w:vAlign w:val="center"/>
          </w:tcPr>
          <w:p w14:paraId="31BA70F9">
            <w:r>
              <w:t>35.25</w:t>
            </w:r>
          </w:p>
        </w:tc>
        <w:tc>
          <w:tcPr>
            <w:vAlign w:val="center"/>
          </w:tcPr>
          <w:p w14:paraId="465DCD0F">
            <w:r>
              <w:t>4</w:t>
            </w:r>
          </w:p>
        </w:tc>
        <w:tc>
          <w:tcPr>
            <w:vAlign w:val="center"/>
          </w:tcPr>
          <w:p w14:paraId="0689265E">
            <w:r>
              <w:t>118</w:t>
            </w:r>
          </w:p>
        </w:tc>
        <w:tc>
          <w:tcPr>
            <w:vAlign w:val="center"/>
          </w:tcPr>
          <w:p w14:paraId="2A8F1178">
            <w:r>
              <w:t>4145</w:t>
            </w:r>
          </w:p>
        </w:tc>
      </w:tr>
      <w:tr w14:paraId="3BB47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D9925">
            <w:r>
              <w:t>走廊</w:t>
            </w:r>
          </w:p>
        </w:tc>
        <w:tc>
          <w:tcPr>
            <w:vAlign w:val="center"/>
          </w:tcPr>
          <w:p w14:paraId="0BF8567C">
            <w:r>
              <w:t>35.25</w:t>
            </w:r>
          </w:p>
        </w:tc>
        <w:tc>
          <w:tcPr>
            <w:vAlign w:val="center"/>
          </w:tcPr>
          <w:p w14:paraId="07318689">
            <w:r>
              <w:t>3</w:t>
            </w:r>
          </w:p>
        </w:tc>
        <w:tc>
          <w:tcPr>
            <w:vAlign w:val="center"/>
          </w:tcPr>
          <w:p w14:paraId="08A2AA70">
            <w:r>
              <w:t>153</w:t>
            </w:r>
          </w:p>
        </w:tc>
        <w:tc>
          <w:tcPr>
            <w:vAlign w:val="center"/>
          </w:tcPr>
          <w:p w14:paraId="576F1488">
            <w:r>
              <w:t>5405</w:t>
            </w:r>
          </w:p>
        </w:tc>
      </w:tr>
      <w:tr w14:paraId="3A2AF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61518A2">
            <w:r>
              <w:t>总计</w:t>
            </w:r>
          </w:p>
        </w:tc>
        <w:tc>
          <w:tcPr>
            <w:vAlign w:val="center"/>
          </w:tcPr>
          <w:p w14:paraId="1801A0B1">
            <w:r>
              <w:t>54805</w:t>
            </w:r>
          </w:p>
        </w:tc>
      </w:tr>
    </w:tbl>
    <w:p w14:paraId="723A0A66">
      <w:pPr>
        <w:pStyle w:val="2"/>
        <w:widowControl w:val="0"/>
        <w:jc w:val="both"/>
        <w:rPr>
          <w:color w:val="000000"/>
        </w:rPr>
      </w:pPr>
      <w:bookmarkStart w:id="78" w:name="_Toc10682"/>
      <w:r>
        <w:rPr>
          <w:color w:val="000000"/>
        </w:rPr>
        <w:t>计算结果</w:t>
      </w:r>
      <w:bookmarkEnd w:id="78"/>
    </w:p>
    <w:p w14:paraId="5B975BE0">
      <w:pPr>
        <w:pStyle w:val="4"/>
        <w:widowControl w:val="0"/>
        <w:jc w:val="both"/>
        <w:rPr>
          <w:color w:val="000000"/>
        </w:rPr>
      </w:pPr>
      <w:bookmarkStart w:id="79" w:name="_Toc12981"/>
      <w:r>
        <w:rPr>
          <w:color w:val="000000"/>
        </w:rPr>
        <w:t>负荷分项统计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6218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382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ABCC4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5314CC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ADE9E1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11A277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BB20A1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E1F7B7">
            <w:pPr>
              <w:jc w:val="center"/>
            </w:pPr>
            <w:r>
              <w:t>合计</w:t>
            </w:r>
          </w:p>
        </w:tc>
      </w:tr>
      <w:tr w14:paraId="603A1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86080">
            <w:r>
              <w:t>供暖(kWh/㎡)</w:t>
            </w:r>
          </w:p>
        </w:tc>
        <w:tc>
          <w:tcPr>
            <w:vAlign w:val="center"/>
          </w:tcPr>
          <w:p w14:paraId="0C753C2B">
            <w:r>
              <w:t>-13.06</w:t>
            </w:r>
          </w:p>
        </w:tc>
        <w:tc>
          <w:tcPr>
            <w:vAlign w:val="center"/>
          </w:tcPr>
          <w:p w14:paraId="3865DADA">
            <w:r>
              <w:t>11.93</w:t>
            </w:r>
          </w:p>
        </w:tc>
        <w:tc>
          <w:tcPr>
            <w:vAlign w:val="center"/>
          </w:tcPr>
          <w:p w14:paraId="14CC3B4D">
            <w:r>
              <w:t>3.57</w:t>
            </w:r>
          </w:p>
        </w:tc>
        <w:tc>
          <w:tcPr>
            <w:vAlign w:val="center"/>
          </w:tcPr>
          <w:p w14:paraId="1A872538">
            <w:r>
              <w:t>-27.51</w:t>
            </w:r>
          </w:p>
        </w:tc>
        <w:tc>
          <w:tcPr>
            <w:vAlign w:val="center"/>
          </w:tcPr>
          <w:p w14:paraId="5B1984A1">
            <w:r>
              <w:t>0.00</w:t>
            </w:r>
          </w:p>
        </w:tc>
        <w:tc>
          <w:tcPr>
            <w:vAlign w:val="center"/>
          </w:tcPr>
          <w:p w14:paraId="05A3DE12">
            <w:r>
              <w:t>-25.07</w:t>
            </w:r>
          </w:p>
        </w:tc>
      </w:tr>
      <w:tr w14:paraId="3187B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00323">
            <w:r>
              <w:t>供冷(kWh/㎡)</w:t>
            </w:r>
          </w:p>
        </w:tc>
        <w:tc>
          <w:tcPr>
            <w:vAlign w:val="center"/>
          </w:tcPr>
          <w:p w14:paraId="3F91AF30">
            <w:r>
              <w:t>13.71</w:t>
            </w:r>
          </w:p>
        </w:tc>
        <w:tc>
          <w:tcPr>
            <w:vAlign w:val="center"/>
          </w:tcPr>
          <w:p w14:paraId="135FF7C9">
            <w:r>
              <w:t>15.90</w:t>
            </w:r>
          </w:p>
        </w:tc>
        <w:tc>
          <w:tcPr>
            <w:vAlign w:val="center"/>
          </w:tcPr>
          <w:p w14:paraId="736EFEEB">
            <w:r>
              <w:t>8.45</w:t>
            </w:r>
          </w:p>
        </w:tc>
        <w:tc>
          <w:tcPr>
            <w:vAlign w:val="center"/>
          </w:tcPr>
          <w:p w14:paraId="3354927E">
            <w:r>
              <w:t>22.62</w:t>
            </w:r>
          </w:p>
        </w:tc>
        <w:tc>
          <w:tcPr>
            <w:vAlign w:val="center"/>
          </w:tcPr>
          <w:p w14:paraId="5FC59BDB">
            <w:r>
              <w:t>0.00</w:t>
            </w:r>
          </w:p>
        </w:tc>
        <w:tc>
          <w:tcPr>
            <w:vAlign w:val="center"/>
          </w:tcPr>
          <w:p w14:paraId="02008594">
            <w:r>
              <w:t>60.69</w:t>
            </w:r>
          </w:p>
        </w:tc>
      </w:tr>
    </w:tbl>
    <w:p w14:paraId="037C77F6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4A5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5EE1">
      <w:pPr>
        <w:pStyle w:val="4"/>
      </w:pPr>
      <w:bookmarkStart w:id="80" w:name="_Toc11748"/>
      <w:r>
        <w:t>逐月负荷表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0DFE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10E0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E0C7B2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142618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A8E305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352F7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08F396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011EB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9C90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1A3A8">
            <w:r>
              <w:t>1月</w:t>
            </w:r>
          </w:p>
        </w:tc>
        <w:tc>
          <w:tcPr>
            <w:vAlign w:val="center"/>
          </w:tcPr>
          <w:p w14:paraId="06A2133B">
            <w:pPr>
              <w:jc w:val="right"/>
            </w:pPr>
            <w:r>
              <w:t>19722</w:t>
            </w:r>
          </w:p>
        </w:tc>
        <w:tc>
          <w:tcPr>
            <w:vAlign w:val="center"/>
          </w:tcPr>
          <w:p w14:paraId="388314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F03DE">
            <w:pPr>
              <w:jc w:val="right"/>
            </w:pPr>
            <w:r>
              <w:rPr>
                <w:color w:val="FF0000"/>
              </w:rPr>
              <w:t>299.517</w:t>
            </w:r>
          </w:p>
        </w:tc>
        <w:tc>
          <w:tcPr>
            <w:vAlign w:val="center"/>
          </w:tcPr>
          <w:p w14:paraId="0994D7B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2A97D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530F76">
            <w:r>
              <w:t>--</w:t>
            </w:r>
          </w:p>
        </w:tc>
      </w:tr>
      <w:tr w14:paraId="2BD3E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E5430">
            <w:r>
              <w:t>2月</w:t>
            </w:r>
          </w:p>
        </w:tc>
        <w:tc>
          <w:tcPr>
            <w:vAlign w:val="center"/>
          </w:tcPr>
          <w:p w14:paraId="49792CC3">
            <w:pPr>
              <w:jc w:val="right"/>
            </w:pPr>
            <w:r>
              <w:t>10625</w:t>
            </w:r>
          </w:p>
        </w:tc>
        <w:tc>
          <w:tcPr>
            <w:vAlign w:val="center"/>
          </w:tcPr>
          <w:p w14:paraId="52267F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D1C55">
            <w:pPr>
              <w:jc w:val="right"/>
            </w:pPr>
            <w:r>
              <w:t>259.868</w:t>
            </w:r>
          </w:p>
        </w:tc>
        <w:tc>
          <w:tcPr>
            <w:vAlign w:val="center"/>
          </w:tcPr>
          <w:p w14:paraId="4BE944C4">
            <w:r>
              <w:t>2月4日8时</w:t>
            </w:r>
          </w:p>
        </w:tc>
        <w:tc>
          <w:tcPr>
            <w:vAlign w:val="center"/>
          </w:tcPr>
          <w:p w14:paraId="110D44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FEDFB">
            <w:r>
              <w:t>--</w:t>
            </w:r>
          </w:p>
        </w:tc>
      </w:tr>
      <w:tr w14:paraId="705B5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0BBF0">
            <w:r>
              <w:t>3月</w:t>
            </w:r>
          </w:p>
        </w:tc>
        <w:tc>
          <w:tcPr>
            <w:vAlign w:val="center"/>
          </w:tcPr>
          <w:p w14:paraId="700DFF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290F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F5E2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85EB3A">
            <w:r>
              <w:t>--</w:t>
            </w:r>
          </w:p>
        </w:tc>
        <w:tc>
          <w:tcPr>
            <w:vAlign w:val="center"/>
          </w:tcPr>
          <w:p w14:paraId="48F8A7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612488">
            <w:r>
              <w:t>--</w:t>
            </w:r>
          </w:p>
        </w:tc>
      </w:tr>
      <w:tr w14:paraId="620D0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42129">
            <w:r>
              <w:t>4月</w:t>
            </w:r>
          </w:p>
        </w:tc>
        <w:tc>
          <w:tcPr>
            <w:vAlign w:val="center"/>
          </w:tcPr>
          <w:p w14:paraId="18CD85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69C6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32DE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7468AB">
            <w:r>
              <w:t>--</w:t>
            </w:r>
          </w:p>
        </w:tc>
        <w:tc>
          <w:tcPr>
            <w:vAlign w:val="center"/>
          </w:tcPr>
          <w:p w14:paraId="0813E5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02626D">
            <w:r>
              <w:t>--</w:t>
            </w:r>
          </w:p>
        </w:tc>
      </w:tr>
      <w:tr w14:paraId="44CC7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055EF">
            <w:r>
              <w:t>5月</w:t>
            </w:r>
          </w:p>
        </w:tc>
        <w:tc>
          <w:tcPr>
            <w:vAlign w:val="center"/>
          </w:tcPr>
          <w:p w14:paraId="489E3A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0B3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ABF8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6FCA50">
            <w:r>
              <w:t>--</w:t>
            </w:r>
          </w:p>
        </w:tc>
        <w:tc>
          <w:tcPr>
            <w:vAlign w:val="center"/>
          </w:tcPr>
          <w:p w14:paraId="7A4873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553D33">
            <w:r>
              <w:t>--</w:t>
            </w:r>
          </w:p>
        </w:tc>
      </w:tr>
      <w:tr w14:paraId="0C73A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F1CFF">
            <w:r>
              <w:t>6月</w:t>
            </w:r>
          </w:p>
        </w:tc>
        <w:tc>
          <w:tcPr>
            <w:vAlign w:val="center"/>
          </w:tcPr>
          <w:p w14:paraId="3CB43C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9739C2">
            <w:pPr>
              <w:jc w:val="right"/>
            </w:pPr>
            <w:r>
              <w:t>18096</w:t>
            </w:r>
          </w:p>
        </w:tc>
        <w:tc>
          <w:tcPr>
            <w:vAlign w:val="center"/>
          </w:tcPr>
          <w:p w14:paraId="4D8B1C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2280D7">
            <w:r>
              <w:t>--</w:t>
            </w:r>
          </w:p>
        </w:tc>
        <w:tc>
          <w:tcPr>
            <w:vAlign w:val="center"/>
          </w:tcPr>
          <w:p w14:paraId="4B321129">
            <w:pPr>
              <w:jc w:val="right"/>
            </w:pPr>
            <w:r>
              <w:t>210.477</w:t>
            </w:r>
          </w:p>
        </w:tc>
        <w:tc>
          <w:tcPr>
            <w:vAlign w:val="center"/>
          </w:tcPr>
          <w:p w14:paraId="7FFBC4F3">
            <w:r>
              <w:t>6月24日8时</w:t>
            </w:r>
          </w:p>
        </w:tc>
      </w:tr>
      <w:tr w14:paraId="55BC5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FE2A1">
            <w:r>
              <w:t>7月</w:t>
            </w:r>
          </w:p>
        </w:tc>
        <w:tc>
          <w:tcPr>
            <w:vAlign w:val="center"/>
          </w:tcPr>
          <w:p w14:paraId="0BF972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36C621">
            <w:pPr>
              <w:jc w:val="right"/>
            </w:pPr>
            <w:r>
              <w:t>46131</w:t>
            </w:r>
          </w:p>
        </w:tc>
        <w:tc>
          <w:tcPr>
            <w:vAlign w:val="center"/>
          </w:tcPr>
          <w:p w14:paraId="42A7E3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CC324A">
            <w:r>
              <w:t>--</w:t>
            </w:r>
          </w:p>
        </w:tc>
        <w:tc>
          <w:tcPr>
            <w:vAlign w:val="center"/>
          </w:tcPr>
          <w:p w14:paraId="03E17A80">
            <w:pPr>
              <w:jc w:val="right"/>
            </w:pPr>
            <w:r>
              <w:rPr>
                <w:color w:val="0000FF"/>
              </w:rPr>
              <w:t>334.896</w:t>
            </w:r>
          </w:p>
        </w:tc>
        <w:tc>
          <w:tcPr>
            <w:vAlign w:val="center"/>
          </w:tcPr>
          <w:p w14:paraId="2E31F728">
            <w:r>
              <w:rPr>
                <w:color w:val="0000FF"/>
              </w:rPr>
              <w:t>7月29日8时</w:t>
            </w:r>
          </w:p>
        </w:tc>
      </w:tr>
      <w:tr w14:paraId="7D4AC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F674B">
            <w:r>
              <w:t>8月</w:t>
            </w:r>
          </w:p>
        </w:tc>
        <w:tc>
          <w:tcPr>
            <w:vAlign w:val="center"/>
          </w:tcPr>
          <w:p w14:paraId="4F205E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9C5BB">
            <w:pPr>
              <w:jc w:val="right"/>
            </w:pPr>
            <w:r>
              <w:t>40310</w:t>
            </w:r>
          </w:p>
        </w:tc>
        <w:tc>
          <w:tcPr>
            <w:vAlign w:val="center"/>
          </w:tcPr>
          <w:p w14:paraId="366C9D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3AC1AD">
            <w:r>
              <w:t>--</w:t>
            </w:r>
          </w:p>
        </w:tc>
        <w:tc>
          <w:tcPr>
            <w:vAlign w:val="center"/>
          </w:tcPr>
          <w:p w14:paraId="308D0D51">
            <w:pPr>
              <w:jc w:val="right"/>
            </w:pPr>
            <w:r>
              <w:t>308.411</w:t>
            </w:r>
          </w:p>
        </w:tc>
        <w:tc>
          <w:tcPr>
            <w:vAlign w:val="center"/>
          </w:tcPr>
          <w:p w14:paraId="2E58B9EC">
            <w:r>
              <w:t>8月5日8时</w:t>
            </w:r>
          </w:p>
        </w:tc>
      </w:tr>
      <w:tr w14:paraId="65013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41FF8">
            <w:r>
              <w:t>9月</w:t>
            </w:r>
          </w:p>
        </w:tc>
        <w:tc>
          <w:tcPr>
            <w:vAlign w:val="center"/>
          </w:tcPr>
          <w:p w14:paraId="7CE32E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59B8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B89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4FAD2C">
            <w:r>
              <w:t>--</w:t>
            </w:r>
          </w:p>
        </w:tc>
        <w:tc>
          <w:tcPr>
            <w:vAlign w:val="center"/>
          </w:tcPr>
          <w:p w14:paraId="4F2091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689FA5">
            <w:r>
              <w:t>--</w:t>
            </w:r>
          </w:p>
        </w:tc>
      </w:tr>
      <w:tr w14:paraId="020A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F4E86">
            <w:r>
              <w:t>10月</w:t>
            </w:r>
          </w:p>
        </w:tc>
        <w:tc>
          <w:tcPr>
            <w:vAlign w:val="center"/>
          </w:tcPr>
          <w:p w14:paraId="5DD103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21A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6D6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F90B4">
            <w:r>
              <w:t>--</w:t>
            </w:r>
          </w:p>
        </w:tc>
        <w:tc>
          <w:tcPr>
            <w:vAlign w:val="center"/>
          </w:tcPr>
          <w:p w14:paraId="538333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B12FAC">
            <w:r>
              <w:t>--</w:t>
            </w:r>
          </w:p>
        </w:tc>
      </w:tr>
      <w:tr w14:paraId="47B44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43A4B">
            <w:r>
              <w:t>11月</w:t>
            </w:r>
          </w:p>
        </w:tc>
        <w:tc>
          <w:tcPr>
            <w:vAlign w:val="center"/>
          </w:tcPr>
          <w:p w14:paraId="441A87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D36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EADF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3ABF3B">
            <w:r>
              <w:t>--</w:t>
            </w:r>
          </w:p>
        </w:tc>
        <w:tc>
          <w:tcPr>
            <w:vAlign w:val="center"/>
          </w:tcPr>
          <w:p w14:paraId="36BF21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6E6D91">
            <w:r>
              <w:t>--</w:t>
            </w:r>
          </w:p>
        </w:tc>
      </w:tr>
      <w:tr w14:paraId="0BD3D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BCCB9">
            <w:r>
              <w:t>12月</w:t>
            </w:r>
          </w:p>
        </w:tc>
        <w:tc>
          <w:tcPr>
            <w:vAlign w:val="center"/>
          </w:tcPr>
          <w:p w14:paraId="5C925181">
            <w:pPr>
              <w:jc w:val="right"/>
            </w:pPr>
            <w:r>
              <w:t>12846</w:t>
            </w:r>
          </w:p>
        </w:tc>
        <w:tc>
          <w:tcPr>
            <w:vAlign w:val="center"/>
          </w:tcPr>
          <w:p w14:paraId="0813B7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2F017">
            <w:pPr>
              <w:jc w:val="right"/>
            </w:pPr>
            <w:r>
              <w:t>242.516</w:t>
            </w:r>
          </w:p>
        </w:tc>
        <w:tc>
          <w:tcPr>
            <w:vAlign w:val="center"/>
          </w:tcPr>
          <w:p w14:paraId="0B3F55AB">
            <w:r>
              <w:t>12月16日8时</w:t>
            </w:r>
          </w:p>
        </w:tc>
        <w:tc>
          <w:tcPr>
            <w:vAlign w:val="center"/>
          </w:tcPr>
          <w:p w14:paraId="57A812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E97AFA">
            <w:r>
              <w:t>--</w:t>
            </w:r>
          </w:p>
        </w:tc>
      </w:tr>
    </w:tbl>
    <w:p w14:paraId="2283FE6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0B8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0352">
      <w:pPr>
        <w:pStyle w:val="4"/>
      </w:pPr>
      <w:bookmarkStart w:id="81" w:name="_Toc2469"/>
      <w:r>
        <w:t>逐月电耗</w:t>
      </w:r>
      <w:bookmarkEnd w:id="81"/>
    </w:p>
    <w:p w14:paraId="67CA2B0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F8F8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93DD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6BD5D1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245BFF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8D2A3A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33A058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744ABE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F0F857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3D859B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C45AFAF">
            <w:pPr>
              <w:jc w:val="center"/>
            </w:pPr>
            <w:r>
              <w:t>热水</w:t>
            </w:r>
          </w:p>
        </w:tc>
      </w:tr>
      <w:tr w14:paraId="39F9D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F0E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45FA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F5981C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59EDB59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F036D6D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EABDE1B">
            <w:pPr>
              <w:jc w:val="right"/>
            </w:pPr>
            <w:r>
              <w:t>2.80</w:t>
            </w:r>
          </w:p>
        </w:tc>
        <w:tc>
          <w:tcPr>
            <w:vMerge w:val="restart"/>
            <w:vAlign w:val="center"/>
          </w:tcPr>
          <w:p w14:paraId="1B77C17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90594A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48D5A95">
            <w:pPr>
              <w:jc w:val="right"/>
            </w:pPr>
            <w:r>
              <w:t>0.00</w:t>
            </w:r>
          </w:p>
        </w:tc>
      </w:tr>
      <w:tr w14:paraId="15421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AED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C8A9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208B9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9351135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DA0D87E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C2E033E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7F25B37">
            <w:pPr>
              <w:jc w:val="right"/>
            </w:pPr>
          </w:p>
        </w:tc>
        <w:tc>
          <w:tcPr>
            <w:vMerge w:val="continue"/>
            <w:vAlign w:val="center"/>
          </w:tcPr>
          <w:p w14:paraId="65CD25EE">
            <w:pPr>
              <w:jc w:val="right"/>
            </w:pPr>
          </w:p>
        </w:tc>
        <w:tc>
          <w:tcPr>
            <w:vMerge w:val="continue"/>
            <w:vAlign w:val="center"/>
          </w:tcPr>
          <w:p w14:paraId="60640717">
            <w:pPr>
              <w:jc w:val="right"/>
            </w:pPr>
          </w:p>
        </w:tc>
      </w:tr>
      <w:tr w14:paraId="6CEB0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F23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ECB3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EC9E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0647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8D04E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2D2CBBF6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0262E4A7">
            <w:pPr>
              <w:jc w:val="right"/>
            </w:pPr>
          </w:p>
        </w:tc>
        <w:tc>
          <w:tcPr>
            <w:vMerge w:val="continue"/>
            <w:vAlign w:val="center"/>
          </w:tcPr>
          <w:p w14:paraId="65645F43">
            <w:pPr>
              <w:jc w:val="right"/>
            </w:pPr>
          </w:p>
        </w:tc>
        <w:tc>
          <w:tcPr>
            <w:vMerge w:val="continue"/>
            <w:vAlign w:val="center"/>
          </w:tcPr>
          <w:p w14:paraId="298DA22E">
            <w:pPr>
              <w:jc w:val="right"/>
            </w:pPr>
          </w:p>
        </w:tc>
      </w:tr>
      <w:tr w14:paraId="57678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15F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67E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65CE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E061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DF074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A4F6504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4DB186AB">
            <w:pPr>
              <w:jc w:val="right"/>
            </w:pPr>
          </w:p>
        </w:tc>
        <w:tc>
          <w:tcPr>
            <w:vMerge w:val="continue"/>
            <w:vAlign w:val="center"/>
          </w:tcPr>
          <w:p w14:paraId="418A89A0">
            <w:pPr>
              <w:jc w:val="right"/>
            </w:pPr>
          </w:p>
        </w:tc>
        <w:tc>
          <w:tcPr>
            <w:vMerge w:val="continue"/>
            <w:vAlign w:val="center"/>
          </w:tcPr>
          <w:p w14:paraId="0B909951">
            <w:pPr>
              <w:jc w:val="right"/>
            </w:pPr>
          </w:p>
        </w:tc>
      </w:tr>
      <w:tr w14:paraId="6EC9B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FA40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810A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C62A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C9BE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3EA954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F19B986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172AE42A">
            <w:pPr>
              <w:jc w:val="right"/>
            </w:pPr>
          </w:p>
        </w:tc>
        <w:tc>
          <w:tcPr>
            <w:vMerge w:val="continue"/>
            <w:vAlign w:val="center"/>
          </w:tcPr>
          <w:p w14:paraId="3CEBE345">
            <w:pPr>
              <w:jc w:val="right"/>
            </w:pPr>
          </w:p>
        </w:tc>
        <w:tc>
          <w:tcPr>
            <w:vMerge w:val="continue"/>
            <w:vAlign w:val="center"/>
          </w:tcPr>
          <w:p w14:paraId="4B348C28">
            <w:pPr>
              <w:jc w:val="right"/>
            </w:pPr>
          </w:p>
        </w:tc>
      </w:tr>
      <w:tr w14:paraId="65921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62A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D34F9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A3551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DE987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661F8F3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1B08192">
            <w:pPr>
              <w:jc w:val="right"/>
            </w:pPr>
            <w:r>
              <w:t>2.42</w:t>
            </w:r>
          </w:p>
        </w:tc>
        <w:tc>
          <w:tcPr>
            <w:vMerge w:val="continue"/>
            <w:vAlign w:val="center"/>
          </w:tcPr>
          <w:p w14:paraId="1FA9CBDA">
            <w:pPr>
              <w:jc w:val="right"/>
            </w:pPr>
          </w:p>
        </w:tc>
        <w:tc>
          <w:tcPr>
            <w:vMerge w:val="continue"/>
            <w:vAlign w:val="center"/>
          </w:tcPr>
          <w:p w14:paraId="79F86B91">
            <w:pPr>
              <w:jc w:val="right"/>
            </w:pPr>
          </w:p>
        </w:tc>
        <w:tc>
          <w:tcPr>
            <w:vMerge w:val="continue"/>
            <w:vAlign w:val="center"/>
          </w:tcPr>
          <w:p w14:paraId="2E451942">
            <w:pPr>
              <w:jc w:val="right"/>
            </w:pPr>
          </w:p>
        </w:tc>
      </w:tr>
      <w:tr w14:paraId="5E000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56A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95636F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13098F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5610BB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6E79E61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42E66CC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2E325D16">
            <w:pPr>
              <w:jc w:val="right"/>
            </w:pPr>
          </w:p>
        </w:tc>
        <w:tc>
          <w:tcPr>
            <w:vMerge w:val="continue"/>
            <w:vAlign w:val="center"/>
          </w:tcPr>
          <w:p w14:paraId="378D003B">
            <w:pPr>
              <w:jc w:val="right"/>
            </w:pPr>
          </w:p>
        </w:tc>
        <w:tc>
          <w:tcPr>
            <w:vMerge w:val="continue"/>
            <w:vAlign w:val="center"/>
          </w:tcPr>
          <w:p w14:paraId="60F1880B">
            <w:pPr>
              <w:jc w:val="right"/>
            </w:pPr>
          </w:p>
        </w:tc>
      </w:tr>
      <w:tr w14:paraId="44ABC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AB1D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C13C13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29B382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54CFC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55EDF75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A3C4C39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66664573">
            <w:pPr>
              <w:jc w:val="right"/>
            </w:pPr>
          </w:p>
        </w:tc>
        <w:tc>
          <w:tcPr>
            <w:vMerge w:val="continue"/>
            <w:vAlign w:val="center"/>
          </w:tcPr>
          <w:p w14:paraId="3F990DA6">
            <w:pPr>
              <w:jc w:val="right"/>
            </w:pPr>
          </w:p>
        </w:tc>
        <w:tc>
          <w:tcPr>
            <w:vMerge w:val="continue"/>
            <w:vAlign w:val="center"/>
          </w:tcPr>
          <w:p w14:paraId="40BFABD1">
            <w:pPr>
              <w:jc w:val="right"/>
            </w:pPr>
          </w:p>
        </w:tc>
      </w:tr>
      <w:tr w14:paraId="13390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FFAD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E26C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77C6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97B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E5E06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2023A6D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2EC0E445">
            <w:pPr>
              <w:jc w:val="right"/>
            </w:pPr>
          </w:p>
        </w:tc>
        <w:tc>
          <w:tcPr>
            <w:vMerge w:val="continue"/>
            <w:vAlign w:val="center"/>
          </w:tcPr>
          <w:p w14:paraId="08A0C421">
            <w:pPr>
              <w:jc w:val="right"/>
            </w:pPr>
          </w:p>
        </w:tc>
        <w:tc>
          <w:tcPr>
            <w:vMerge w:val="continue"/>
            <w:vAlign w:val="center"/>
          </w:tcPr>
          <w:p w14:paraId="1D514AA1">
            <w:pPr>
              <w:jc w:val="right"/>
            </w:pPr>
          </w:p>
        </w:tc>
      </w:tr>
      <w:tr w14:paraId="52B24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1F6F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4822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4B16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CA6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90F37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ECB6AEC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703005ED">
            <w:pPr>
              <w:jc w:val="right"/>
            </w:pPr>
          </w:p>
        </w:tc>
        <w:tc>
          <w:tcPr>
            <w:vMerge w:val="continue"/>
            <w:vAlign w:val="center"/>
          </w:tcPr>
          <w:p w14:paraId="3D98E572">
            <w:pPr>
              <w:jc w:val="right"/>
            </w:pPr>
          </w:p>
        </w:tc>
        <w:tc>
          <w:tcPr>
            <w:vMerge w:val="continue"/>
            <w:vAlign w:val="center"/>
          </w:tcPr>
          <w:p w14:paraId="5E174C71">
            <w:pPr>
              <w:jc w:val="right"/>
            </w:pPr>
          </w:p>
        </w:tc>
      </w:tr>
      <w:tr w14:paraId="5C188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4D13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85F0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8861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8394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C2528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3AED195D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54F5DACA">
            <w:pPr>
              <w:jc w:val="right"/>
            </w:pPr>
          </w:p>
        </w:tc>
        <w:tc>
          <w:tcPr>
            <w:vMerge w:val="continue"/>
            <w:vAlign w:val="center"/>
          </w:tcPr>
          <w:p w14:paraId="740B6F3B">
            <w:pPr>
              <w:jc w:val="right"/>
            </w:pPr>
          </w:p>
        </w:tc>
        <w:tc>
          <w:tcPr>
            <w:vMerge w:val="continue"/>
            <w:vAlign w:val="center"/>
          </w:tcPr>
          <w:p w14:paraId="6182D238">
            <w:pPr>
              <w:jc w:val="right"/>
            </w:pPr>
          </w:p>
        </w:tc>
      </w:tr>
      <w:tr w14:paraId="5322A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8CD1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A9F28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B86741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474746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9D749C0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95500BD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5B0B84A6">
            <w:pPr>
              <w:jc w:val="right"/>
            </w:pPr>
          </w:p>
        </w:tc>
        <w:tc>
          <w:tcPr>
            <w:vMerge w:val="continue"/>
            <w:vAlign w:val="center"/>
          </w:tcPr>
          <w:p w14:paraId="4A665BFF">
            <w:pPr>
              <w:jc w:val="right"/>
            </w:pPr>
          </w:p>
        </w:tc>
        <w:tc>
          <w:tcPr>
            <w:vMerge w:val="continue"/>
            <w:vAlign w:val="center"/>
          </w:tcPr>
          <w:p w14:paraId="04AB6EAA">
            <w:pPr>
              <w:jc w:val="right"/>
            </w:pPr>
          </w:p>
        </w:tc>
      </w:tr>
      <w:tr w14:paraId="43F2F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5A4D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CEB7BB9">
            <w:pPr>
              <w:jc w:val="right"/>
            </w:pPr>
            <w:r>
              <w:t>17.23</w:t>
            </w:r>
          </w:p>
        </w:tc>
        <w:tc>
          <w:tcPr>
            <w:vAlign w:val="center"/>
          </w:tcPr>
          <w:p w14:paraId="65439569">
            <w:pPr>
              <w:jc w:val="right"/>
            </w:pPr>
            <w:r>
              <w:t>9.41</w:t>
            </w:r>
          </w:p>
        </w:tc>
        <w:tc>
          <w:tcPr>
            <w:vAlign w:val="center"/>
          </w:tcPr>
          <w:p w14:paraId="44217A4C">
            <w:pPr>
              <w:jc w:val="right"/>
            </w:pPr>
            <w:r>
              <w:t>6.92</w:t>
            </w:r>
          </w:p>
        </w:tc>
        <w:tc>
          <w:tcPr>
            <w:vAlign w:val="center"/>
          </w:tcPr>
          <w:p w14:paraId="16B30C59">
            <w:pPr>
              <w:jc w:val="right"/>
            </w:pPr>
            <w:r>
              <w:t>14.08</w:t>
            </w:r>
          </w:p>
        </w:tc>
        <w:tc>
          <w:tcPr>
            <w:vAlign w:val="center"/>
          </w:tcPr>
          <w:p w14:paraId="0E40D276">
            <w:pPr>
              <w:jc w:val="right"/>
            </w:pPr>
            <w:r>
              <w:t>31.82</w:t>
            </w:r>
          </w:p>
        </w:tc>
        <w:tc>
          <w:tcPr>
            <w:vAlign w:val="center"/>
          </w:tcPr>
          <w:p w14:paraId="6AAE1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CCB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E29D05">
            <w:pPr>
              <w:jc w:val="right"/>
            </w:pPr>
            <w:r>
              <w:t>0.00</w:t>
            </w:r>
          </w:p>
        </w:tc>
      </w:tr>
    </w:tbl>
    <w:p w14:paraId="4C1FDD82">
      <w:pPr>
        <w:pStyle w:val="4"/>
        <w:widowControl w:val="0"/>
        <w:jc w:val="both"/>
        <w:rPr>
          <w:color w:val="000000"/>
        </w:rPr>
      </w:pPr>
      <w:bookmarkStart w:id="82" w:name="_Toc8037"/>
      <w:r>
        <w:rPr>
          <w:color w:val="000000"/>
        </w:rPr>
        <w:t>全年能耗</w:t>
      </w:r>
      <w:bookmarkEnd w:id="8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3" w:name="耗冷量2"/>
            <w:r>
              <w:rPr>
                <w:rFonts w:hint="eastAsia"/>
                <w:lang w:val="en-US"/>
              </w:rPr>
              <w:t>60.69</w:t>
            </w:r>
            <w:bookmarkEnd w:id="8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4" w:name="耗热量2"/>
            <w:r>
              <w:rPr>
                <w:rFonts w:hint="eastAsia"/>
                <w:lang w:val="en-US"/>
              </w:rPr>
              <w:t>25.07</w:t>
            </w:r>
            <w:bookmarkEnd w:id="8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5" w:name="耗冷耗热量2"/>
            <w:r>
              <w:rPr>
                <w:rFonts w:hint="eastAsia"/>
                <w:lang w:val="en-US"/>
              </w:rPr>
              <w:t>85.76</w:t>
            </w:r>
            <w:bookmarkEnd w:id="8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冷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暖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10.29</w:t>
            </w:r>
            <w:bookmarkEnd w:id="8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3.17</w:t>
            </w:r>
            <w:bookmarkEnd w:id="9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3.04</w:t>
            </w:r>
            <w:bookmarkEnd w:id="9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0.74</w:t>
            </w:r>
            <w:bookmarkEnd w:id="9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17.23</w:t>
            </w:r>
            <w:bookmarkEnd w:id="9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9.30</w:t>
            </w:r>
            <w:bookmarkEnd w:id="9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0.11</w:t>
            </w:r>
            <w:bookmarkEnd w:id="9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9.41</w:t>
            </w:r>
            <w:bookmarkEnd w:id="9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6.60</w:t>
            </w:r>
            <w:bookmarkEnd w:id="10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0.32</w:t>
            </w:r>
            <w:bookmarkEnd w:id="10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6.92</w:t>
            </w:r>
            <w:bookmarkEnd w:id="10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14.08</w:t>
            </w:r>
            <w:bookmarkEnd w:id="10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31.82</w:t>
            </w:r>
            <w:bookmarkEnd w:id="10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79.46</w:t>
            </w:r>
            <w:bookmarkEnd w:id="11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84CA75F">
      <w:pPr>
        <w:widowControl w:val="0"/>
        <w:jc w:val="both"/>
        <w:rPr>
          <w:color w:val="000000"/>
        </w:rPr>
      </w:pPr>
    </w:p>
    <w:p w14:paraId="3854F2F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0E5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A5FECE6">
      <w:pPr>
        <w:pStyle w:val="2"/>
        <w:widowControl w:val="0"/>
        <w:jc w:val="both"/>
        <w:rPr>
          <w:color w:val="000000"/>
        </w:rPr>
      </w:pPr>
      <w:bookmarkStart w:id="116" w:name="_Toc28751"/>
      <w:r>
        <w:rPr>
          <w:color w:val="000000"/>
        </w:rPr>
        <w:t>附录</w:t>
      </w:r>
      <w:bookmarkEnd w:id="116"/>
    </w:p>
    <w:p w14:paraId="427896BA">
      <w:pPr>
        <w:pStyle w:val="4"/>
        <w:widowControl w:val="0"/>
        <w:jc w:val="both"/>
        <w:rPr>
          <w:color w:val="000000"/>
        </w:rPr>
      </w:pPr>
      <w:bookmarkStart w:id="117" w:name="_Toc24447"/>
      <w:r>
        <w:rPr>
          <w:color w:val="000000"/>
        </w:rPr>
        <w:t>工作日/节假日人员逐时在室率(%)</w:t>
      </w:r>
      <w:bookmarkEnd w:id="117"/>
    </w:p>
    <w:p w14:paraId="415020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28B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C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7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2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5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2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4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3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B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1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D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A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8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7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C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5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5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2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8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E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2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6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F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9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6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7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9BF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AE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2C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AD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A2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3E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A3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64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DD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911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09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63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21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7D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BAE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6D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D44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A3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D2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66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4E0F5A">
      <w:pPr>
        <w:widowControl w:val="0"/>
        <w:jc w:val="both"/>
        <w:rPr>
          <w:color w:val="000000"/>
        </w:rPr>
      </w:pPr>
    </w:p>
    <w:p w14:paraId="2122B0F7">
      <w:r>
        <w:t>注：上行：工作日；下行：节假日</w:t>
      </w:r>
    </w:p>
    <w:p w14:paraId="7C79F6DC">
      <w:pPr>
        <w:pStyle w:val="4"/>
      </w:pPr>
      <w:bookmarkStart w:id="118" w:name="_Toc25301"/>
      <w:r>
        <w:t>工作日/节假日照明开关时间表(%)</w:t>
      </w:r>
      <w:bookmarkEnd w:id="118"/>
    </w:p>
    <w:p w14:paraId="50CC2D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29B3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9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D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5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D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3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9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6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8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5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C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3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7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2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E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C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E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8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1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1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D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4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A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0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B40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8F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77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F6F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63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95B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DF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1A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89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883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5B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0C3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2C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45C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74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FB9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9E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C74B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69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6D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86B476"/>
    <w:p w14:paraId="267EFA0D">
      <w:r>
        <w:t>注：上行：工作日；下行：节假日</w:t>
      </w:r>
    </w:p>
    <w:p w14:paraId="5F3A4649">
      <w:pPr>
        <w:pStyle w:val="4"/>
      </w:pPr>
      <w:bookmarkStart w:id="119" w:name="_Toc16913"/>
      <w:r>
        <w:t>工作日/节假日设备逐时使用率(%)</w:t>
      </w:r>
      <w:bookmarkEnd w:id="119"/>
    </w:p>
    <w:p w14:paraId="3C5285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370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0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0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7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1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4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0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0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3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1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A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6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A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9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2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3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0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2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B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B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7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7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6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E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C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1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15D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47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C9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8B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861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20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23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4F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70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0E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6D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17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CA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88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B7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73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4C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51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B1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F7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21F7C3"/>
    <w:p w14:paraId="51C6D143">
      <w:r>
        <w:t>注：上行：工作日；下行：节假日</w:t>
      </w:r>
    </w:p>
    <w:p w14:paraId="4E9E9C5D">
      <w:pPr>
        <w:pStyle w:val="4"/>
      </w:pPr>
      <w:bookmarkStart w:id="120" w:name="_Toc5333"/>
      <w:r>
        <w:t>工作日/节假日空调系统运行时间表(1:开,0:关)</w:t>
      </w:r>
      <w:bookmarkEnd w:id="120"/>
    </w:p>
    <w:p w14:paraId="6B1A237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464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7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9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3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1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A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0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5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8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3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A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5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C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5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3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2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A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A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3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2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0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7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6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A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C2D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9D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B66BA1">
      <w:r>
        <w:t>供冷期：</w:t>
      </w:r>
    </w:p>
    <w:p w14:paraId="69B6C64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C61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A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C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F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D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3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0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7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7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8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7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1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B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A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0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D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1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D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9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0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B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1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B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4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A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536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FB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234E4C"/>
    <w:p w14:paraId="100A7EFD">
      <w:r>
        <w:t>注：上行：工作日；下行：节假日</w:t>
      </w:r>
    </w:p>
    <w:p w14:paraId="4E620F6E">
      <w:pPr>
        <w:pStyle w:val="4"/>
      </w:pPr>
      <w:bookmarkStart w:id="121" w:name="_Toc1681"/>
      <w:r>
        <w:t>工作日/节假日新风运行时间表(%)</w:t>
      </w:r>
      <w:bookmarkEnd w:id="121"/>
    </w:p>
    <w:p w14:paraId="5A463F8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CDD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2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C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B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4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C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D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6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E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0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B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2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3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B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B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5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2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7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B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0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D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C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3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8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6FA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E9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4B3151">
      <w:r>
        <w:t>供冷期：</w:t>
      </w:r>
    </w:p>
    <w:p w14:paraId="4E81E8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12E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7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7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C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F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8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B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A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9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D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6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1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3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2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9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4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4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6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B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0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8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A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E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0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2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3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ADB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F9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73E6FE"/>
    <w:p w14:paraId="55CFD584">
      <w:r>
        <w:t>注：上行：工作日；下行：节假日</w:t>
      </w:r>
    </w:p>
    <w:p w14:paraId="6EDA262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27E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492707E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E115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5B4704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6FFD5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FF383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20</Pages>
  <Words>5281</Words>
  <Characters>8198</Characters>
  <Lines>44</Lines>
  <Paragraphs>12</Paragraphs>
  <TotalTime>0</TotalTime>
  <ScaleCrop>false</ScaleCrop>
  <LinksUpToDate>false</LinksUpToDate>
  <CharactersWithSpaces>15090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2024-12-27T16:41:00Z</dcterms:created>
  <dc:creator>那些年的往事！！！</dc:creator>
  <cp:lastModifiedBy>那些年的往事！！！</cp:lastModifiedBy>
  <dcterms:modified xsi:type="dcterms:W3CDTF">2024-12-27T16:41:36Z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B51B43D18C7647B69F00473FAA48132D_11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eyJoZGlkIjoiODZkNjFmZTJjNjQ0Y2Q4NGMyMzYxYzhhYjJkNWQyNTgiLCJ1c2VySWQiOiI1MjU4MTI0MDQifQ==</vt:lpwstr>
  </property>
</Properties>
</file>