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AE1E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作品名称：</w:t>
      </w:r>
      <w:r>
        <w:rPr>
          <w:rFonts w:hint="eastAsia"/>
          <w:b w:val="0"/>
          <w:bCs w:val="0"/>
          <w:lang w:val="en-US" w:eastAsia="zh-CN"/>
        </w:rPr>
        <w:t>农谷云仓——江津先锋镇农产品交易展销中心</w:t>
      </w:r>
    </w:p>
    <w:p w14:paraId="1306AE6C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参赛院校：</w:t>
      </w:r>
      <w:r>
        <w:rPr>
          <w:rFonts w:hint="eastAsia"/>
          <w:b w:val="0"/>
          <w:bCs w:val="0"/>
          <w:lang w:val="en-US" w:eastAsia="zh-CN"/>
        </w:rPr>
        <w:t>重庆交通大学 建筑与城市规划学院</w:t>
      </w:r>
    </w:p>
    <w:p w14:paraId="7B4081F3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指导老师：</w:t>
      </w:r>
      <w:r>
        <w:rPr>
          <w:rFonts w:hint="eastAsia"/>
          <w:b w:val="0"/>
          <w:bCs w:val="0"/>
          <w:lang w:val="en-US" w:eastAsia="zh-CN"/>
        </w:rPr>
        <w:t>徐辉 刘亚南</w:t>
      </w:r>
    </w:p>
    <w:p w14:paraId="02713657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参赛学员：</w:t>
      </w:r>
      <w:r>
        <w:rPr>
          <w:rFonts w:hint="eastAsia"/>
          <w:b w:val="0"/>
          <w:bCs w:val="0"/>
          <w:lang w:val="en-US" w:eastAsia="zh-CN"/>
        </w:rPr>
        <w:t>陈雯婧 张鑫宇 夏淼 王子杰 贾鑫</w:t>
      </w:r>
    </w:p>
    <w:p w14:paraId="69755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工程概况：</w:t>
      </w:r>
      <w:r>
        <w:rPr>
          <w:rFonts w:hint="eastAsia"/>
          <w:b w:val="0"/>
          <w:bCs w:val="0"/>
        </w:rPr>
        <w:t>项目选址位于</w:t>
      </w:r>
      <w:r>
        <w:rPr>
          <w:rFonts w:hint="eastAsia"/>
          <w:b w:val="0"/>
          <w:bCs w:val="0"/>
          <w:lang w:val="en-US" w:eastAsia="zh-CN"/>
        </w:rPr>
        <w:t>重庆市江津区先锋镇杨家店三岔口，先锋镇西侧，距离江津城区约8公里、重庆中心城区约54公里，紧邻G348国道，扼津东、津南交通咽喉，紧密联动渝西片区，区位优势明显</w:t>
      </w:r>
      <w:r>
        <w:rPr>
          <w:rFonts w:hint="eastAsia"/>
          <w:b w:val="0"/>
          <w:bCs w:val="0"/>
        </w:rPr>
        <w:t>。</w:t>
      </w:r>
      <w:r>
        <w:rPr>
          <w:rFonts w:hint="eastAsia"/>
          <w:b w:val="0"/>
          <w:bCs w:val="0"/>
          <w:lang w:val="en-US" w:eastAsia="zh-CN"/>
        </w:rPr>
        <w:t>目前，江津区已成为全国最大的青花椒种植区，种植面积和产值均位居前列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。项目选址底层业态以零售和专业卖场为主，提供药店、住宿、建材、配件等多种服务。此外，还有结合花椒旅游特色的旅游商业业态。</w:t>
      </w:r>
    </w:p>
    <w:p w14:paraId="1C663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本次设计从乡村振兴与绿色低碳出发，设计现代农村农产品交易展销中心。设计充分考虑</w:t>
      </w:r>
      <w:r>
        <w:rPr>
          <w:rFonts w:hint="eastAsia"/>
          <w:b w:val="0"/>
          <w:bCs w:val="0"/>
          <w:lang w:val="en-US" w:eastAsia="zh-CN"/>
        </w:rPr>
        <w:t>江津区</w:t>
      </w:r>
      <w:r>
        <w:rPr>
          <w:rFonts w:hint="eastAsia"/>
          <w:b w:val="0"/>
          <w:bCs w:val="0"/>
        </w:rPr>
        <w:t>实际情况，为满足每个季节不同的需求，并从太阳能利用、节水、通风、采光、材料等方面进行绿色建筑设计。通过分析场地现状问题，发现</w:t>
      </w:r>
      <w:r>
        <w:rPr>
          <w:rFonts w:hint="eastAsia"/>
          <w:b w:val="0"/>
          <w:bCs w:val="0"/>
          <w:lang w:val="en-US" w:eastAsia="zh-CN"/>
        </w:rPr>
        <w:t>场地存在街道形象较差</w:t>
      </w:r>
      <w:r>
        <w:rPr>
          <w:rFonts w:hint="eastAsia"/>
          <w:b w:val="0"/>
          <w:bCs w:val="0"/>
        </w:rPr>
        <w:t>、</w:t>
      </w:r>
      <w:r>
        <w:rPr>
          <w:rFonts w:hint="eastAsia"/>
          <w:b w:val="0"/>
          <w:bCs w:val="0"/>
          <w:lang w:val="en-US" w:eastAsia="zh-CN"/>
        </w:rPr>
        <w:t>交通问题严重、活动交流空间匮乏、街道历史文化挖掘与展示不足</w:t>
      </w:r>
      <w:r>
        <w:rPr>
          <w:rFonts w:hint="eastAsia"/>
          <w:b w:val="0"/>
          <w:bCs w:val="0"/>
        </w:rPr>
        <w:t>等问题</w:t>
      </w:r>
      <w:r>
        <w:rPr>
          <w:rFonts w:hint="eastAsia"/>
          <w:b w:val="0"/>
          <w:bCs w:val="0"/>
          <w:lang w:eastAsia="zh-CN"/>
        </w:rPr>
        <w:t>。</w:t>
      </w:r>
      <w:r>
        <w:rPr>
          <w:rFonts w:hint="eastAsia"/>
          <w:b w:val="0"/>
          <w:bCs w:val="0"/>
          <w:lang w:val="en-US" w:eastAsia="zh-CN"/>
        </w:rPr>
        <w:t>为此，设计巧妙地布置了两个方形体量，顺应场地地形，并通过巧妙的高差切割手法，引入阶梯式公园，既解决了地形高差问题，又增添了空间的层次与活力。屋顶设计采用折板形式，既是对当地文化的一种呼应，也赋予了建筑独特的视觉标识。此外，方形体量的低体形系数设计，有效提升了冬季建筑的保温性能，促进了热循环效率。在材料选择上，采用了太阳能光伏板、红砂岩石材以及再生钢材等低碳环保材料，彰显设计的绿色理念，更在实际应用中实现了显著的节能效果，为项目的可持续发展奠定了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0335"/>
    <w:rsid w:val="2702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2024-12-30T06:43:00Z</dcterms:created>
  <dc:creator>金龟子</dc:creator>
  <cp:lastModifiedBy>金龟子</cp:lastModifiedBy>
  <dcterms:modified xsi:type="dcterms:W3CDTF">2024-12-30T06:48:01Z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5173570CF7364194B5993244ED708479_11</vt:lpwstr>
  </property>
  <property fmtid="{D5CDD505-2E9C-101B-9397-08002B2CF9AE}" pid="4" name="KSOTemplateDocerSaveRecord">
    <vt:lpwstr>eyJoZGlkIjoiYTBjMWZkNDg5ZTYyNDY5MGIyMGY2MDQyMDYyN2QwMzMiLCJ1c2VySWQiOiIxNTg5OTIzMjcxIn0=</vt:lpwstr>
  </property>
</Properties>
</file>