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培智学校设计</w:t>
      </w:r>
      <w:bookmarkEnd w:id="1"/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培智学校设计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2024年12月25日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2259F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039103" w:history="1">
        <w:r w:rsidR="00A2259F" w:rsidRPr="002B063D">
          <w:rPr>
            <w:rStyle w:val="a7"/>
          </w:rPr>
          <w:t>1</w:t>
        </w:r>
        <w:r w:rsidR="00A2259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2259F" w:rsidRPr="002B063D">
          <w:rPr>
            <w:rStyle w:val="a7"/>
          </w:rPr>
          <w:t>建筑概况</w:t>
        </w:r>
        <w:r w:rsidR="00A2259F">
          <w:rPr>
            <w:webHidden/>
          </w:rPr>
          <w:tab/>
        </w:r>
        <w:r w:rsidR="00A2259F">
          <w:rPr>
            <w:webHidden/>
          </w:rPr>
          <w:fldChar w:fldCharType="begin"/>
        </w:r>
        <w:r w:rsidR="00A2259F">
          <w:rPr>
            <w:webHidden/>
          </w:rPr>
          <w:instrText xml:space="preserve"> PAGEREF _Toc186039103 \h </w:instrText>
        </w:r>
        <w:r w:rsidR="00A2259F">
          <w:rPr>
            <w:webHidden/>
          </w:rPr>
        </w:r>
        <w:r w:rsidR="00A2259F">
          <w:rPr>
            <w:webHidden/>
          </w:rPr>
          <w:fldChar w:fldCharType="separate"/>
        </w:r>
        <w:r w:rsidR="00A2259F">
          <w:rPr>
            <w:webHidden/>
          </w:rPr>
          <w:t>1</w:t>
        </w:r>
        <w:r w:rsidR="00A2259F"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04" w:history="1">
        <w:r w:rsidRPr="002B063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05" w:history="1">
        <w:r w:rsidRPr="002B063D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06" w:history="1">
        <w:r w:rsidRPr="002B063D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07" w:history="1">
        <w:r w:rsidRPr="002B063D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08" w:history="1">
        <w:r w:rsidRPr="002B063D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09" w:history="1">
        <w:r w:rsidRPr="002B063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10" w:history="1">
        <w:r w:rsidRPr="002B063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11" w:history="1">
        <w:r w:rsidRPr="002B063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12" w:history="1">
        <w:r w:rsidRPr="002B063D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13" w:history="1">
        <w:r w:rsidRPr="002B063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14" w:history="1">
        <w:r w:rsidRPr="002B063D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外墙（填充墙）构造一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15" w:history="1">
        <w:r w:rsidRPr="002B063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16" w:history="1">
        <w:r w:rsidRPr="002B063D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17" w:history="1">
        <w:r w:rsidRPr="002B063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18" w:history="1">
        <w:r w:rsidRPr="002B063D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19" w:history="1">
        <w:r w:rsidRPr="002B063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20" w:history="1">
        <w:r w:rsidRPr="002B063D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1" w:history="1">
        <w:r w:rsidRPr="002B063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22" w:history="1">
        <w:r w:rsidRPr="002B063D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3" w:history="1">
        <w:r w:rsidRPr="002B063D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9124" w:history="1">
        <w:r w:rsidRPr="002B063D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5" w:history="1">
        <w:r w:rsidRPr="002B063D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6" w:history="1">
        <w:r w:rsidRPr="002B063D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27" w:history="1">
        <w:r w:rsidRPr="002B063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8" w:history="1">
        <w:r w:rsidRPr="002B063D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29" w:history="1">
        <w:r w:rsidRPr="002B063D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30" w:history="1">
        <w:r w:rsidRPr="002B063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1" w:history="1">
        <w:r w:rsidRPr="002B063D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2" w:history="1">
        <w:r w:rsidRPr="002B063D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33" w:history="1">
        <w:r w:rsidRPr="002B063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4" w:history="1">
        <w:r w:rsidRPr="002B063D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5" w:history="1">
        <w:r w:rsidRPr="002B063D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6" w:history="1">
        <w:r w:rsidRPr="002B063D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9137" w:history="1">
        <w:r w:rsidRPr="002B063D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063D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2259F" w:rsidRDefault="00A2259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9138" w:history="1">
        <w:r w:rsidRPr="002B063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063D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6039103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r>
              <w:t>夏热冬暖</w:t>
            </w:r>
            <w:r>
              <w:t>A</w:t>
            </w:r>
            <w:r>
              <w:t>区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26.00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119.28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培智学校设计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14684.14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4179.38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16.00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5.00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1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186039104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186039105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福州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:rsidR="00640E36" w:rsidRDefault="009C2673" w:rsidP="00640E36">
      <w:pPr>
        <w:pStyle w:val="2"/>
      </w:pPr>
      <w:bookmarkStart w:id="28" w:name="_Toc186039106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186039107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186039108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F6DF5"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F6DF5"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r>
              <w:t>最热</w:t>
            </w:r>
          </w:p>
        </w:tc>
        <w:tc>
          <w:tcPr>
            <w:tcW w:w="1975" w:type="dxa"/>
            <w:vAlign w:val="center"/>
          </w:tcPr>
          <w:p w:rsidR="004F6DF5" w:rsidRDefault="005639D9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37.8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26.1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17.1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81.9</w:t>
            </w:r>
          </w:p>
        </w:tc>
      </w:tr>
      <w:tr w:rsidR="004F6DF5"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r>
              <w:t>最冷</w:t>
            </w:r>
          </w:p>
        </w:tc>
        <w:tc>
          <w:tcPr>
            <w:tcW w:w="1975" w:type="dxa"/>
            <w:vAlign w:val="center"/>
          </w:tcPr>
          <w:p w:rsidR="004F6DF5" w:rsidRDefault="005639D9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1.7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1.1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3.8</w:t>
            </w:r>
          </w:p>
        </w:tc>
        <w:tc>
          <w:tcPr>
            <w:tcW w:w="1556" w:type="dxa"/>
            <w:vAlign w:val="center"/>
          </w:tcPr>
          <w:p w:rsidR="004F6DF5" w:rsidRDefault="005639D9">
            <w:r>
              <w:t>11.2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186039109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186039110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6039111"/>
      <w:bookmarkEnd w:id="38"/>
      <w:r>
        <w:rPr>
          <w:kern w:val="2"/>
        </w:rPr>
        <w:t>屋顶构造</w:t>
      </w:r>
      <w:bookmarkEnd w:id="39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40" w:name="_Toc186039112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0.023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0.395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0.011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0.122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80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0.340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2.222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0.907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0.450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7.500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0.067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0.500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1.186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300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2.413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3.355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0.39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41" w:name="_Toc186039113"/>
      <w:r>
        <w:rPr>
          <w:kern w:val="2"/>
        </w:rPr>
        <w:t>外墙构造</w:t>
      </w:r>
      <w:bookmarkEnd w:id="41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42" w:name="_Toc186039114"/>
      <w:r>
        <w:rPr>
          <w:kern w:val="2"/>
          <w:szCs w:val="24"/>
        </w:rPr>
        <w:t>外墙（填充墙）构造一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0.160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3.200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1.25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1.000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4.000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石灰砂浆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0.810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10.070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0.249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1.046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4.493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0.84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43" w:name="_Toc186039115"/>
      <w:r>
        <w:rPr>
          <w:kern w:val="2"/>
        </w:rPr>
        <w:t>挑空楼板构造</w:t>
      </w:r>
      <w:bookmarkEnd w:id="43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44" w:name="_Toc186039116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1.186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0.041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0.615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0.375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0.300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0.509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2.220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1.52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45" w:name="_Toc186039117"/>
      <w:r>
        <w:rPr>
          <w:kern w:val="2"/>
        </w:rPr>
        <w:t>楼板构造</w:t>
      </w:r>
      <w:bookmarkEnd w:id="45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46" w:name="_Toc186039118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1.186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石灰砂浆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0.810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10.070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0.249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160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0.115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1.679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2.98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47" w:name="_Toc186039119"/>
      <w:r>
        <w:rPr>
          <w:kern w:val="2"/>
        </w:rPr>
        <w:lastRenderedPageBreak/>
        <w:t>周边地面构造</w:t>
      </w:r>
      <w:bookmarkEnd w:id="47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48" w:name="_Toc186039120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1.186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0.090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1.431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0.52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49" w:name="_Toc186039121"/>
      <w:r>
        <w:rPr>
          <w:kern w:val="2"/>
        </w:rPr>
        <w:t>非周边地面构造</w:t>
      </w:r>
      <w:bookmarkEnd w:id="49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50" w:name="_Toc186039122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水泥砂浆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0.930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11.370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0.022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0.245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0.069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1.186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0.090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1.431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0.30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51" w:name="_Toc186039123"/>
      <w:r>
        <w:rPr>
          <w:kern w:val="2"/>
        </w:rPr>
        <w:t>地下墙构造</w:t>
      </w:r>
      <w:bookmarkEnd w:id="51"/>
    </w:p>
    <w:p w:rsidR="004F6DF5" w:rsidRDefault="005639D9">
      <w:pPr>
        <w:pStyle w:val="3"/>
        <w:widowControl w:val="0"/>
        <w:rPr>
          <w:kern w:val="2"/>
          <w:szCs w:val="24"/>
        </w:rPr>
      </w:pPr>
      <w:bookmarkStart w:id="52" w:name="_Toc186039124"/>
      <w:r>
        <w:rPr>
          <w:kern w:val="2"/>
          <w:szCs w:val="24"/>
        </w:rPr>
        <w:t>地下墙构造一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6DF5">
        <w:tc>
          <w:tcPr>
            <w:tcW w:w="3345" w:type="dxa"/>
            <w:vMerge w:val="restart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6DF5">
        <w:tc>
          <w:tcPr>
            <w:tcW w:w="3345" w:type="dxa"/>
            <w:vMerge/>
            <w:shd w:val="clear" w:color="auto" w:fill="E6E6E6"/>
            <w:vAlign w:val="center"/>
          </w:tcPr>
          <w:p w:rsidR="004F6DF5" w:rsidRDefault="004F6D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D=R*S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钢筋混凝土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1.740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17.200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0.115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1.977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石灰砂浆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0.810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10.070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1.00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0.025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0.249</w:t>
            </w:r>
          </w:p>
        </w:tc>
      </w:tr>
      <w:tr w:rsidR="004F6DF5">
        <w:tc>
          <w:tcPr>
            <w:tcW w:w="3345" w:type="dxa"/>
            <w:vAlign w:val="center"/>
          </w:tcPr>
          <w:p w:rsidR="004F6DF5" w:rsidRDefault="005639D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220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848" w:type="dxa"/>
            <w:vAlign w:val="center"/>
          </w:tcPr>
          <w:p w:rsidR="004F6DF5" w:rsidRDefault="005639D9">
            <w:r>
              <w:t>－</w:t>
            </w:r>
          </w:p>
        </w:tc>
        <w:tc>
          <w:tcPr>
            <w:tcW w:w="1075" w:type="dxa"/>
            <w:vAlign w:val="center"/>
          </w:tcPr>
          <w:p w:rsidR="004F6DF5" w:rsidRDefault="005639D9">
            <w:r>
              <w:t>0.140</w:t>
            </w:r>
          </w:p>
        </w:tc>
        <w:tc>
          <w:tcPr>
            <w:tcW w:w="1064" w:type="dxa"/>
            <w:vAlign w:val="center"/>
          </w:tcPr>
          <w:p w:rsidR="004F6DF5" w:rsidRDefault="005639D9">
            <w:r>
              <w:t>2.226</w:t>
            </w:r>
          </w:p>
        </w:tc>
      </w:tr>
      <w:tr w:rsidR="004F6DF5">
        <w:tc>
          <w:tcPr>
            <w:tcW w:w="3345" w:type="dxa"/>
            <w:shd w:val="clear" w:color="auto" w:fill="E6E6E6"/>
            <w:vAlign w:val="center"/>
          </w:tcPr>
          <w:p w:rsidR="004F6DF5" w:rsidRDefault="005639D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F6DF5" w:rsidRDefault="005639D9">
            <w:pPr>
              <w:jc w:val="center"/>
            </w:pPr>
            <w:r>
              <w:t>4.01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53" w:name="_Toc186039125"/>
      <w:r>
        <w:rPr>
          <w:kern w:val="2"/>
        </w:rPr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F6DF5">
        <w:tc>
          <w:tcPr>
            <w:tcW w:w="64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备注</w:t>
            </w:r>
          </w:p>
        </w:tc>
      </w:tr>
      <w:tr w:rsidR="004F6DF5">
        <w:tc>
          <w:tcPr>
            <w:tcW w:w="645" w:type="dxa"/>
            <w:shd w:val="clear" w:color="auto" w:fill="E6E6E6"/>
            <w:vAlign w:val="center"/>
          </w:tcPr>
          <w:p w:rsidR="004F6DF5" w:rsidRDefault="005639D9">
            <w:r>
              <w:t>1</w:t>
            </w:r>
          </w:p>
        </w:tc>
        <w:tc>
          <w:tcPr>
            <w:tcW w:w="3667" w:type="dxa"/>
            <w:vAlign w:val="center"/>
          </w:tcPr>
          <w:p w:rsidR="004F6DF5" w:rsidRDefault="005639D9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4F6DF5" w:rsidRDefault="005639D9">
            <w:r>
              <w:t>1.972</w:t>
            </w:r>
          </w:p>
        </w:tc>
        <w:tc>
          <w:tcPr>
            <w:tcW w:w="3560" w:type="dxa"/>
            <w:vAlign w:val="center"/>
          </w:tcPr>
          <w:p w:rsidR="004F6DF5" w:rsidRDefault="004F6DF5"/>
        </w:tc>
      </w:tr>
    </w:tbl>
    <w:p w:rsidR="004F6DF5" w:rsidRDefault="005639D9">
      <w:pPr>
        <w:pStyle w:val="2"/>
      </w:pPr>
      <w:bookmarkStart w:id="54" w:name="_Toc186039126"/>
      <w:r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F6DF5">
        <w:tc>
          <w:tcPr>
            <w:tcW w:w="90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备注</w:t>
            </w:r>
          </w:p>
        </w:tc>
      </w:tr>
      <w:tr w:rsidR="004F6DF5">
        <w:tc>
          <w:tcPr>
            <w:tcW w:w="905" w:type="dxa"/>
            <w:shd w:val="clear" w:color="auto" w:fill="E6E6E6"/>
            <w:vAlign w:val="center"/>
          </w:tcPr>
          <w:p w:rsidR="004F6DF5" w:rsidRDefault="005639D9">
            <w: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4F6DF5" w:rsidRDefault="005639D9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32" w:type="dxa"/>
            <w:vAlign w:val="center"/>
          </w:tcPr>
          <w:p w:rsidR="004F6DF5" w:rsidRDefault="005639D9">
            <w:r>
              <w:t>2.730</w:t>
            </w:r>
          </w:p>
        </w:tc>
        <w:tc>
          <w:tcPr>
            <w:tcW w:w="956" w:type="dxa"/>
            <w:vAlign w:val="center"/>
          </w:tcPr>
          <w:p w:rsidR="004F6DF5" w:rsidRDefault="005639D9">
            <w:r>
              <w:t>0.530</w:t>
            </w:r>
          </w:p>
        </w:tc>
        <w:tc>
          <w:tcPr>
            <w:tcW w:w="956" w:type="dxa"/>
            <w:vAlign w:val="center"/>
          </w:tcPr>
          <w:p w:rsidR="004F6DF5" w:rsidRDefault="005639D9">
            <w:r>
              <w:t>0.710</w:t>
            </w:r>
          </w:p>
        </w:tc>
        <w:tc>
          <w:tcPr>
            <w:tcW w:w="2988" w:type="dxa"/>
            <w:vAlign w:val="center"/>
          </w:tcPr>
          <w:p w:rsidR="004F6DF5" w:rsidRDefault="005639D9">
            <w:r>
              <w:t>福建省民用建筑围护结构节能工程做法及数据</w:t>
            </w:r>
            <w:r>
              <w:t xml:space="preserve"> </w:t>
            </w:r>
            <w:r>
              <w:t>（闽</w:t>
            </w:r>
            <w:r>
              <w:t xml:space="preserve"> 2015-J-39</w:t>
            </w:r>
            <w:r>
              <w:t>）</w:t>
            </w:r>
          </w:p>
        </w:tc>
      </w:tr>
    </w:tbl>
    <w:p w:rsidR="004F6DF5" w:rsidRDefault="005639D9">
      <w:pPr>
        <w:pStyle w:val="1"/>
      </w:pPr>
      <w:bookmarkStart w:id="55" w:name="_Toc186039127"/>
      <w:r>
        <w:t>房间类型</w:t>
      </w:r>
      <w:bookmarkEnd w:id="55"/>
    </w:p>
    <w:p w:rsidR="004F6DF5" w:rsidRDefault="005639D9">
      <w:pPr>
        <w:pStyle w:val="2"/>
        <w:widowControl w:val="0"/>
        <w:rPr>
          <w:kern w:val="2"/>
        </w:rPr>
      </w:pPr>
      <w:bookmarkStart w:id="56" w:name="_Toc186039128"/>
      <w:r>
        <w:rPr>
          <w:kern w:val="2"/>
        </w:rPr>
        <w:t>房间参数表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休息室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会议室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3.3(m^2/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体育场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15(W/m^2)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15(W/m^2)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厨房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27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实验教室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普通办公室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普通办公室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15(W/m^2)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普通教室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楼梯间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空房间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0(W/m^2)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设备间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15(W/m^2)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阅览室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1.9(m^2/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  <w:tr w:rsidR="004F6DF5"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r>
              <w:t>餐厅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6DF5" w:rsidRDefault="005639D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6DF5" w:rsidRDefault="005639D9">
            <w:pPr>
              <w:jc w:val="center"/>
            </w:pPr>
            <w:r>
              <w:t>25(m^3/h.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6DF5" w:rsidRDefault="005639D9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6DF5" w:rsidRDefault="005639D9">
            <w:pPr>
              <w:jc w:val="center"/>
            </w:pPr>
            <w:r>
              <w:t>5(W/m^2)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57" w:name="_Toc186039129"/>
      <w:r>
        <w:rPr>
          <w:kern w:val="2"/>
        </w:rPr>
        <w:t>作息时间表</w:t>
      </w:r>
      <w:bookmarkEnd w:id="57"/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F6DF5" w:rsidRDefault="005639D9">
      <w:pPr>
        <w:pStyle w:val="1"/>
        <w:widowControl w:val="0"/>
        <w:rPr>
          <w:kern w:val="2"/>
          <w:szCs w:val="24"/>
        </w:rPr>
      </w:pPr>
      <w:bookmarkStart w:id="58" w:name="_Toc186039130"/>
      <w:r>
        <w:rPr>
          <w:kern w:val="2"/>
          <w:szCs w:val="24"/>
        </w:rPr>
        <w:t>系统设置</w:t>
      </w:r>
      <w:bookmarkEnd w:id="58"/>
    </w:p>
    <w:p w:rsidR="004F6DF5" w:rsidRDefault="005639D9">
      <w:pPr>
        <w:pStyle w:val="2"/>
        <w:widowControl w:val="0"/>
        <w:rPr>
          <w:kern w:val="2"/>
        </w:rPr>
      </w:pPr>
      <w:bookmarkStart w:id="59" w:name="_Toc186039131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F6DF5"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包含的房间</w:t>
            </w:r>
          </w:p>
        </w:tc>
      </w:tr>
      <w:tr w:rsidR="004F6DF5">
        <w:tc>
          <w:tcPr>
            <w:tcW w:w="1131" w:type="dxa"/>
            <w:vAlign w:val="center"/>
          </w:tcPr>
          <w:p w:rsidR="004F6DF5" w:rsidRDefault="005639D9">
            <w:r>
              <w:t>默认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无</w:t>
            </w:r>
          </w:p>
        </w:tc>
        <w:tc>
          <w:tcPr>
            <w:tcW w:w="1528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1018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735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956" w:type="dxa"/>
            <w:vAlign w:val="center"/>
          </w:tcPr>
          <w:p w:rsidR="004F6DF5" w:rsidRDefault="005639D9">
            <w:r>
              <w:t>15644.91</w:t>
            </w:r>
          </w:p>
        </w:tc>
        <w:tc>
          <w:tcPr>
            <w:tcW w:w="2830" w:type="dxa"/>
            <w:vAlign w:val="center"/>
          </w:tcPr>
          <w:p w:rsidR="004F6DF5" w:rsidRDefault="005639D9">
            <w:r>
              <w:t>所有房间</w:t>
            </w:r>
          </w:p>
        </w:tc>
      </w:tr>
    </w:tbl>
    <w:p w:rsidR="004F6DF5" w:rsidRDefault="005639D9">
      <w:pPr>
        <w:pStyle w:val="2"/>
        <w:widowControl w:val="0"/>
        <w:rPr>
          <w:kern w:val="2"/>
        </w:rPr>
      </w:pPr>
      <w:bookmarkStart w:id="60" w:name="_Toc186039132"/>
      <w:r>
        <w:rPr>
          <w:kern w:val="2"/>
        </w:rPr>
        <w:t>运行时间表</w:t>
      </w:r>
      <w:bookmarkEnd w:id="60"/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F6DF5" w:rsidRDefault="005639D9">
      <w:pPr>
        <w:pStyle w:val="1"/>
        <w:widowControl w:val="0"/>
        <w:rPr>
          <w:kern w:val="2"/>
          <w:szCs w:val="24"/>
        </w:rPr>
      </w:pPr>
      <w:bookmarkStart w:id="61" w:name="_Toc186039133"/>
      <w:r>
        <w:rPr>
          <w:kern w:val="2"/>
          <w:szCs w:val="24"/>
        </w:rPr>
        <w:lastRenderedPageBreak/>
        <w:t>计算结果</w:t>
      </w:r>
      <w:bookmarkEnd w:id="61"/>
    </w:p>
    <w:p w:rsidR="004F6DF5" w:rsidRDefault="005639D9">
      <w:pPr>
        <w:pStyle w:val="2"/>
        <w:widowControl w:val="0"/>
        <w:rPr>
          <w:kern w:val="2"/>
        </w:rPr>
      </w:pPr>
      <w:bookmarkStart w:id="62" w:name="_Toc186039134"/>
      <w:r>
        <w:rPr>
          <w:kern w:val="2"/>
        </w:rPr>
        <w:t>模拟周期</w:t>
      </w:r>
      <w:bookmarkEnd w:id="62"/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4F6DF5" w:rsidRDefault="005639D9">
      <w:pPr>
        <w:pStyle w:val="2"/>
        <w:widowControl w:val="0"/>
        <w:rPr>
          <w:kern w:val="2"/>
        </w:rPr>
      </w:pPr>
      <w:bookmarkStart w:id="63" w:name="_Toc186039135"/>
      <w:r>
        <w:rPr>
          <w:kern w:val="2"/>
        </w:rPr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F6DF5">
        <w:tc>
          <w:tcPr>
            <w:tcW w:w="197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F6DF5">
        <w:tc>
          <w:tcPr>
            <w:tcW w:w="1975" w:type="dxa"/>
            <w:shd w:val="clear" w:color="auto" w:fill="E6E6E6"/>
            <w:vAlign w:val="center"/>
          </w:tcPr>
          <w:p w:rsidR="004F6DF5" w:rsidRDefault="005639D9">
            <w:r>
              <w:t>建筑总计</w:t>
            </w:r>
          </w:p>
        </w:tc>
        <w:tc>
          <w:tcPr>
            <w:tcW w:w="1839" w:type="dxa"/>
            <w:vAlign w:val="center"/>
          </w:tcPr>
          <w:p w:rsidR="004F6DF5" w:rsidRDefault="005639D9">
            <w:r>
              <w:t>186415</w:t>
            </w:r>
          </w:p>
        </w:tc>
        <w:tc>
          <w:tcPr>
            <w:tcW w:w="1839" w:type="dxa"/>
            <w:vAlign w:val="center"/>
          </w:tcPr>
          <w:p w:rsidR="004F6DF5" w:rsidRDefault="005639D9">
            <w:r>
              <w:t>9.88</w:t>
            </w:r>
          </w:p>
        </w:tc>
        <w:tc>
          <w:tcPr>
            <w:tcW w:w="1839" w:type="dxa"/>
            <w:vAlign w:val="center"/>
          </w:tcPr>
          <w:p w:rsidR="004F6DF5" w:rsidRDefault="005639D9">
            <w:r>
              <w:t>2140855</w:t>
            </w:r>
          </w:p>
        </w:tc>
        <w:tc>
          <w:tcPr>
            <w:tcW w:w="1839" w:type="dxa"/>
            <w:vAlign w:val="center"/>
          </w:tcPr>
          <w:p w:rsidR="004F6DF5" w:rsidRDefault="005639D9">
            <w:r>
              <w:t>113.49</w:t>
            </w:r>
          </w:p>
        </w:tc>
      </w:tr>
    </w:tbl>
    <w:p w:rsidR="004F6DF5" w:rsidRDefault="005639D9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5" w:rsidRDefault="004F6DF5"/>
    <w:p w:rsidR="004F6DF5" w:rsidRDefault="005639D9">
      <w:pPr>
        <w:pStyle w:val="2"/>
        <w:widowControl w:val="0"/>
        <w:rPr>
          <w:kern w:val="2"/>
        </w:rPr>
      </w:pPr>
      <w:bookmarkStart w:id="64" w:name="_Toc186039136"/>
      <w:r>
        <w:rPr>
          <w:kern w:val="2"/>
        </w:rPr>
        <w:t>负荷分项统计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F6DF5">
        <w:tc>
          <w:tcPr>
            <w:tcW w:w="196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合计</w:t>
            </w:r>
          </w:p>
        </w:tc>
      </w:tr>
      <w:tr w:rsidR="004F6DF5">
        <w:tc>
          <w:tcPr>
            <w:tcW w:w="1964" w:type="dxa"/>
            <w:shd w:val="clear" w:color="auto" w:fill="E6E6E6"/>
            <w:vAlign w:val="center"/>
          </w:tcPr>
          <w:p w:rsidR="004F6DF5" w:rsidRDefault="005639D9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4F6DF5" w:rsidRDefault="005639D9">
            <w:r>
              <w:t>-12.97</w:t>
            </w:r>
          </w:p>
        </w:tc>
        <w:tc>
          <w:tcPr>
            <w:tcW w:w="1273" w:type="dxa"/>
            <w:vAlign w:val="center"/>
          </w:tcPr>
          <w:p w:rsidR="004F6DF5" w:rsidRDefault="005639D9">
            <w:r>
              <w:t>6.48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0.28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-3.68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0.00</w:t>
            </w:r>
          </w:p>
        </w:tc>
        <w:tc>
          <w:tcPr>
            <w:tcW w:w="1415" w:type="dxa"/>
            <w:vAlign w:val="center"/>
          </w:tcPr>
          <w:p w:rsidR="004F6DF5" w:rsidRDefault="005639D9">
            <w:r>
              <w:t>-9.88</w:t>
            </w:r>
          </w:p>
        </w:tc>
      </w:tr>
      <w:tr w:rsidR="004F6DF5">
        <w:tc>
          <w:tcPr>
            <w:tcW w:w="1964" w:type="dxa"/>
            <w:shd w:val="clear" w:color="auto" w:fill="E6E6E6"/>
            <w:vAlign w:val="center"/>
          </w:tcPr>
          <w:p w:rsidR="004F6DF5" w:rsidRDefault="005639D9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4F6DF5" w:rsidRDefault="005639D9">
            <w:r>
              <w:t>9.29</w:t>
            </w:r>
          </w:p>
        </w:tc>
        <w:tc>
          <w:tcPr>
            <w:tcW w:w="1273" w:type="dxa"/>
            <w:vAlign w:val="center"/>
          </w:tcPr>
          <w:p w:rsidR="004F6DF5" w:rsidRDefault="005639D9">
            <w:r>
              <w:t>48.95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2.28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52.97</w:t>
            </w:r>
          </w:p>
        </w:tc>
        <w:tc>
          <w:tcPr>
            <w:tcW w:w="1131" w:type="dxa"/>
            <w:vAlign w:val="center"/>
          </w:tcPr>
          <w:p w:rsidR="004F6DF5" w:rsidRDefault="005639D9">
            <w:r>
              <w:t>0.00</w:t>
            </w:r>
          </w:p>
        </w:tc>
        <w:tc>
          <w:tcPr>
            <w:tcW w:w="1415" w:type="dxa"/>
            <w:vAlign w:val="center"/>
          </w:tcPr>
          <w:p w:rsidR="004F6DF5" w:rsidRDefault="005639D9">
            <w:r>
              <w:t>113.49</w:t>
            </w:r>
          </w:p>
        </w:tc>
      </w:tr>
    </w:tbl>
    <w:p w:rsidR="004F6DF5" w:rsidRDefault="005639D9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5" w:rsidRDefault="005639D9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5" w:rsidRDefault="005639D9">
      <w:pPr>
        <w:pStyle w:val="2"/>
      </w:pPr>
      <w:bookmarkStart w:id="65" w:name="_Toc186039137"/>
      <w:bookmarkStart w:id="66" w:name="_GoBack"/>
      <w:bookmarkEnd w:id="66"/>
      <w: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6DF5" w:rsidRDefault="005639D9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6DF5" w:rsidRDefault="005639D9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6DF5" w:rsidRDefault="005639D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6DF5" w:rsidRDefault="005639D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F6DF5" w:rsidRDefault="005639D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24056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1639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458.788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402.541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8697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2308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357.571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498.446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2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53173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10091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rPr>
                <w:color w:val="FF0000"/>
              </w:rPr>
              <w:t>599.792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rPr>
                <w:color w:val="FF0000"/>
              </w:rPr>
              <w:t>3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584.193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3</w:t>
            </w:r>
            <w:r>
              <w:t>月</w:t>
            </w:r>
            <w:r>
              <w:t>27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56297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50274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490.003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4</w:t>
            </w:r>
            <w:r>
              <w:t>月</w:t>
            </w:r>
            <w:r>
              <w:t>8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1311.916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4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24020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187437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290.550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5</w:t>
            </w:r>
            <w:r>
              <w:t>月</w:t>
            </w:r>
            <w:r>
              <w:t>6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1580.425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5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16162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277940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217.041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1931.642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253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429639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94.707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2145.434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423117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rPr>
                <w:color w:val="0000FF"/>
              </w:rPr>
              <w:t>2338.390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351568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2139.740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9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242974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--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1957.992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10</w:t>
            </w:r>
            <w:r>
              <w:t>月</w:t>
            </w:r>
            <w:r>
              <w:t>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35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152086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12.351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1549.058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F6DF5">
        <w:tc>
          <w:tcPr>
            <w:tcW w:w="854" w:type="dxa"/>
            <w:shd w:val="clear" w:color="auto" w:fill="E6E6E6"/>
            <w:vAlign w:val="center"/>
          </w:tcPr>
          <w:p w:rsidR="004F6DF5" w:rsidRDefault="005639D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3723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11782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191.810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F6DF5" w:rsidRDefault="005639D9">
            <w:pPr>
              <w:jc w:val="right"/>
            </w:pPr>
            <w:r>
              <w:t>598.280</w:t>
            </w:r>
          </w:p>
        </w:tc>
        <w:tc>
          <w:tcPr>
            <w:tcW w:w="1862" w:type="dxa"/>
            <w:vAlign w:val="center"/>
          </w:tcPr>
          <w:p w:rsidR="004F6DF5" w:rsidRDefault="005639D9">
            <w:r>
              <w:t>12</w:t>
            </w:r>
            <w:r>
              <w:t>月</w:t>
            </w:r>
            <w:r>
              <w:t>6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:rsidR="004F6DF5" w:rsidRDefault="005639D9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5" w:rsidRDefault="005639D9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5" w:rsidRDefault="004F6DF5"/>
    <w:p w:rsidR="004F6DF5" w:rsidRDefault="004F6DF5"/>
    <w:p w:rsidR="004F6DF5" w:rsidRDefault="004F6DF5">
      <w:pPr>
        <w:sectPr w:rsidR="004F6DF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4F6DF5" w:rsidRDefault="005639D9">
      <w:pPr>
        <w:pStyle w:val="1"/>
        <w:widowControl w:val="0"/>
        <w:rPr>
          <w:kern w:val="2"/>
          <w:szCs w:val="24"/>
        </w:rPr>
      </w:pPr>
      <w:bookmarkStart w:id="67" w:name="_Toc186039138"/>
      <w:r>
        <w:rPr>
          <w:kern w:val="2"/>
          <w:szCs w:val="24"/>
        </w:rPr>
        <w:lastRenderedPageBreak/>
        <w:t>附录</w:t>
      </w:r>
      <w:bookmarkEnd w:id="67"/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6DF5" w:rsidRDefault="004F6D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6DF5" w:rsidRDefault="004F6DF5">
      <w:pPr>
        <w:widowControl w:val="0"/>
        <w:rPr>
          <w:kern w:val="2"/>
          <w:szCs w:val="24"/>
          <w:lang w:val="en-US"/>
        </w:rPr>
      </w:pPr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6DF5" w:rsidRDefault="004F6D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6DF5" w:rsidRDefault="004F6DF5">
      <w:pPr>
        <w:widowControl w:val="0"/>
        <w:rPr>
          <w:kern w:val="2"/>
          <w:szCs w:val="24"/>
          <w:lang w:val="en-US"/>
        </w:rPr>
      </w:pPr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6DF5" w:rsidRDefault="004F6D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6DF5" w:rsidRDefault="004F6DF5">
      <w:pPr>
        <w:widowControl w:val="0"/>
        <w:rPr>
          <w:kern w:val="2"/>
          <w:szCs w:val="24"/>
          <w:lang w:val="en-US"/>
        </w:rPr>
      </w:pPr>
    </w:p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4F6DF5" w:rsidRDefault="004F6D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6DF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63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6DF5" w:rsidRDefault="005639D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6DF5" w:rsidRDefault="004F6DF5">
      <w:pPr>
        <w:widowControl w:val="0"/>
        <w:rPr>
          <w:kern w:val="2"/>
          <w:szCs w:val="24"/>
          <w:lang w:val="en-US"/>
        </w:rPr>
      </w:pPr>
    </w:p>
    <w:p w:rsidR="004F6DF5" w:rsidRDefault="004F6DF5">
      <w:pPr>
        <w:widowControl w:val="0"/>
        <w:rPr>
          <w:kern w:val="2"/>
          <w:szCs w:val="24"/>
          <w:lang w:val="en-US"/>
        </w:rPr>
      </w:pPr>
    </w:p>
    <w:sectPr w:rsidR="004F6DF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D9" w:rsidRDefault="005639D9" w:rsidP="00DD1B15">
      <w:r>
        <w:separator/>
      </w:r>
    </w:p>
  </w:endnote>
  <w:endnote w:type="continuationSeparator" w:id="0">
    <w:p w:rsidR="005639D9" w:rsidRDefault="005639D9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9F" w:rsidRPr="00A2259F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627140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9F" w:rsidRPr="00A2259F">
          <w:rPr>
            <w:noProof/>
            <w:lang w:val="zh-CN"/>
          </w:rPr>
          <w:t>9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D9" w:rsidRDefault="005639D9" w:rsidP="00DD1B15">
      <w:r>
        <w:separator/>
      </w:r>
    </w:p>
  </w:footnote>
  <w:footnote w:type="continuationSeparator" w:id="0">
    <w:p w:rsidR="005639D9" w:rsidRDefault="005639D9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9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4F6DF5"/>
    <w:rsid w:val="005215FB"/>
    <w:rsid w:val="00526030"/>
    <w:rsid w:val="00553773"/>
    <w:rsid w:val="00556F85"/>
    <w:rsid w:val="005612C7"/>
    <w:rsid w:val="005639D9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259F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1B076-3A9F-47E6-BB7B-821CDAB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14</Pages>
  <Words>1948</Words>
  <Characters>11108</Characters>
  <Application>Microsoft Office Word</Application>
  <DocSecurity>0</DocSecurity>
  <Lines>92</Lines>
  <Paragraphs>26</Paragraphs>
  <ScaleCrop>false</ScaleCrop>
  <Company>ths</Company>
  <LinksUpToDate>false</LinksUpToDate>
  <CharactersWithSpaces>13030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HQU</dc:creator>
  <cp:keywords/>
  <dc:description/>
  <cp:lastModifiedBy>HQU</cp:lastModifiedBy>
  <cp:revision>1</cp:revision>
  <cp:lastPrinted>1899-12-31T16:00:00Z</cp:lastPrinted>
  <dcterms:created xsi:type="dcterms:W3CDTF">2024-12-25T09:11:00Z</dcterms:created>
  <dcterms:modified xsi:type="dcterms:W3CDTF">2024-12-25T09:12:00Z</dcterms:modified>
</cp:coreProperties>
</file>