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DF90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大学建工学院楼层标识系统设计与设置说明文件</w:t>
      </w:r>
    </w:p>
    <w:p w14:paraId="48DD542F">
      <w:pPr>
        <w:pStyle w:val="3"/>
        <w:bidi w:val="0"/>
        <w:rPr>
          <w:rFonts w:hint="eastAsia"/>
        </w:rPr>
      </w:pPr>
      <w:r>
        <w:rPr>
          <w:rFonts w:hint="eastAsia"/>
        </w:rPr>
        <w:t>一、项目背景与目标</w:t>
      </w:r>
    </w:p>
    <w:p w14:paraId="43B86F2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项目背景</w:t>
      </w:r>
    </w:p>
    <w:p w14:paraId="7087AF0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建工学院楼层功能复杂，包含实验室（结构实验室、材料实验室）、专业教室、教师办公室、学生工作室、公共交流区等。</w:t>
      </w:r>
    </w:p>
    <w:p w14:paraId="0210D9B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需兼顾学术严谨性与开放性，体现工程学科特色。</w:t>
      </w:r>
    </w:p>
    <w:p w14:paraId="06651B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设计目标</w:t>
      </w:r>
    </w:p>
    <w:p w14:paraId="5266D3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提升空间导视效率，减少访客迷路率。</w:t>
      </w:r>
    </w:p>
    <w:p w14:paraId="6647A1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强化学院品牌形象，融入工程元素（如结构、材料美学）。</w:t>
      </w:r>
    </w:p>
    <w:p w14:paraId="75A31D4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确保安全标识符合实验室、设备间的特殊要求。</w:t>
      </w:r>
    </w:p>
    <w:p w14:paraId="229C4836">
      <w:pPr>
        <w:pStyle w:val="3"/>
        <w:bidi w:val="0"/>
        <w:rPr>
          <w:rFonts w:hint="eastAsia"/>
        </w:rPr>
      </w:pPr>
      <w:r>
        <w:rPr>
          <w:rFonts w:hint="eastAsia"/>
        </w:rPr>
        <w:t>二、设计原则</w:t>
      </w:r>
    </w:p>
    <w:p w14:paraId="131188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学科特色融合</w:t>
      </w:r>
    </w:p>
    <w:p w14:paraId="04ABD23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图形语言：采用几何线条、工程图纸元素（如等高线、轴测图）。</w:t>
      </w:r>
    </w:p>
    <w:p w14:paraId="3E32634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材质选择：金属、混凝土质感饰面，体现建筑与工程主题。</w:t>
      </w:r>
    </w:p>
    <w:p w14:paraId="46B2C9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功能分级明确</w:t>
      </w:r>
    </w:p>
    <w:p w14:paraId="61BC233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一级标识：楼层总索引、安全出口（全局导向）。</w:t>
      </w:r>
    </w:p>
    <w:p w14:paraId="167BF9A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二级标识：区域分界（如“实验区”“教学区”）。</w:t>
      </w:r>
    </w:p>
    <w:p w14:paraId="4B88B3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三级标识：具体房间标牌（如“B203-结构力学实验室”）。</w:t>
      </w:r>
    </w:p>
    <w:p w14:paraId="348FE1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安全优先</w:t>
      </w:r>
    </w:p>
    <w:p w14:paraId="1C97257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实验室区域增设危险警示标识（高压、腐蚀、高温）、设备操作提示。</w:t>
      </w:r>
    </w:p>
    <w:p w14:paraId="6F033E3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紧急逃生路线标识需与消防系统联动（如声光引导）。</w:t>
      </w:r>
    </w:p>
    <w:p w14:paraId="5BCA50A8">
      <w:pPr>
        <w:pStyle w:val="3"/>
        <w:bidi w:val="0"/>
        <w:rPr>
          <w:rFonts w:hint="eastAsia"/>
        </w:rPr>
      </w:pPr>
      <w:r>
        <w:rPr>
          <w:rFonts w:hint="eastAsia"/>
        </w:rPr>
        <w:t>三、标识分类与内容规范</w:t>
      </w:r>
    </w:p>
    <w:tbl>
      <w:tblPr>
        <w:tblStyle w:val="7"/>
        <w:tblW w:w="10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15"/>
        <w:gridCol w:w="1900"/>
        <w:gridCol w:w="3421"/>
        <w:gridCol w:w="2783"/>
      </w:tblGrid>
      <w:tr w14:paraId="5E8F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5" w:type="dxa"/>
          </w:tcPr>
          <w:p w14:paraId="51E484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560" w:firstLineChars="20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900" w:type="dxa"/>
          </w:tcPr>
          <w:p w14:paraId="1A1089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设置点位</w:t>
            </w:r>
          </w:p>
        </w:tc>
        <w:tc>
          <w:tcPr>
            <w:tcW w:w="3421" w:type="dxa"/>
          </w:tcPr>
          <w:p w14:paraId="4C98DC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内容要求</w:t>
            </w:r>
          </w:p>
        </w:tc>
        <w:tc>
          <w:tcPr>
            <w:tcW w:w="2783" w:type="dxa"/>
          </w:tcPr>
          <w:p w14:paraId="7573B9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示例</w:t>
            </w:r>
          </w:p>
        </w:tc>
      </w:tr>
      <w:tr w14:paraId="34F7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15" w:type="dxa"/>
          </w:tcPr>
          <w:p w14:paraId="55E2BE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楼层总览图</w:t>
            </w:r>
          </w:p>
        </w:tc>
        <w:tc>
          <w:tcPr>
            <w:tcW w:w="1900" w:type="dxa"/>
          </w:tcPr>
          <w:p w14:paraId="5510C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各楼层电梯厅、主楼梯口</w:t>
            </w:r>
          </w:p>
        </w:tc>
        <w:tc>
          <w:tcPr>
            <w:tcW w:w="3421" w:type="dxa"/>
          </w:tcPr>
          <w:p w14:paraId="75A96F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标注实验室、办公室、卫生间、消防通道位置，突出安全出口</w:t>
            </w:r>
          </w:p>
        </w:tc>
        <w:tc>
          <w:tcPr>
            <w:tcW w:w="2783" w:type="dxa"/>
          </w:tcPr>
          <w:p w14:paraId="79B0E4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立体楼层平面图+图例</w:t>
            </w:r>
          </w:p>
        </w:tc>
      </w:tr>
      <w:tr w14:paraId="6CDE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15" w:type="dxa"/>
          </w:tcPr>
          <w:p w14:paraId="6052A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门牌标识</w:t>
            </w:r>
          </w:p>
        </w:tc>
        <w:tc>
          <w:tcPr>
            <w:tcW w:w="1900" w:type="dxa"/>
          </w:tcPr>
          <w:p w14:paraId="7BE9FB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房间入口</w:t>
            </w:r>
          </w:p>
        </w:tc>
        <w:tc>
          <w:tcPr>
            <w:tcW w:w="3421" w:type="dxa"/>
          </w:tcPr>
          <w:p w14:paraId="58402A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房间编号+中英文名称（如“L508-建筑材料实验室/BuildingMaterialsLab”）</w:t>
            </w:r>
          </w:p>
        </w:tc>
        <w:tc>
          <w:tcPr>
            <w:tcW w:w="2783" w:type="dxa"/>
          </w:tcPr>
          <w:p w14:paraId="55AB86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亚克力背光板，字体≥3cm</w:t>
            </w:r>
          </w:p>
        </w:tc>
      </w:tr>
      <w:tr w14:paraId="6DDE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15" w:type="dxa"/>
          </w:tcPr>
          <w:p w14:paraId="7ABD5D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实验室警示</w:t>
            </w:r>
          </w:p>
        </w:tc>
        <w:tc>
          <w:tcPr>
            <w:tcW w:w="1900" w:type="dxa"/>
          </w:tcPr>
          <w:p w14:paraId="120F36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实验室门侧、设备操作区</w:t>
            </w:r>
          </w:p>
        </w:tc>
        <w:tc>
          <w:tcPr>
            <w:tcW w:w="3421" w:type="dxa"/>
          </w:tcPr>
          <w:p w14:paraId="51A4CF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危险类型（如“高压危险”）、防护要求（需佩戴护目镜）</w:t>
            </w:r>
          </w:p>
        </w:tc>
        <w:tc>
          <w:tcPr>
            <w:tcW w:w="2783" w:type="dxa"/>
          </w:tcPr>
          <w:p w14:paraId="205C8B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黄黑警示条纹+象形图标</w:t>
            </w:r>
          </w:p>
        </w:tc>
      </w:tr>
      <w:tr w14:paraId="4ED8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5" w:type="dxa"/>
          </w:tcPr>
          <w:p w14:paraId="0618AA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学术文化标识</w:t>
            </w:r>
          </w:p>
        </w:tc>
        <w:tc>
          <w:tcPr>
            <w:tcW w:w="1900" w:type="dxa"/>
          </w:tcPr>
          <w:p w14:paraId="6F63D8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走廊墙面、公共休息区</w:t>
            </w:r>
          </w:p>
        </w:tc>
        <w:tc>
          <w:tcPr>
            <w:tcW w:w="3421" w:type="dxa"/>
          </w:tcPr>
          <w:p w14:paraId="7A6617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展示学院历史、科研成果、校友成就</w:t>
            </w:r>
          </w:p>
        </w:tc>
        <w:tc>
          <w:tcPr>
            <w:tcW w:w="2783" w:type="dxa"/>
          </w:tcPr>
          <w:p w14:paraId="63FCF9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可更换展板+二维码链接详情</w:t>
            </w:r>
          </w:p>
        </w:tc>
      </w:tr>
      <w:tr w14:paraId="2139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15" w:type="dxa"/>
          </w:tcPr>
          <w:p w14:paraId="06CAF9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无障碍标识</w:t>
            </w:r>
          </w:p>
        </w:tc>
        <w:tc>
          <w:tcPr>
            <w:tcW w:w="1900" w:type="dxa"/>
          </w:tcPr>
          <w:p w14:paraId="052209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电梯、坡道、卫生间</w:t>
            </w:r>
          </w:p>
        </w:tc>
        <w:tc>
          <w:tcPr>
            <w:tcW w:w="3421" w:type="dxa"/>
          </w:tcPr>
          <w:p w14:paraId="18715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盲文触觉标识、轮椅通行符号</w:t>
            </w:r>
          </w:p>
        </w:tc>
        <w:tc>
          <w:tcPr>
            <w:tcW w:w="2783" w:type="dxa"/>
          </w:tcPr>
          <w:p w14:paraId="2FCD3F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符合《GB/T10001.9-2021》</w:t>
            </w:r>
          </w:p>
        </w:tc>
      </w:tr>
    </w:tbl>
    <w:p w14:paraId="2544043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四、设置规范</w:t>
      </w:r>
    </w:p>
    <w:p w14:paraId="334545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位置与高度</w:t>
      </w:r>
    </w:p>
    <w:p w14:paraId="2700288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总索引牌：距地面1.6-1.8米（平视高度），避开遮挡。</w:t>
      </w:r>
    </w:p>
    <w:p w14:paraId="0C08795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安全标识：实验室门口上方或侧墙，距地1.2-1.5米。</w:t>
      </w:r>
    </w:p>
    <w:p w14:paraId="2A2C8E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照明与可视性</w:t>
      </w:r>
    </w:p>
    <w:p w14:paraId="177854B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实验室区域标识需防爆照明，走廊标识采用LED漫反射光源（避免眩光）。</w:t>
      </w:r>
      <w:bookmarkStart w:id="0" w:name="_GoBack"/>
      <w:bookmarkEnd w:id="0"/>
    </w:p>
    <w:p w14:paraId="57ADB82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关键路径标识夜间可视（自发光或反光膜）。</w:t>
      </w:r>
    </w:p>
    <w:p w14:paraId="56FCD3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多语言支持</w:t>
      </w:r>
    </w:p>
    <w:p w14:paraId="2EFA24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中英文对照，英文名称参照学术规范（如“CADLaboratory”而非“ComputerRoom”）。</w:t>
      </w:r>
    </w:p>
    <w:p w14:paraId="6C85FE6B">
      <w:pPr>
        <w:pStyle w:val="3"/>
        <w:bidi w:val="0"/>
        <w:rPr>
          <w:rFonts w:hint="eastAsia"/>
        </w:rPr>
      </w:pPr>
      <w:r>
        <w:rPr>
          <w:rFonts w:hint="eastAsia"/>
        </w:rPr>
        <w:t>五、材料与工艺</w:t>
      </w:r>
    </w:p>
    <w:p w14:paraId="7B3F88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实验室区域</w:t>
      </w:r>
    </w:p>
    <w:p w14:paraId="0E702B8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耐腐蚀材质：不锈钢蚀刻、陶瓷喷涂。</w:t>
      </w:r>
    </w:p>
    <w:p w14:paraId="1B701CF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防潮防爆：标识与电路分离设计（外置电源）。</w:t>
      </w:r>
    </w:p>
    <w:p w14:paraId="58E886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公共区域</w:t>
      </w:r>
    </w:p>
    <w:p w14:paraId="56AF800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环保材质：再生铝板、UV打印木饰面。</w:t>
      </w:r>
    </w:p>
    <w:p w14:paraId="77F2F1D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可互动设计：触摸屏导视系统（查询实验室预约状态）。</w:t>
      </w:r>
    </w:p>
    <w:p w14:paraId="73B01B88">
      <w:pPr>
        <w:pStyle w:val="3"/>
        <w:bidi w:val="0"/>
        <w:rPr>
          <w:rFonts w:hint="eastAsia"/>
        </w:rPr>
      </w:pPr>
      <w:r>
        <w:rPr>
          <w:rFonts w:hint="eastAsia"/>
        </w:rPr>
        <w:t>六、特殊场景处理</w:t>
      </w:r>
    </w:p>
    <w:p w14:paraId="6A1389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临时标识管理</w:t>
      </w:r>
    </w:p>
    <w:p w14:paraId="264DE5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施工期间：设置临时警示带+可移动标识牌（如“管道维修，绕行”）。</w:t>
      </w:r>
    </w:p>
    <w:p w14:paraId="69DD218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学术活动：预留电子屏接口，动态更新讲座/展览信息。</w:t>
      </w:r>
    </w:p>
    <w:p w14:paraId="630D07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动态信息整合</w:t>
      </w:r>
    </w:p>
    <w:p w14:paraId="40D854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二维码链接：房间标识嵌入二维码，扫码查看实验室设备清单、预约规则。</w:t>
      </w:r>
    </w:p>
    <w:p w14:paraId="3679B756">
      <w:pPr>
        <w:pStyle w:val="3"/>
        <w:bidi w:val="0"/>
        <w:rPr>
          <w:rFonts w:hint="eastAsia"/>
        </w:rPr>
      </w:pPr>
      <w:r>
        <w:rPr>
          <w:rFonts w:hint="eastAsia"/>
        </w:rPr>
        <w:t>七、安装与维护</w:t>
      </w:r>
    </w:p>
    <w:p w14:paraId="10C381B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安装要求</w:t>
      </w:r>
    </w:p>
    <w:p w14:paraId="59A2D62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墙面标识：使用无痕胶或隐形支架，避免破坏建筑结构。</w:t>
      </w:r>
    </w:p>
    <w:p w14:paraId="04EA04D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悬挂标识：承重需≥2倍自重，定期检查牢固性。</w:t>
      </w:r>
    </w:p>
    <w:p w14:paraId="0885DB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维护计划</w:t>
      </w:r>
    </w:p>
    <w:p w14:paraId="01C758E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每月巡检：清洁标识表面、检查照明功能。</w:t>
      </w:r>
    </w:p>
    <w:p w14:paraId="54DDD7A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每学期更新：根据房间功能调整同步更换标牌。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5DB0"/>
    <w:rsid w:val="77C1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1029</Words>
  <Characters>1149</Characters>
  <Lines>0</Lines>
  <Paragraphs>0</Paragraphs>
  <TotalTime>115</TotalTime>
  <ScaleCrop>false</ScaleCrop>
  <LinksUpToDate>false</LinksUpToDate>
  <CharactersWithSpaces>1170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2025-03-12T17:37:00Z</dcterms:created>
  <dc:creator>ASUS</dc:creator>
  <cp:lastModifiedBy>无聊ớ ₃ờ</cp:lastModifiedBy>
  <dcterms:modified xsi:type="dcterms:W3CDTF">2025-03-13T16:34:54Z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eyJoZGlkIjoiNGE4ZjJhMDkxYTg3N2Q0ZDBlNjMwMjliZGU4MWZhNjciLCJ1c2VySWQiOiI5NzYyMzExODYifQ==</vt:lpwstr>
  </property>
  <property fmtid="{D5CDD505-2E9C-101B-9397-08002B2CF9AE}" pid="4" name="ICV">
    <vt:lpwstr>E7469BB26F104B72B87A2763B6869409_12</vt:lpwstr>
  </property>
</Properties>
</file>