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936" w14:textId="074914E7" w:rsidR="00F3470A" w:rsidRPr="00F3470A" w:rsidRDefault="00F3470A" w:rsidP="00F3470A">
      <w:pPr>
        <w:jc w:val="center"/>
        <w:rPr>
          <w:rFonts w:hint="eastAsia"/>
          <w:sz w:val="36"/>
          <w:szCs w:val="36"/>
        </w:rPr>
      </w:pPr>
      <w:r w:rsidRPr="00F3470A">
        <w:rPr>
          <w:rFonts w:hint="eastAsia"/>
          <w:sz w:val="36"/>
          <w:szCs w:val="36"/>
        </w:rPr>
        <w:t>绿色建筑三星级外门窗施工</w:t>
      </w:r>
      <w:proofErr w:type="gramStart"/>
      <w:r w:rsidRPr="00F3470A">
        <w:rPr>
          <w:rFonts w:hint="eastAsia"/>
          <w:sz w:val="36"/>
          <w:szCs w:val="36"/>
        </w:rPr>
        <w:t>工</w:t>
      </w:r>
      <w:proofErr w:type="gramEnd"/>
      <w:r w:rsidRPr="00F3470A">
        <w:rPr>
          <w:rFonts w:hint="eastAsia"/>
          <w:sz w:val="36"/>
          <w:szCs w:val="36"/>
        </w:rPr>
        <w:t>法说明文件</w:t>
      </w:r>
    </w:p>
    <w:p w14:paraId="43C7B33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一、设计依据与目标</w:t>
      </w:r>
    </w:p>
    <w:p w14:paraId="5F325230" w14:textId="77777777" w:rsidR="00F3470A" w:rsidRDefault="00F3470A" w:rsidP="00F3470A">
      <w:pPr>
        <w:rPr>
          <w:rFonts w:hint="eastAsia"/>
        </w:rPr>
      </w:pPr>
    </w:p>
    <w:p w14:paraId="023B265C" w14:textId="696E30C6" w:rsidR="00F3470A" w:rsidRDefault="00F3470A" w:rsidP="00F3470A">
      <w:pPr>
        <w:rPr>
          <w:rFonts w:hint="eastAsia"/>
        </w:rPr>
      </w:pPr>
      <w:r>
        <w:rPr>
          <w:rFonts w:hint="eastAsia"/>
        </w:rPr>
        <w:t>标准规范</w:t>
      </w:r>
    </w:p>
    <w:p w14:paraId="323B4BF3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依据《绿色建筑评价标准》（GB/T 50378-2019）三星级要求35，外门窗需满足安全耐久、资源节约、环境宜居等核心指标。</w:t>
      </w:r>
    </w:p>
    <w:p w14:paraId="27DD696C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参照《被动式超低能耗绿色建筑技术导则》及地方标准（如河北DB13(J)/T177-2015）中对外门窗传热系数（K≤1.0 W/(㎡·K)）、气密性（≥8级）、水密性（≥6级）等强制性要求6。</w:t>
      </w:r>
    </w:p>
    <w:p w14:paraId="74220AEE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性能目标</w:t>
      </w:r>
    </w:p>
    <w:p w14:paraId="590A3D3A" w14:textId="77777777" w:rsidR="00F3470A" w:rsidRDefault="00F3470A" w:rsidP="00F3470A">
      <w:pPr>
        <w:rPr>
          <w:rFonts w:hint="eastAsia"/>
        </w:rPr>
      </w:pPr>
    </w:p>
    <w:p w14:paraId="78DBC224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热工性能：通过无热桥设计、高效隔热型材及玻璃配置，降低传热系数。</w:t>
      </w:r>
    </w:p>
    <w:p w14:paraId="21B3EABF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气密性：采用三道密封系统，减少空气渗透。</w:t>
      </w:r>
    </w:p>
    <w:p w14:paraId="0E416B0B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环保性：选用绿色建材认证产品，降低VOC排放及资源消耗25。</w:t>
      </w:r>
    </w:p>
    <w:p w14:paraId="46244803" w14:textId="3AF510BD" w:rsidR="00F3470A" w:rsidRDefault="00F3470A" w:rsidP="00F3470A">
      <w:pPr>
        <w:rPr>
          <w:rFonts w:hint="eastAsia"/>
        </w:rPr>
      </w:pPr>
    </w:p>
    <w:p w14:paraId="78EB6737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二、材料选用与构造设计</w:t>
      </w:r>
    </w:p>
    <w:p w14:paraId="79E397CC" w14:textId="77777777" w:rsidR="00F3470A" w:rsidRDefault="00F3470A" w:rsidP="00F3470A">
      <w:pPr>
        <w:rPr>
          <w:rFonts w:hint="eastAsia"/>
        </w:rPr>
      </w:pPr>
    </w:p>
    <w:p w14:paraId="52BFFF16" w14:textId="668FF335" w:rsidR="00F3470A" w:rsidRDefault="00F3470A" w:rsidP="00F3470A">
      <w:pPr>
        <w:rPr>
          <w:rFonts w:hint="eastAsia"/>
        </w:rPr>
      </w:pPr>
      <w:r>
        <w:rPr>
          <w:rFonts w:hint="eastAsia"/>
        </w:rPr>
        <w:t>型材选择</w:t>
      </w:r>
    </w:p>
    <w:p w14:paraId="2AA9DC3D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隔热铝合金型材：采用多腔断桥隔热结构，填充双组份聚氨酯发泡材料，提升型材保温性能（如型材壁厚≥2.0mm）9。</w:t>
      </w:r>
    </w:p>
    <w:p w14:paraId="5172E38E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环保型材：优先选用低能耗生产的再生铝</w:t>
      </w:r>
      <w:proofErr w:type="gramStart"/>
      <w:r>
        <w:rPr>
          <w:rFonts w:hint="eastAsia"/>
        </w:rPr>
        <w:t>或经氟碳</w:t>
      </w:r>
      <w:proofErr w:type="gramEnd"/>
      <w:r>
        <w:rPr>
          <w:rFonts w:hint="eastAsia"/>
        </w:rPr>
        <w:t>喷涂处理的耐候型材56。</w:t>
      </w:r>
    </w:p>
    <w:p w14:paraId="2A28B447" w14:textId="3B721C35" w:rsidR="00F3470A" w:rsidRDefault="00F3470A" w:rsidP="00F3470A">
      <w:pPr>
        <w:rPr>
          <w:rFonts w:hint="eastAsia"/>
        </w:rPr>
      </w:pPr>
      <w:r>
        <w:rPr>
          <w:rFonts w:hint="eastAsia"/>
        </w:rPr>
        <w:t>玻璃配置</w:t>
      </w:r>
    </w:p>
    <w:p w14:paraId="7698DC2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多层中空玻璃：严寒地区采用三层Low-E中空玻璃（如5+20A+5），填充氩气（≥85%），</w:t>
      </w:r>
      <w:proofErr w:type="gramStart"/>
      <w:r>
        <w:rPr>
          <w:rFonts w:hint="eastAsia"/>
        </w:rPr>
        <w:t>暖边间隔</w:t>
      </w:r>
      <w:proofErr w:type="gramEnd"/>
      <w:r>
        <w:rPr>
          <w:rFonts w:hint="eastAsia"/>
        </w:rPr>
        <w:t>条（导热系数≤0.007 W/(m·K)）6。</w:t>
      </w:r>
    </w:p>
    <w:p w14:paraId="6142FEF6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真空玻璃：适用于超低能耗建筑，传热系数可降至0.4 W/(㎡·K)以下6。</w:t>
      </w:r>
    </w:p>
    <w:p w14:paraId="373634D5" w14:textId="23B102EF" w:rsidR="00F3470A" w:rsidRDefault="00F3470A" w:rsidP="00F3470A">
      <w:pPr>
        <w:rPr>
          <w:rFonts w:hint="eastAsia"/>
        </w:rPr>
      </w:pPr>
      <w:r>
        <w:rPr>
          <w:rFonts w:hint="eastAsia"/>
        </w:rPr>
        <w:t>密封系统</w:t>
      </w:r>
    </w:p>
    <w:p w14:paraId="3595B1E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三元乙丙胶条：三道密封设计（窗框与墙体、窗扇与框、玻璃与型材），确保气密性与水密性达标9。</w:t>
      </w:r>
    </w:p>
    <w:p w14:paraId="4AD70C03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结构性连接：窗框与墙体间采用外挂式安装，内表面与结构齐平，缝隙填充耐久性密封胶6。</w:t>
      </w:r>
    </w:p>
    <w:p w14:paraId="36F4BD29" w14:textId="77777777" w:rsidR="00F3470A" w:rsidRDefault="00F3470A" w:rsidP="00F3470A">
      <w:pPr>
        <w:rPr>
          <w:rFonts w:hint="eastAsia"/>
        </w:rPr>
      </w:pPr>
    </w:p>
    <w:p w14:paraId="6609A136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 </w:t>
      </w:r>
    </w:p>
    <w:p w14:paraId="1A7A9439" w14:textId="77777777" w:rsidR="00F3470A" w:rsidRDefault="00F3470A" w:rsidP="00F3470A">
      <w:pPr>
        <w:rPr>
          <w:rFonts w:hint="eastAsia"/>
        </w:rPr>
      </w:pPr>
    </w:p>
    <w:p w14:paraId="6B950EFE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三、施工工艺流程</w:t>
      </w:r>
    </w:p>
    <w:p w14:paraId="506D20A1" w14:textId="77777777" w:rsidR="00F3470A" w:rsidRDefault="00F3470A" w:rsidP="00F3470A">
      <w:pPr>
        <w:rPr>
          <w:rFonts w:hint="eastAsia"/>
        </w:rPr>
      </w:pPr>
    </w:p>
    <w:p w14:paraId="0589B22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安装前准备</w:t>
      </w:r>
    </w:p>
    <w:p w14:paraId="0E847111" w14:textId="77777777" w:rsidR="00F3470A" w:rsidRDefault="00F3470A" w:rsidP="00F3470A">
      <w:pPr>
        <w:rPr>
          <w:rFonts w:hint="eastAsia"/>
        </w:rPr>
      </w:pPr>
    </w:p>
    <w:p w14:paraId="09F24610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基层处理：清理洞口，检查平整度及防水层完整性，预埋防腐木砖或金属连接件。</w:t>
      </w:r>
    </w:p>
    <w:p w14:paraId="2E767FB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热桥阻断：窗台板采用金属材质并设置滴水线，窗框与墙体间填充发泡聚氨酯，外贴防水</w:t>
      </w:r>
      <w:proofErr w:type="gramStart"/>
      <w:r>
        <w:rPr>
          <w:rFonts w:hint="eastAsia"/>
        </w:rPr>
        <w:t>隔汽膜</w:t>
      </w:r>
      <w:proofErr w:type="gramEnd"/>
      <w:r>
        <w:rPr>
          <w:rFonts w:hint="eastAsia"/>
        </w:rPr>
        <w:t>6。</w:t>
      </w:r>
    </w:p>
    <w:p w14:paraId="130EA09F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窗框安装</w:t>
      </w:r>
    </w:p>
    <w:p w14:paraId="3334A105" w14:textId="77777777" w:rsidR="00F3470A" w:rsidRDefault="00F3470A" w:rsidP="00F3470A">
      <w:pPr>
        <w:rPr>
          <w:rFonts w:hint="eastAsia"/>
        </w:rPr>
      </w:pPr>
    </w:p>
    <w:p w14:paraId="05120B9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定位固定：使用不锈钢膨胀螺栓固定窗框，间距≤500mm，确保垂直度偏差≤2mm。</w:t>
      </w:r>
    </w:p>
    <w:p w14:paraId="20528FD8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无热桥构造：窗框外挂于结构外侧，与保温层连续搭接，避免冷桥产生6。</w:t>
      </w:r>
    </w:p>
    <w:p w14:paraId="1A6526F7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玻璃与五金安装</w:t>
      </w:r>
    </w:p>
    <w:p w14:paraId="35948EDF" w14:textId="77777777" w:rsidR="00F3470A" w:rsidRDefault="00F3470A" w:rsidP="00F3470A">
      <w:pPr>
        <w:rPr>
          <w:rFonts w:hint="eastAsia"/>
        </w:rPr>
      </w:pPr>
    </w:p>
    <w:p w14:paraId="1F39E33F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玻璃压条密封：采用</w:t>
      </w:r>
      <w:proofErr w:type="gramStart"/>
      <w:r>
        <w:rPr>
          <w:rFonts w:hint="eastAsia"/>
        </w:rPr>
        <w:t>内外双</w:t>
      </w:r>
      <w:proofErr w:type="gramEnd"/>
      <w:r>
        <w:rPr>
          <w:rFonts w:hint="eastAsia"/>
        </w:rPr>
        <w:t>压条设计，压条接缝处注胶密封。</w:t>
      </w:r>
    </w:p>
    <w:p w14:paraId="0ACFA063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五金系统：配置多点锁闭系统（≥2锁点/扇），执手采用隐藏式无基座设计，提升安全性及美观度9。</w:t>
      </w:r>
    </w:p>
    <w:p w14:paraId="5A48A7CA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节点处理</w:t>
      </w:r>
    </w:p>
    <w:p w14:paraId="3059E892" w14:textId="77777777" w:rsidR="00F3470A" w:rsidRDefault="00F3470A" w:rsidP="00F3470A">
      <w:pPr>
        <w:rPr>
          <w:rFonts w:hint="eastAsia"/>
        </w:rPr>
      </w:pPr>
    </w:p>
    <w:p w14:paraId="043BEA0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排水系统：隐藏式地漏排水设计，窗框底部设泄水孔，防止雨水倒灌9。</w:t>
      </w:r>
    </w:p>
    <w:p w14:paraId="098CEE5A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保温收口：窗框与墙体交接处采用防水透气膜及弹性密封胶收口，确保气密性与耐久性6。</w:t>
      </w:r>
    </w:p>
    <w:p w14:paraId="7EA098D5" w14:textId="77777777" w:rsidR="00F3470A" w:rsidRDefault="00F3470A" w:rsidP="00F3470A">
      <w:pPr>
        <w:rPr>
          <w:rFonts w:hint="eastAsia"/>
        </w:rPr>
      </w:pPr>
    </w:p>
    <w:p w14:paraId="72140EAC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 </w:t>
      </w:r>
    </w:p>
    <w:p w14:paraId="0683E0E3" w14:textId="77777777" w:rsidR="00F3470A" w:rsidRDefault="00F3470A" w:rsidP="00F3470A">
      <w:pPr>
        <w:rPr>
          <w:rFonts w:hint="eastAsia"/>
        </w:rPr>
      </w:pPr>
    </w:p>
    <w:p w14:paraId="0C57167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四、质量控制与检测</w:t>
      </w:r>
    </w:p>
    <w:p w14:paraId="0404CCD0" w14:textId="77777777" w:rsidR="00F3470A" w:rsidRDefault="00F3470A" w:rsidP="00F3470A">
      <w:pPr>
        <w:rPr>
          <w:rFonts w:hint="eastAsia"/>
        </w:rPr>
      </w:pPr>
    </w:p>
    <w:p w14:paraId="47320048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性能检测</w:t>
      </w:r>
    </w:p>
    <w:p w14:paraId="6441B740" w14:textId="77777777" w:rsidR="00F3470A" w:rsidRDefault="00F3470A" w:rsidP="00F3470A">
      <w:pPr>
        <w:rPr>
          <w:rFonts w:hint="eastAsia"/>
        </w:rPr>
      </w:pPr>
    </w:p>
    <w:p w14:paraId="481FFE1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实验室检测：外窗</w:t>
      </w:r>
      <w:proofErr w:type="gramStart"/>
      <w:r>
        <w:rPr>
          <w:rFonts w:hint="eastAsia"/>
        </w:rPr>
        <w:t>送检需</w:t>
      </w:r>
      <w:proofErr w:type="gramEnd"/>
      <w:r>
        <w:rPr>
          <w:rFonts w:hint="eastAsia"/>
        </w:rPr>
        <w:t>通过传热系数（GB/T 8484）、气密性（GB/T 7106）等测试6。</w:t>
      </w:r>
    </w:p>
    <w:p w14:paraId="0E62E0FE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现场测试：采用红外热成像仪检测热桥，气密性现场抽检（压差法）4。</w:t>
      </w:r>
    </w:p>
    <w:p w14:paraId="025E2BB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施工验收</w:t>
      </w:r>
    </w:p>
    <w:p w14:paraId="71BF00B6" w14:textId="77777777" w:rsidR="00F3470A" w:rsidRDefault="00F3470A" w:rsidP="00F3470A">
      <w:pPr>
        <w:rPr>
          <w:rFonts w:hint="eastAsia"/>
        </w:rPr>
      </w:pPr>
    </w:p>
    <w:p w14:paraId="478B370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观感质量：表面无划痕、变形，开启灵活无卡阻。</w:t>
      </w:r>
    </w:p>
    <w:p w14:paraId="42CB3AD9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功能性验证：模拟风雨环境测试水密性，检查排水系统通畅性7。</w:t>
      </w:r>
    </w:p>
    <w:p w14:paraId="099D63DD" w14:textId="77777777" w:rsidR="00F3470A" w:rsidRDefault="00F3470A" w:rsidP="00F3470A">
      <w:pPr>
        <w:rPr>
          <w:rFonts w:hint="eastAsia"/>
        </w:rPr>
      </w:pPr>
    </w:p>
    <w:p w14:paraId="760CBE45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 </w:t>
      </w:r>
    </w:p>
    <w:p w14:paraId="61EC449E" w14:textId="77777777" w:rsidR="00F3470A" w:rsidRDefault="00F3470A" w:rsidP="00F3470A">
      <w:pPr>
        <w:rPr>
          <w:rFonts w:hint="eastAsia"/>
        </w:rPr>
      </w:pPr>
    </w:p>
    <w:p w14:paraId="40113C70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五、环保与成本效益</w:t>
      </w:r>
    </w:p>
    <w:p w14:paraId="704862C3" w14:textId="77777777" w:rsidR="00F3470A" w:rsidRDefault="00F3470A" w:rsidP="00F3470A">
      <w:pPr>
        <w:rPr>
          <w:rFonts w:hint="eastAsia"/>
        </w:rPr>
      </w:pPr>
    </w:p>
    <w:p w14:paraId="2401B705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环保措施</w:t>
      </w:r>
    </w:p>
    <w:p w14:paraId="70D70F1C" w14:textId="77777777" w:rsidR="00F3470A" w:rsidRDefault="00F3470A" w:rsidP="00F3470A">
      <w:pPr>
        <w:rPr>
          <w:rFonts w:hint="eastAsia"/>
        </w:rPr>
      </w:pPr>
    </w:p>
    <w:p w14:paraId="056B8C47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废弃物管理：分类回收铝型材边角料及玻璃碎片，回收率≥90%4。</w:t>
      </w:r>
    </w:p>
    <w:p w14:paraId="09F130E0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节能效益：采用高效外窗可降低建筑能耗30%-40%，全生命周期碳排放减少20%以上26。</w:t>
      </w:r>
    </w:p>
    <w:p w14:paraId="04ECB3E1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成本分析</w:t>
      </w:r>
    </w:p>
    <w:p w14:paraId="07BD828D" w14:textId="77777777" w:rsidR="00F3470A" w:rsidRDefault="00F3470A" w:rsidP="00F3470A">
      <w:pPr>
        <w:rPr>
          <w:rFonts w:hint="eastAsia"/>
        </w:rPr>
      </w:pPr>
    </w:p>
    <w:p w14:paraId="0C461D76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初期投资：较传统门窗增加10%-15%（主要因高性能玻璃及型材），但运营期节能收益显著（投资回收期5-7年）29。</w:t>
      </w:r>
    </w:p>
    <w:p w14:paraId="78E50138" w14:textId="77777777" w:rsidR="00F3470A" w:rsidRDefault="00F3470A" w:rsidP="00F3470A">
      <w:pPr>
        <w:rPr>
          <w:rFonts w:hint="eastAsia"/>
        </w:rPr>
      </w:pPr>
    </w:p>
    <w:p w14:paraId="046CBAE2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 </w:t>
      </w:r>
    </w:p>
    <w:p w14:paraId="5A4A1531" w14:textId="77777777" w:rsidR="00F3470A" w:rsidRDefault="00F3470A" w:rsidP="00F3470A">
      <w:pPr>
        <w:rPr>
          <w:rFonts w:hint="eastAsia"/>
        </w:rPr>
      </w:pPr>
    </w:p>
    <w:p w14:paraId="671BCF44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六、典型案例参考</w:t>
      </w:r>
    </w:p>
    <w:p w14:paraId="30EB5512" w14:textId="77777777" w:rsidR="00F3470A" w:rsidRDefault="00F3470A" w:rsidP="00F3470A">
      <w:pPr>
        <w:rPr>
          <w:rFonts w:hint="eastAsia"/>
        </w:rPr>
      </w:pPr>
    </w:p>
    <w:p w14:paraId="4F2B668F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上海中宁路小区改造：采用</w:t>
      </w:r>
      <w:proofErr w:type="gramStart"/>
      <w:r>
        <w:rPr>
          <w:rFonts w:hint="eastAsia"/>
        </w:rPr>
        <w:t>绿盾中天</w:t>
      </w:r>
      <w:proofErr w:type="gramEnd"/>
      <w:r>
        <w:rPr>
          <w:rFonts w:hint="eastAsia"/>
        </w:rPr>
        <w:t>C85系列，传热系数0.8 W/(㎡·K)，三道密封胶条及隐藏式排水系统，提升隔音与节能效果7。</w:t>
      </w:r>
    </w:p>
    <w:p w14:paraId="4F0A5FAE" w14:textId="77777777" w:rsidR="00F3470A" w:rsidRDefault="00F3470A" w:rsidP="00F3470A">
      <w:pPr>
        <w:rPr>
          <w:rFonts w:hint="eastAsia"/>
        </w:rPr>
      </w:pPr>
      <w:r>
        <w:rPr>
          <w:rFonts w:hint="eastAsia"/>
        </w:rPr>
        <w:t>阳光115外</w:t>
      </w:r>
      <w:proofErr w:type="gramStart"/>
      <w:r>
        <w:rPr>
          <w:rFonts w:hint="eastAsia"/>
        </w:rPr>
        <w:t>开系统窗</w:t>
      </w:r>
      <w:proofErr w:type="gramEnd"/>
      <w:r>
        <w:rPr>
          <w:rFonts w:hint="eastAsia"/>
        </w:rPr>
        <w:t>：双组份聚氨酯发泡填充型材，5+20A+5中空玻璃配置，销钉注胶工艺确保结构稳定性9。</w:t>
      </w:r>
    </w:p>
    <w:p w14:paraId="359C844F" w14:textId="781847CB" w:rsidR="00432C44" w:rsidRDefault="00432C44" w:rsidP="00F3470A">
      <w:pPr>
        <w:rPr>
          <w:rFonts w:hint="eastAsia"/>
        </w:rPr>
      </w:pP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6E"/>
    <w:rsid w:val="00432C44"/>
    <w:rsid w:val="008B3B6E"/>
    <w:rsid w:val="00DC7F0C"/>
    <w:rsid w:val="00E6609E"/>
    <w:rsid w:val="00F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7CF7"/>
  <w15:chartTrackingRefBased/>
  <w15:docId w15:val="{A294B2B6-9958-411B-B55D-5A12836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6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6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6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6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6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6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3B6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6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6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B3B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3</cp:revision>
  <dcterms:created xsi:type="dcterms:W3CDTF">2025-03-02T08:36:00Z</dcterms:created>
  <dcterms:modified xsi:type="dcterms:W3CDTF">2025-03-02T08:38:00Z</dcterms:modified>
</cp:coreProperties>
</file>