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7C32F" w14:textId="1809BBCA" w:rsidR="00432C44" w:rsidRPr="009E642E" w:rsidRDefault="00742C7A" w:rsidP="009E642E">
      <w:pPr>
        <w:jc w:val="center"/>
        <w:rPr>
          <w:sz w:val="32"/>
          <w:szCs w:val="32"/>
        </w:rPr>
      </w:pPr>
      <w:r w:rsidRPr="009E642E">
        <w:rPr>
          <w:rFonts w:hint="eastAsia"/>
          <w:sz w:val="32"/>
          <w:szCs w:val="32"/>
        </w:rPr>
        <w:t>雨水外排控制专项规划设计实施文件</w:t>
      </w:r>
    </w:p>
    <w:p w14:paraId="14732D23" w14:textId="77777777" w:rsidR="00742C7A" w:rsidRDefault="00742C7A" w:rsidP="00742C7A">
      <w:pPr>
        <w:rPr>
          <w:rFonts w:hint="eastAsia"/>
        </w:rPr>
      </w:pPr>
      <w:r>
        <w:rPr>
          <w:rFonts w:hint="eastAsia"/>
        </w:rPr>
        <w:t>一、规划原则与目标</w:t>
      </w:r>
    </w:p>
    <w:p w14:paraId="21975A1A" w14:textId="77777777" w:rsidR="00742C7A" w:rsidRDefault="00742C7A" w:rsidP="00742C7A">
      <w:pPr>
        <w:rPr>
          <w:rFonts w:hint="eastAsia"/>
        </w:rPr>
      </w:pPr>
    </w:p>
    <w:p w14:paraId="46686EBD" w14:textId="77777777" w:rsidR="00742C7A" w:rsidRDefault="00742C7A" w:rsidP="00742C7A">
      <w:pPr>
        <w:rPr>
          <w:rFonts w:hint="eastAsia"/>
        </w:rPr>
      </w:pPr>
      <w:r>
        <w:rPr>
          <w:rFonts w:hint="eastAsia"/>
        </w:rPr>
        <w:t>生态优先</w:t>
      </w:r>
    </w:p>
    <w:p w14:paraId="2F6D1397" w14:textId="3F2777B4" w:rsidR="00742C7A" w:rsidRDefault="00742C7A" w:rsidP="00742C7A">
      <w:pPr>
        <w:rPr>
          <w:rFonts w:hint="eastAsia"/>
        </w:rPr>
      </w:pPr>
      <w:r>
        <w:rPr>
          <w:rFonts w:hint="eastAsia"/>
        </w:rPr>
        <w:t>模拟自然水循环系统，减少雨水径流对城市排水系统的压力，通过渗透、滞留、净化等措施降低外排量。</w:t>
      </w:r>
    </w:p>
    <w:p w14:paraId="069553E9" w14:textId="77777777" w:rsidR="00742C7A" w:rsidRDefault="00742C7A" w:rsidP="00742C7A">
      <w:pPr>
        <w:rPr>
          <w:rFonts w:hint="eastAsia"/>
        </w:rPr>
      </w:pPr>
      <w:r>
        <w:rPr>
          <w:rFonts w:hint="eastAsia"/>
        </w:rPr>
        <w:t>资源化利用</w:t>
      </w:r>
    </w:p>
    <w:p w14:paraId="29C0D322" w14:textId="1032C0DB" w:rsidR="00742C7A" w:rsidRDefault="00742C7A" w:rsidP="00742C7A">
      <w:pPr>
        <w:rPr>
          <w:rFonts w:hint="eastAsia"/>
        </w:rPr>
      </w:pPr>
      <w:r>
        <w:rPr>
          <w:rFonts w:hint="eastAsia"/>
        </w:rPr>
        <w:t>将雨水收集、储存并用于绿化灌溉、道路冲洗等非饮用水用途，减少水资源消耗。</w:t>
      </w:r>
    </w:p>
    <w:p w14:paraId="65708FBF" w14:textId="77777777" w:rsidR="00742C7A" w:rsidRDefault="00742C7A" w:rsidP="00742C7A">
      <w:pPr>
        <w:rPr>
          <w:rFonts w:hint="eastAsia"/>
        </w:rPr>
      </w:pPr>
      <w:r>
        <w:rPr>
          <w:rFonts w:hint="eastAsia"/>
        </w:rPr>
        <w:t>防涝安全</w:t>
      </w:r>
    </w:p>
    <w:p w14:paraId="2A478EC5" w14:textId="2F88F26E" w:rsidR="00742C7A" w:rsidRDefault="00742C7A" w:rsidP="00742C7A">
      <w:pPr>
        <w:rPr>
          <w:rFonts w:hint="eastAsia"/>
        </w:rPr>
      </w:pPr>
      <w:r>
        <w:rPr>
          <w:rFonts w:hint="eastAsia"/>
        </w:rPr>
        <w:t>结合场地地形和气候特征，设计合理的排水路径和调蓄设施，防止内涝。</w:t>
      </w:r>
    </w:p>
    <w:p w14:paraId="163CE320" w14:textId="77777777" w:rsidR="00742C7A" w:rsidRDefault="00742C7A" w:rsidP="00742C7A">
      <w:pPr>
        <w:rPr>
          <w:rFonts w:hint="eastAsia"/>
        </w:rPr>
      </w:pPr>
    </w:p>
    <w:p w14:paraId="38E20802" w14:textId="77777777" w:rsidR="00742C7A" w:rsidRDefault="00742C7A" w:rsidP="00742C7A">
      <w:pPr>
        <w:rPr>
          <w:rFonts w:hint="eastAsia"/>
        </w:rPr>
      </w:pPr>
      <w:r>
        <w:rPr>
          <w:rFonts w:hint="eastAsia"/>
        </w:rPr>
        <w:t> </w:t>
      </w:r>
    </w:p>
    <w:p w14:paraId="525A1635" w14:textId="77777777" w:rsidR="00742C7A" w:rsidRDefault="00742C7A" w:rsidP="00742C7A">
      <w:pPr>
        <w:rPr>
          <w:rFonts w:hint="eastAsia"/>
        </w:rPr>
      </w:pPr>
    </w:p>
    <w:p w14:paraId="6512D528" w14:textId="77777777" w:rsidR="00742C7A" w:rsidRDefault="00742C7A" w:rsidP="00742C7A">
      <w:pPr>
        <w:rPr>
          <w:rFonts w:hint="eastAsia"/>
        </w:rPr>
      </w:pPr>
      <w:r>
        <w:rPr>
          <w:rFonts w:hint="eastAsia"/>
        </w:rPr>
        <w:t>二、关键技术措施</w:t>
      </w:r>
    </w:p>
    <w:p w14:paraId="1E883A92" w14:textId="77777777" w:rsidR="00742C7A" w:rsidRDefault="00742C7A" w:rsidP="00742C7A">
      <w:pPr>
        <w:rPr>
          <w:rFonts w:hint="eastAsia"/>
        </w:rPr>
      </w:pPr>
    </w:p>
    <w:p w14:paraId="6B3BC11D" w14:textId="77777777" w:rsidR="00742C7A" w:rsidRDefault="00742C7A" w:rsidP="00742C7A">
      <w:pPr>
        <w:rPr>
          <w:rFonts w:hint="eastAsia"/>
        </w:rPr>
      </w:pPr>
      <w:r>
        <w:rPr>
          <w:rFonts w:hint="eastAsia"/>
        </w:rPr>
        <w:t>雨水径流控制</w:t>
      </w:r>
    </w:p>
    <w:p w14:paraId="6E6C59B6" w14:textId="77777777" w:rsidR="00742C7A" w:rsidRDefault="00742C7A" w:rsidP="00742C7A">
      <w:pPr>
        <w:rPr>
          <w:rFonts w:hint="eastAsia"/>
        </w:rPr>
      </w:pPr>
    </w:p>
    <w:p w14:paraId="4DBA95C6" w14:textId="027F5F4F" w:rsidR="00742C7A" w:rsidRDefault="00742C7A" w:rsidP="00742C7A">
      <w:pPr>
        <w:rPr>
          <w:rFonts w:hint="eastAsia"/>
        </w:rPr>
      </w:pPr>
      <w:r>
        <w:rPr>
          <w:rFonts w:hint="eastAsia"/>
        </w:rPr>
        <w:t>透水铺装：采用透水砖、透水混凝土等材料，增强地表渗透能力，减少径流量。</w:t>
      </w:r>
    </w:p>
    <w:p w14:paraId="0A10B41C" w14:textId="44973F0D" w:rsidR="00742C7A" w:rsidRDefault="00742C7A" w:rsidP="00742C7A">
      <w:pPr>
        <w:rPr>
          <w:rFonts w:hint="eastAsia"/>
        </w:rPr>
      </w:pPr>
      <w:r>
        <w:rPr>
          <w:rFonts w:hint="eastAsia"/>
        </w:rPr>
        <w:t>绿色屋顶与下凹式绿地：通过植被和土壤层滞留雨水，延缓外排时间。</w:t>
      </w:r>
    </w:p>
    <w:p w14:paraId="3DDA4E38" w14:textId="2464B7A3" w:rsidR="00742C7A" w:rsidRDefault="00742C7A" w:rsidP="00742C7A">
      <w:pPr>
        <w:rPr>
          <w:rFonts w:hint="eastAsia"/>
        </w:rPr>
      </w:pPr>
      <w:r>
        <w:rPr>
          <w:rFonts w:hint="eastAsia"/>
        </w:rPr>
        <w:t>雨水花园与渗透沟渠：设置生态滞留设施，促进雨水自然下渗。</w:t>
      </w:r>
    </w:p>
    <w:p w14:paraId="7AF78F16" w14:textId="77777777" w:rsidR="00742C7A" w:rsidRDefault="00742C7A" w:rsidP="00742C7A">
      <w:pPr>
        <w:rPr>
          <w:rFonts w:hint="eastAsia"/>
        </w:rPr>
      </w:pPr>
      <w:r>
        <w:rPr>
          <w:rFonts w:hint="eastAsia"/>
        </w:rPr>
        <w:t>雨水收集与调蓄系统</w:t>
      </w:r>
    </w:p>
    <w:p w14:paraId="0639298B" w14:textId="77777777" w:rsidR="00742C7A" w:rsidRDefault="00742C7A" w:rsidP="00742C7A">
      <w:pPr>
        <w:rPr>
          <w:rFonts w:hint="eastAsia"/>
        </w:rPr>
      </w:pPr>
    </w:p>
    <w:p w14:paraId="59FB785C" w14:textId="2FBE9CC5" w:rsidR="00742C7A" w:rsidRDefault="00742C7A" w:rsidP="00742C7A">
      <w:pPr>
        <w:rPr>
          <w:rFonts w:hint="eastAsia"/>
        </w:rPr>
      </w:pPr>
      <w:r>
        <w:rPr>
          <w:rFonts w:hint="eastAsia"/>
        </w:rPr>
        <w:t>雨水收集池/罐：存储屋面、地面雨水，用于非饮用水供应（如冲厕、绿化）。</w:t>
      </w:r>
    </w:p>
    <w:p w14:paraId="1F454A79" w14:textId="5BB79A3D" w:rsidR="00742C7A" w:rsidRDefault="00742C7A" w:rsidP="00742C7A">
      <w:pPr>
        <w:rPr>
          <w:rFonts w:hint="eastAsia"/>
        </w:rPr>
      </w:pPr>
      <w:r>
        <w:rPr>
          <w:rFonts w:hint="eastAsia"/>
        </w:rPr>
        <w:t>调蓄设施：结合地下蓄水池或景观水体，调节峰值流量，降低管网负荷。</w:t>
      </w:r>
    </w:p>
    <w:p w14:paraId="4046D0C2" w14:textId="77777777" w:rsidR="00742C7A" w:rsidRDefault="00742C7A" w:rsidP="00742C7A">
      <w:pPr>
        <w:rPr>
          <w:rFonts w:hint="eastAsia"/>
        </w:rPr>
      </w:pPr>
      <w:r>
        <w:rPr>
          <w:rFonts w:hint="eastAsia"/>
        </w:rPr>
        <w:t>污染控制与净化</w:t>
      </w:r>
    </w:p>
    <w:p w14:paraId="77C38348" w14:textId="77777777" w:rsidR="00742C7A" w:rsidRDefault="00742C7A" w:rsidP="00742C7A">
      <w:pPr>
        <w:rPr>
          <w:rFonts w:hint="eastAsia"/>
        </w:rPr>
      </w:pPr>
    </w:p>
    <w:p w14:paraId="22905513" w14:textId="2E07C59C" w:rsidR="00742C7A" w:rsidRDefault="00742C7A" w:rsidP="00742C7A">
      <w:pPr>
        <w:rPr>
          <w:rFonts w:hint="eastAsia"/>
        </w:rPr>
      </w:pPr>
      <w:r>
        <w:rPr>
          <w:rFonts w:hint="eastAsia"/>
        </w:rPr>
        <w:t>初期</w:t>
      </w:r>
      <w:proofErr w:type="gramStart"/>
      <w:r>
        <w:rPr>
          <w:rFonts w:hint="eastAsia"/>
        </w:rPr>
        <w:t>雨水弃流装置</w:t>
      </w:r>
      <w:proofErr w:type="gramEnd"/>
      <w:r>
        <w:rPr>
          <w:rFonts w:hint="eastAsia"/>
        </w:rPr>
        <w:t>：分离初期含污染物的雨水，避免直接排放。</w:t>
      </w:r>
    </w:p>
    <w:p w14:paraId="161C6D62" w14:textId="3DFFBB93" w:rsidR="00742C7A" w:rsidRDefault="00742C7A" w:rsidP="00742C7A">
      <w:pPr>
        <w:rPr>
          <w:rFonts w:hint="eastAsia"/>
        </w:rPr>
      </w:pPr>
      <w:r>
        <w:rPr>
          <w:rFonts w:hint="eastAsia"/>
        </w:rPr>
        <w:t>生态滤池与人工湿地：通过植物和微生物净化雨水，改善水质后再排放或回用。</w:t>
      </w:r>
    </w:p>
    <w:p w14:paraId="5B9CF3E9" w14:textId="77777777" w:rsidR="00742C7A" w:rsidRDefault="00742C7A" w:rsidP="00742C7A">
      <w:pPr>
        <w:rPr>
          <w:rFonts w:hint="eastAsia"/>
        </w:rPr>
      </w:pPr>
    </w:p>
    <w:p w14:paraId="2F460B09" w14:textId="77777777" w:rsidR="00742C7A" w:rsidRDefault="00742C7A" w:rsidP="00742C7A">
      <w:pPr>
        <w:rPr>
          <w:rFonts w:hint="eastAsia"/>
        </w:rPr>
      </w:pPr>
      <w:r>
        <w:rPr>
          <w:rFonts w:hint="eastAsia"/>
        </w:rPr>
        <w:t> </w:t>
      </w:r>
    </w:p>
    <w:p w14:paraId="2D22267F" w14:textId="77777777" w:rsidR="00742C7A" w:rsidRDefault="00742C7A" w:rsidP="00742C7A">
      <w:pPr>
        <w:rPr>
          <w:rFonts w:hint="eastAsia"/>
        </w:rPr>
      </w:pPr>
    </w:p>
    <w:p w14:paraId="122BA1E4" w14:textId="77777777" w:rsidR="00742C7A" w:rsidRDefault="00742C7A" w:rsidP="00742C7A">
      <w:pPr>
        <w:rPr>
          <w:rFonts w:hint="eastAsia"/>
        </w:rPr>
      </w:pPr>
      <w:r>
        <w:rPr>
          <w:rFonts w:hint="eastAsia"/>
        </w:rPr>
        <w:t>三、专项设计要点</w:t>
      </w:r>
    </w:p>
    <w:p w14:paraId="2EEE73CF" w14:textId="77777777" w:rsidR="00742C7A" w:rsidRDefault="00742C7A" w:rsidP="00742C7A">
      <w:pPr>
        <w:rPr>
          <w:rFonts w:hint="eastAsia"/>
        </w:rPr>
      </w:pPr>
    </w:p>
    <w:p w14:paraId="0CDD86B9" w14:textId="77777777" w:rsidR="00742C7A" w:rsidRDefault="00742C7A" w:rsidP="00742C7A">
      <w:pPr>
        <w:rPr>
          <w:rFonts w:hint="eastAsia"/>
        </w:rPr>
      </w:pPr>
      <w:r>
        <w:rPr>
          <w:rFonts w:hint="eastAsia"/>
        </w:rPr>
        <w:t>设计标准与参数</w:t>
      </w:r>
    </w:p>
    <w:p w14:paraId="2986155D" w14:textId="77777777" w:rsidR="00742C7A" w:rsidRDefault="00742C7A" w:rsidP="00742C7A">
      <w:pPr>
        <w:rPr>
          <w:rFonts w:hint="eastAsia"/>
        </w:rPr>
      </w:pPr>
    </w:p>
    <w:p w14:paraId="17EE666E" w14:textId="6AA555EB" w:rsidR="00742C7A" w:rsidRDefault="00742C7A" w:rsidP="00742C7A">
      <w:pPr>
        <w:rPr>
          <w:rFonts w:hint="eastAsia"/>
        </w:rPr>
      </w:pPr>
      <w:r>
        <w:rPr>
          <w:rFonts w:hint="eastAsia"/>
        </w:rPr>
        <w:t>年径流总量控制率需达到85%以上，径流污染削减率不低于60%（依据三星级标准）。</w:t>
      </w:r>
    </w:p>
    <w:p w14:paraId="2FDC550A" w14:textId="5AB4ED53" w:rsidR="00742C7A" w:rsidRDefault="00742C7A" w:rsidP="00742C7A">
      <w:pPr>
        <w:rPr>
          <w:rFonts w:hint="eastAsia"/>
        </w:rPr>
      </w:pPr>
      <w:r>
        <w:rPr>
          <w:rFonts w:hint="eastAsia"/>
        </w:rPr>
        <w:t>雨水管道设计需符合《室外排水设计标准》（GB50014-2021），合理计算暴雨重现期和排水能力。</w:t>
      </w:r>
    </w:p>
    <w:p w14:paraId="32B73A9F" w14:textId="77777777" w:rsidR="00742C7A" w:rsidRDefault="00742C7A" w:rsidP="00742C7A">
      <w:pPr>
        <w:rPr>
          <w:rFonts w:hint="eastAsia"/>
        </w:rPr>
      </w:pPr>
      <w:r>
        <w:rPr>
          <w:rFonts w:hint="eastAsia"/>
        </w:rPr>
        <w:t>系统集成与智能化</w:t>
      </w:r>
    </w:p>
    <w:p w14:paraId="3A50C55F" w14:textId="77777777" w:rsidR="00742C7A" w:rsidRDefault="00742C7A" w:rsidP="00742C7A">
      <w:pPr>
        <w:rPr>
          <w:rFonts w:hint="eastAsia"/>
        </w:rPr>
      </w:pPr>
    </w:p>
    <w:p w14:paraId="47B09EA9" w14:textId="5184A45A" w:rsidR="00742C7A" w:rsidRDefault="00742C7A" w:rsidP="00742C7A">
      <w:pPr>
        <w:rPr>
          <w:rFonts w:hint="eastAsia"/>
        </w:rPr>
      </w:pPr>
      <w:r>
        <w:rPr>
          <w:rFonts w:hint="eastAsia"/>
        </w:rPr>
        <w:t>结合物联网技术，实时监测雨水流量、水质和调蓄设施状态，动态调整排放策略。</w:t>
      </w:r>
    </w:p>
    <w:p w14:paraId="5DC3885E" w14:textId="26843D62" w:rsidR="00742C7A" w:rsidRDefault="00742C7A" w:rsidP="00742C7A">
      <w:pPr>
        <w:rPr>
          <w:rFonts w:hint="eastAsia"/>
        </w:rPr>
      </w:pPr>
      <w:r>
        <w:rPr>
          <w:rFonts w:hint="eastAsia"/>
        </w:rPr>
        <w:t>设置溢流预警装置，确保极端天气下的排水安全。</w:t>
      </w:r>
    </w:p>
    <w:p w14:paraId="31536939" w14:textId="77777777" w:rsidR="00742C7A" w:rsidRDefault="00742C7A" w:rsidP="00742C7A">
      <w:pPr>
        <w:rPr>
          <w:rFonts w:hint="eastAsia"/>
        </w:rPr>
      </w:pPr>
      <w:r>
        <w:rPr>
          <w:rFonts w:hint="eastAsia"/>
        </w:rPr>
        <w:t>材料与施工要求</w:t>
      </w:r>
    </w:p>
    <w:p w14:paraId="67F878D6" w14:textId="77777777" w:rsidR="00742C7A" w:rsidRDefault="00742C7A" w:rsidP="00742C7A">
      <w:pPr>
        <w:rPr>
          <w:rFonts w:hint="eastAsia"/>
        </w:rPr>
      </w:pPr>
    </w:p>
    <w:p w14:paraId="42408E5F" w14:textId="362D8FCC" w:rsidR="00742C7A" w:rsidRDefault="00742C7A" w:rsidP="00742C7A">
      <w:pPr>
        <w:rPr>
          <w:rFonts w:hint="eastAsia"/>
        </w:rPr>
      </w:pPr>
      <w:r>
        <w:rPr>
          <w:rFonts w:hint="eastAsia"/>
        </w:rPr>
        <w:t>优先选用绿色建材（如再生骨料透水砖）和防渗漏管材（如球墨铸铁管）。</w:t>
      </w:r>
    </w:p>
    <w:p w14:paraId="41A2AA2E" w14:textId="6A04253B" w:rsidR="00742C7A" w:rsidRDefault="00742C7A" w:rsidP="00742C7A">
      <w:pPr>
        <w:rPr>
          <w:rFonts w:hint="eastAsia"/>
        </w:rPr>
      </w:pPr>
      <w:r>
        <w:rPr>
          <w:rFonts w:hint="eastAsia"/>
        </w:rPr>
        <w:t>施工中需避免破坏自然渗透层，确保排水设施与周边生态协调。</w:t>
      </w:r>
    </w:p>
    <w:p w14:paraId="18676E1F" w14:textId="77777777" w:rsidR="00742C7A" w:rsidRDefault="00742C7A" w:rsidP="00742C7A">
      <w:pPr>
        <w:rPr>
          <w:rFonts w:hint="eastAsia"/>
        </w:rPr>
      </w:pPr>
    </w:p>
    <w:p w14:paraId="52F852B5" w14:textId="77777777" w:rsidR="00742C7A" w:rsidRDefault="00742C7A" w:rsidP="00742C7A">
      <w:pPr>
        <w:rPr>
          <w:rFonts w:hint="eastAsia"/>
        </w:rPr>
      </w:pPr>
      <w:r>
        <w:rPr>
          <w:rFonts w:hint="eastAsia"/>
        </w:rPr>
        <w:t> </w:t>
      </w:r>
    </w:p>
    <w:p w14:paraId="1B89D37B" w14:textId="77777777" w:rsidR="00742C7A" w:rsidRDefault="00742C7A" w:rsidP="00742C7A">
      <w:pPr>
        <w:rPr>
          <w:rFonts w:hint="eastAsia"/>
        </w:rPr>
      </w:pPr>
    </w:p>
    <w:p w14:paraId="1182D47A" w14:textId="77777777" w:rsidR="00742C7A" w:rsidRDefault="00742C7A" w:rsidP="00742C7A">
      <w:pPr>
        <w:rPr>
          <w:rFonts w:hint="eastAsia"/>
        </w:rPr>
      </w:pPr>
      <w:r>
        <w:rPr>
          <w:rFonts w:hint="eastAsia"/>
        </w:rPr>
        <w:t>四、实施流程与管理</w:t>
      </w:r>
    </w:p>
    <w:p w14:paraId="631E0809" w14:textId="77777777" w:rsidR="00742C7A" w:rsidRDefault="00742C7A" w:rsidP="00742C7A">
      <w:pPr>
        <w:rPr>
          <w:rFonts w:hint="eastAsia"/>
        </w:rPr>
      </w:pPr>
    </w:p>
    <w:p w14:paraId="1227388F" w14:textId="77777777" w:rsidR="00742C7A" w:rsidRDefault="00742C7A" w:rsidP="00742C7A">
      <w:pPr>
        <w:rPr>
          <w:rFonts w:hint="eastAsia"/>
        </w:rPr>
      </w:pPr>
      <w:r>
        <w:rPr>
          <w:rFonts w:hint="eastAsia"/>
        </w:rPr>
        <w:t>前期评估</w:t>
      </w:r>
    </w:p>
    <w:p w14:paraId="05B18006" w14:textId="77777777" w:rsidR="00742C7A" w:rsidRDefault="00742C7A" w:rsidP="00742C7A">
      <w:pPr>
        <w:rPr>
          <w:rFonts w:hint="eastAsia"/>
        </w:rPr>
      </w:pPr>
    </w:p>
    <w:p w14:paraId="058910E5" w14:textId="4A313670" w:rsidR="00742C7A" w:rsidRDefault="00742C7A" w:rsidP="00742C7A">
      <w:pPr>
        <w:rPr>
          <w:rFonts w:hint="eastAsia"/>
        </w:rPr>
      </w:pPr>
      <w:r>
        <w:rPr>
          <w:rFonts w:hint="eastAsia"/>
        </w:rPr>
        <w:t>场地水文地质分析，明确土壤渗透性、地下水位等参数。</w:t>
      </w:r>
    </w:p>
    <w:p w14:paraId="7659C2D5" w14:textId="3CE7D065" w:rsidR="00742C7A" w:rsidRDefault="00742C7A" w:rsidP="00742C7A">
      <w:pPr>
        <w:rPr>
          <w:rFonts w:hint="eastAsia"/>
        </w:rPr>
      </w:pPr>
      <w:r>
        <w:rPr>
          <w:rFonts w:hint="eastAsia"/>
        </w:rPr>
        <w:t>雨水资源化利用潜力评估，确定回用目标（如绿化用水量）。</w:t>
      </w:r>
    </w:p>
    <w:p w14:paraId="6C945492" w14:textId="77777777" w:rsidR="00742C7A" w:rsidRDefault="00742C7A" w:rsidP="00742C7A">
      <w:pPr>
        <w:rPr>
          <w:rFonts w:hint="eastAsia"/>
        </w:rPr>
      </w:pPr>
      <w:r>
        <w:rPr>
          <w:rFonts w:hint="eastAsia"/>
        </w:rPr>
        <w:t>方案优化</w:t>
      </w:r>
    </w:p>
    <w:p w14:paraId="117D5429" w14:textId="77777777" w:rsidR="00742C7A" w:rsidRDefault="00742C7A" w:rsidP="00742C7A">
      <w:pPr>
        <w:rPr>
          <w:rFonts w:hint="eastAsia"/>
        </w:rPr>
      </w:pPr>
    </w:p>
    <w:p w14:paraId="10126AC2" w14:textId="3212127F" w:rsidR="00742C7A" w:rsidRDefault="00742C7A" w:rsidP="00742C7A">
      <w:pPr>
        <w:rPr>
          <w:rFonts w:hint="eastAsia"/>
        </w:rPr>
      </w:pPr>
      <w:r>
        <w:rPr>
          <w:rFonts w:hint="eastAsia"/>
        </w:rPr>
        <w:t>多方案比选（如分散式与集中式调蓄），综合成本、生态效益和技术可行性。</w:t>
      </w:r>
    </w:p>
    <w:p w14:paraId="2D96615B" w14:textId="3F2F92A5" w:rsidR="00742C7A" w:rsidRDefault="00742C7A" w:rsidP="00742C7A">
      <w:pPr>
        <w:rPr>
          <w:rFonts w:hint="eastAsia"/>
        </w:rPr>
      </w:pPr>
      <w:r>
        <w:rPr>
          <w:rFonts w:hint="eastAsia"/>
        </w:rPr>
        <w:t>结合BIM技术模拟雨水径流路径，优化管网布局。</w:t>
      </w:r>
    </w:p>
    <w:p w14:paraId="7D21A178" w14:textId="77777777" w:rsidR="00742C7A" w:rsidRDefault="00742C7A" w:rsidP="00742C7A">
      <w:pPr>
        <w:rPr>
          <w:rFonts w:hint="eastAsia"/>
        </w:rPr>
      </w:pPr>
      <w:r>
        <w:rPr>
          <w:rFonts w:hint="eastAsia"/>
        </w:rPr>
        <w:t>运营维护</w:t>
      </w:r>
    </w:p>
    <w:p w14:paraId="0E3C6864" w14:textId="77777777" w:rsidR="00742C7A" w:rsidRDefault="00742C7A" w:rsidP="00742C7A">
      <w:pPr>
        <w:rPr>
          <w:rFonts w:hint="eastAsia"/>
        </w:rPr>
      </w:pPr>
    </w:p>
    <w:p w14:paraId="3E7D781B" w14:textId="45F20FA4" w:rsidR="00742C7A" w:rsidRDefault="00742C7A" w:rsidP="00742C7A">
      <w:pPr>
        <w:rPr>
          <w:rFonts w:hint="eastAsia"/>
        </w:rPr>
      </w:pPr>
      <w:r>
        <w:rPr>
          <w:rFonts w:hint="eastAsia"/>
        </w:rPr>
        <w:t>定期清理透水铺装孔隙、雨水花园沉积物，维护设施渗透性能。</w:t>
      </w:r>
    </w:p>
    <w:p w14:paraId="6E756AFD" w14:textId="559FCA94" w:rsidR="00742C7A" w:rsidRDefault="00742C7A" w:rsidP="00742C7A">
      <w:pPr>
        <w:rPr>
          <w:rFonts w:hint="eastAsia"/>
        </w:rPr>
      </w:pPr>
      <w:r>
        <w:rPr>
          <w:rFonts w:hint="eastAsia"/>
        </w:rPr>
        <w:t>建立雨水系统运行数据档案，用于绿色建筑评价复审。</w:t>
      </w:r>
    </w:p>
    <w:p w14:paraId="29965B2E" w14:textId="77777777" w:rsidR="00742C7A" w:rsidRDefault="00742C7A" w:rsidP="00742C7A">
      <w:pPr>
        <w:rPr>
          <w:rFonts w:hint="eastAsia"/>
        </w:rPr>
      </w:pPr>
    </w:p>
    <w:p w14:paraId="535538D7" w14:textId="144B1C4B" w:rsidR="00742C7A" w:rsidRDefault="00742C7A" w:rsidP="00742C7A">
      <w:pPr>
        <w:rPr>
          <w:rFonts w:hint="eastAsia"/>
        </w:rPr>
      </w:pPr>
      <w:r>
        <w:rPr>
          <w:rFonts w:hint="eastAsia"/>
        </w:rPr>
        <w:t> </w:t>
      </w:r>
    </w:p>
    <w:sectPr w:rsidR="00742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AF1"/>
    <w:rsid w:val="00071AF1"/>
    <w:rsid w:val="00432C44"/>
    <w:rsid w:val="00742C7A"/>
    <w:rsid w:val="009E642E"/>
    <w:rsid w:val="00F3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32641"/>
  <w15:chartTrackingRefBased/>
  <w15:docId w15:val="{0CEC225B-4119-4732-B8A7-F0502796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71A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A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AF1"/>
    <w:pPr>
      <w:keepNext/>
      <w:keepLines/>
      <w:spacing w:before="80" w:after="40"/>
      <w:outlineLvl w:val="3"/>
    </w:pPr>
    <w:rPr>
      <w:rFonts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AF1"/>
    <w:pPr>
      <w:keepNext/>
      <w:keepLines/>
      <w:spacing w:before="80" w:after="40"/>
      <w:outlineLvl w:val="4"/>
    </w:pPr>
    <w:rPr>
      <w:rFonts w:cstheme="majorBidi"/>
      <w:color w:val="2E74B5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AF1"/>
    <w:pPr>
      <w:keepNext/>
      <w:keepLines/>
      <w:spacing w:before="40"/>
      <w:outlineLvl w:val="5"/>
    </w:pPr>
    <w:rPr>
      <w:rFonts w:cstheme="majorBidi"/>
      <w:b/>
      <w:b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AF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AF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AF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AF1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AF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A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AF1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AF1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71AF1"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A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A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A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AF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AF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A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A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A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A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AF1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AF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AF1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071AF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佳杨 徐</dc:creator>
  <cp:keywords/>
  <dc:description/>
  <cp:lastModifiedBy>佳杨 徐</cp:lastModifiedBy>
  <cp:revision>3</cp:revision>
  <dcterms:created xsi:type="dcterms:W3CDTF">2025-03-14T09:22:00Z</dcterms:created>
  <dcterms:modified xsi:type="dcterms:W3CDTF">2025-03-14T09:24:00Z</dcterms:modified>
</cp:coreProperties>
</file>