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0530">
      <w:pPr>
        <w:rPr>
          <w:rFonts w:hint="eastAsia"/>
        </w:rPr>
      </w:pPr>
      <w:r>
        <w:rPr>
          <w:rFonts w:hint="eastAsia"/>
        </w:rPr>
        <w:t>幼儿园人车分流专项设计文件</w:t>
      </w:r>
    </w:p>
    <w:p w14:paraId="29E5C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82DF1">
      <w:pPr>
        <w:rPr>
          <w:rFonts w:hint="eastAsia"/>
        </w:rPr>
      </w:pPr>
      <w:r>
        <w:rPr>
          <w:rFonts w:hint="eastAsia"/>
        </w:rPr>
        <w:t>一、项目概述</w:t>
      </w:r>
    </w:p>
    <w:p w14:paraId="274EE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4E032">
      <w:pPr>
        <w:rPr>
          <w:rFonts w:hint="eastAsia"/>
        </w:rPr>
      </w:pPr>
      <w:r>
        <w:rPr>
          <w:rFonts w:hint="eastAsia"/>
        </w:rPr>
        <w:t>[幼儿园名称]致力于为幼儿打造安全舒适的环境，因园区内人流、车流量在特定时段集中，为避免人车混行带来的安全隐患，特进行人车分流专项设计。</w:t>
      </w:r>
    </w:p>
    <w:p w14:paraId="60C1B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3E8C8">
      <w:pPr>
        <w:rPr>
          <w:rFonts w:hint="eastAsia"/>
        </w:rPr>
      </w:pPr>
      <w:r>
        <w:rPr>
          <w:rFonts w:hint="eastAsia"/>
        </w:rPr>
        <w:t>二、设计目标</w:t>
      </w:r>
    </w:p>
    <w:p w14:paraId="70DA7E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8CFC3">
      <w:pPr>
        <w:rPr>
          <w:rFonts w:hint="eastAsia"/>
        </w:rPr>
      </w:pPr>
      <w:r>
        <w:rPr>
          <w:rFonts w:hint="eastAsia"/>
        </w:rPr>
        <w:t>保障幼儿及教职工在园内活动时不与机动车产生交叉通行，降低交通事故风险。</w:t>
      </w:r>
    </w:p>
    <w:p w14:paraId="457EA230">
      <w:pPr>
        <w:rPr>
          <w:rFonts w:hint="eastAsia"/>
        </w:rPr>
      </w:pPr>
      <w:r>
        <w:rPr>
          <w:rFonts w:hint="eastAsia"/>
        </w:rPr>
        <w:t>优化园内交通流线，提高通行效率，避免拥堵。</w:t>
      </w:r>
    </w:p>
    <w:p w14:paraId="0D48EBD5">
      <w:pPr>
        <w:rPr>
          <w:rFonts w:hint="eastAsia"/>
        </w:rPr>
      </w:pPr>
      <w:r>
        <w:rPr>
          <w:rFonts w:hint="eastAsia"/>
        </w:rPr>
        <w:t>结合幼儿园整体环境，使交通设施融入园区景观，不破坏园内的童趣氛围 。</w:t>
      </w:r>
    </w:p>
    <w:p w14:paraId="5CA9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456A">
      <w:pPr>
        <w:rPr>
          <w:rFonts w:hint="eastAsia"/>
        </w:rPr>
      </w:pPr>
      <w:r>
        <w:rPr>
          <w:rFonts w:hint="eastAsia"/>
        </w:rPr>
        <w:t>三、现状分析</w:t>
      </w:r>
    </w:p>
    <w:p w14:paraId="5C45DA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D1752">
      <w:pPr>
        <w:rPr>
          <w:rFonts w:hint="eastAsia"/>
        </w:rPr>
      </w:pPr>
      <w:r>
        <w:rPr>
          <w:rFonts w:hint="eastAsia"/>
        </w:rPr>
        <w:t>交通流线：当前上下学时段，家长车辆在园门口随意停放、掉头，与幼儿、教职工步行流线相互干扰，秩序混乱。</w:t>
      </w:r>
    </w:p>
    <w:p w14:paraId="073BDAF0">
      <w:pPr>
        <w:rPr>
          <w:rFonts w:hint="eastAsia"/>
        </w:rPr>
      </w:pPr>
      <w:r>
        <w:rPr>
          <w:rFonts w:hint="eastAsia"/>
        </w:rPr>
        <w:t>场地条件：幼儿园用地较为规整，但面积有限，需充分利用现有空间合理规划。</w:t>
      </w:r>
    </w:p>
    <w:p w14:paraId="1FE12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9DDAE">
      <w:pPr>
        <w:rPr>
          <w:rFonts w:hint="eastAsia"/>
        </w:rPr>
      </w:pPr>
      <w:r>
        <w:rPr>
          <w:rFonts w:hint="eastAsia"/>
        </w:rPr>
        <w:t>四、具体设计方案</w:t>
      </w:r>
    </w:p>
    <w:p w14:paraId="4A8EA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40E84">
      <w:pPr>
        <w:rPr>
          <w:rFonts w:hint="eastAsia"/>
        </w:rPr>
      </w:pPr>
      <w:r>
        <w:rPr>
          <w:rFonts w:hint="eastAsia"/>
        </w:rPr>
        <w:t>（一）出入口设计</w:t>
      </w:r>
    </w:p>
    <w:p w14:paraId="26A8A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6A6EB">
      <w:pPr>
        <w:rPr>
          <w:rFonts w:hint="eastAsia"/>
        </w:rPr>
      </w:pPr>
      <w:r>
        <w:rPr>
          <w:rFonts w:hint="eastAsia"/>
        </w:rPr>
        <w:t>机动车出入口：在远离幼儿活动区的一侧设置独立机动车出入口，设置明显交通标识与减速带，引导车辆快速有序通行。</w:t>
      </w:r>
    </w:p>
    <w:p w14:paraId="68C81BD6">
      <w:pPr>
        <w:rPr>
          <w:rFonts w:hint="eastAsia"/>
        </w:rPr>
      </w:pPr>
      <w:r>
        <w:rPr>
          <w:rFonts w:hint="eastAsia"/>
        </w:rPr>
        <w:t>人行出入口：在靠近教学楼主要活动区域设置人行专用出入口，设置门禁系统，确保幼儿安全。与机动车出入口保持足够安全距离，避免人车交汇。</w:t>
      </w:r>
    </w:p>
    <w:p w14:paraId="15C2B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11488">
      <w:pPr>
        <w:rPr>
          <w:rFonts w:hint="eastAsia"/>
        </w:rPr>
      </w:pPr>
      <w:r>
        <w:rPr>
          <w:rFonts w:hint="eastAsia"/>
        </w:rPr>
        <w:t>（二）道路规划</w:t>
      </w:r>
    </w:p>
    <w:p w14:paraId="5723E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56C1F">
      <w:pPr>
        <w:rPr>
          <w:rFonts w:hint="eastAsia"/>
        </w:rPr>
      </w:pPr>
      <w:r>
        <w:rPr>
          <w:rFonts w:hint="eastAsia"/>
        </w:rPr>
        <w:t>机动车道：围绕幼儿园外围设置机动车环形道路，禁止机动车驶入幼儿活动核心区域。道路宽度满足车辆通行与错车需求，单向车道宽度不小于3米，双向不小于6米。</w:t>
      </w:r>
    </w:p>
    <w:p w14:paraId="4C1F2E44">
      <w:pPr>
        <w:rPr>
          <w:rFonts w:hint="eastAsia"/>
        </w:rPr>
      </w:pPr>
      <w:r>
        <w:rPr>
          <w:rFonts w:hint="eastAsia"/>
        </w:rPr>
        <w:t>步行道：在园内中心区域构建连贯步行道网络，连接教学楼、操场、游乐区等。路面采用防滑、柔软材质，如塑胶或防滑地砖，保障幼儿行走安全舒适。步行道旁设置防护栏，高度不低于1.2米，防止幼儿闯入机动车道。</w:t>
      </w:r>
    </w:p>
    <w:p w14:paraId="4195D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BFCD6">
      <w:pPr>
        <w:rPr>
          <w:rFonts w:hint="eastAsia"/>
        </w:rPr>
      </w:pPr>
      <w:r>
        <w:rPr>
          <w:rFonts w:hint="eastAsia"/>
        </w:rPr>
        <w:t>（三）停车规划</w:t>
      </w:r>
    </w:p>
    <w:p w14:paraId="17E3F2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15DCE">
      <w:pPr>
        <w:rPr>
          <w:rFonts w:hint="eastAsia"/>
        </w:rPr>
      </w:pPr>
      <w:r>
        <w:rPr>
          <w:rFonts w:hint="eastAsia"/>
        </w:rPr>
        <w:t>机动车停车场：在机动车出入口附近设置停车场，划分固定停车位。采用垂直式或平行式停车布局，提高空间利用率。设置充电桩，满足新能源车辆需求。</w:t>
      </w:r>
    </w:p>
    <w:p w14:paraId="60C34072">
      <w:pPr>
        <w:rPr>
          <w:rFonts w:hint="eastAsia"/>
        </w:rPr>
      </w:pPr>
      <w:r>
        <w:rPr>
          <w:rFonts w:hint="eastAsia"/>
        </w:rPr>
        <w:t>非机动车停放区：在人行出入口附近设置非机动车停放区，采用集中停放方式，设置停车架，引导家长规范停放。</w:t>
      </w:r>
    </w:p>
    <w:p w14:paraId="57D07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4FA46">
      <w:pPr>
        <w:rPr>
          <w:rFonts w:hint="eastAsia"/>
        </w:rPr>
      </w:pPr>
      <w:r>
        <w:rPr>
          <w:rFonts w:hint="eastAsia"/>
        </w:rPr>
        <w:t>（四）引导标识与警示设施</w:t>
      </w:r>
    </w:p>
    <w:p w14:paraId="0E12B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6A9FE">
      <w:pPr>
        <w:rPr>
          <w:rFonts w:hint="eastAsia"/>
        </w:rPr>
      </w:pPr>
      <w:r>
        <w:rPr>
          <w:rFonts w:hint="eastAsia"/>
        </w:rPr>
        <w:t>标识系统：在机动车道、步行道起点及关键节点设置清晰指示标识，引导行人和车辆按规定路线通行。在幼儿园出入口、转弯处、停车场等位置设置交通标识，如禁令标志、指示标志、警告标志等。</w:t>
      </w:r>
    </w:p>
    <w:p w14:paraId="736A95DB">
      <w:pPr>
        <w:rPr>
          <w:rFonts w:hint="eastAsia"/>
        </w:rPr>
      </w:pPr>
      <w:r>
        <w:rPr>
          <w:rFonts w:hint="eastAsia"/>
        </w:rPr>
        <w:t>警示设施：在机动车道与人行道交汇处、幼儿园门口等危险区域设置减速带、反光镜、警示灯等设施，提醒车辆减速慢行，注意行人安全。</w:t>
      </w:r>
    </w:p>
    <w:p w14:paraId="040A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5242D">
      <w:pPr>
        <w:rPr>
          <w:rFonts w:hint="eastAsia"/>
        </w:rPr>
      </w:pPr>
      <w:r>
        <w:rPr>
          <w:rFonts w:hint="eastAsia"/>
        </w:rPr>
        <w:t>五、实施计划</w:t>
      </w:r>
    </w:p>
    <w:p w14:paraId="17320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C660E">
      <w:pPr>
        <w:rPr>
          <w:rFonts w:hint="eastAsia"/>
        </w:rPr>
      </w:pPr>
      <w:r>
        <w:rPr>
          <w:rFonts w:hint="eastAsia"/>
        </w:rPr>
        <w:t>筹备阶段：[具体时间区间1]，完成设计方案细化、施工图纸绘制、工程预算编制，确定施工单位与监理单位。</w:t>
      </w:r>
    </w:p>
    <w:p w14:paraId="7443D2D4">
      <w:pPr>
        <w:rPr>
          <w:rFonts w:hint="eastAsia"/>
        </w:rPr>
      </w:pPr>
      <w:r>
        <w:rPr>
          <w:rFonts w:hint="eastAsia"/>
        </w:rPr>
        <w:t>施工阶段：[具体时间区间2]，按照施工计划有序开展道路施工、停车场建设、标识与警示设施安装等工作，做好施工安全管理。</w:t>
      </w:r>
    </w:p>
    <w:p w14:paraId="5C1FE343">
      <w:pPr>
        <w:rPr>
          <w:rFonts w:hint="eastAsia"/>
        </w:rPr>
      </w:pPr>
      <w:r>
        <w:rPr>
          <w:rFonts w:hint="eastAsia"/>
        </w:rPr>
        <w:t>验收阶段：[具体时间区间3]，完成施工后组织相关部门进行验收，对不合格之处及时整改，确保人车分流系统正常投入使用。</w:t>
      </w:r>
    </w:p>
    <w:p w14:paraId="0E51E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C53E6">
      <w:pPr>
        <w:rPr>
          <w:rFonts w:hint="eastAsia"/>
        </w:rPr>
      </w:pPr>
      <w:r>
        <w:rPr>
          <w:rFonts w:hint="eastAsia"/>
        </w:rPr>
        <w:t>六、维护管理</w:t>
      </w:r>
    </w:p>
    <w:p w14:paraId="541DF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04ACB">
      <w:pPr>
        <w:rPr>
          <w:rFonts w:hint="eastAsia"/>
        </w:rPr>
      </w:pPr>
      <w:r>
        <w:rPr>
          <w:rFonts w:hint="eastAsia"/>
        </w:rPr>
        <w:t>安排专人定期检查道路、标识、警示设施等，及时修复损坏部分。</w:t>
      </w:r>
    </w:p>
    <w:p w14:paraId="536BAFEE">
      <w:r>
        <w:rPr>
          <w:rFonts w:hint="eastAsia"/>
        </w:rPr>
        <w:t>加强对教职工、家长和幼儿交通安全教育，引导自觉遵守人车分流规则。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653D2"/>
    <w:rsid w:val="4FE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2025-03-14T05:02:00Z</dcterms:created>
  <dc:creator>杨一成</dc:creator>
  <cp:lastModifiedBy>杨一成</cp:lastModifiedBy>
  <dcterms:modified xsi:type="dcterms:W3CDTF">2025-03-14T05:03:01Z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F12CF5E6C9DA4BBE97A20266CAD050EC_11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