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8A10C">
      <w:pPr>
        <w:rPr>
          <w:rFonts w:hint="eastAsia"/>
        </w:rPr>
      </w:pPr>
      <w:r>
        <w:rPr>
          <w:rFonts w:hint="eastAsia"/>
        </w:rPr>
        <w:t>幼儿园建筑适变性提升措施专项设计说明</w:t>
      </w:r>
    </w:p>
    <w:p w14:paraId="0BE31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C5D98">
      <w:pPr>
        <w:rPr>
          <w:rFonts w:hint="eastAsia"/>
        </w:rPr>
      </w:pPr>
      <w:r>
        <w:rPr>
          <w:rFonts w:hint="eastAsia"/>
        </w:rPr>
        <w:t>一、设计背景</w:t>
      </w:r>
    </w:p>
    <w:p w14:paraId="612A9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6AA4A">
      <w:pPr>
        <w:rPr>
          <w:rFonts w:hint="eastAsia"/>
        </w:rPr>
      </w:pPr>
      <w:r>
        <w:rPr>
          <w:rFonts w:hint="eastAsia"/>
        </w:rPr>
        <w:t>随着教育理念的不断更新和幼儿教育需求的日益多样化，幼儿园建筑需要具备更强的适变性，以灵活应对功能布局调整、空间拓展及教育模式变化等情况。本专项设计旨在提升[幼儿园名称]建筑的适应性与可变性，为幼儿提供更优质的成长环境。</w:t>
      </w:r>
    </w:p>
    <w:p w14:paraId="1B8B6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831F5">
      <w:pPr>
        <w:rPr>
          <w:rFonts w:hint="eastAsia"/>
        </w:rPr>
      </w:pPr>
      <w:r>
        <w:rPr>
          <w:rFonts w:hint="eastAsia"/>
        </w:rPr>
        <w:t>二、设计目标</w:t>
      </w:r>
    </w:p>
    <w:p w14:paraId="48956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AB2A8">
      <w:pPr>
        <w:rPr>
          <w:rFonts w:hint="eastAsia"/>
        </w:rPr>
      </w:pPr>
      <w:r>
        <w:rPr>
          <w:rFonts w:hint="eastAsia"/>
        </w:rPr>
        <w:t>使建筑空间能够灵活调整，满足不同规模班级、特色课程及活动组织的空间需求。</w:t>
      </w:r>
    </w:p>
    <w:p w14:paraId="159CC00C">
      <w:pPr>
        <w:rPr>
          <w:rFonts w:hint="eastAsia"/>
        </w:rPr>
      </w:pPr>
      <w:r>
        <w:rPr>
          <w:rFonts w:hint="eastAsia"/>
        </w:rPr>
        <w:t>预留可拓展空间，便于未来幼儿园规模扩大或功能完善时进行低成本改造。</w:t>
      </w:r>
    </w:p>
    <w:p w14:paraId="5312A1D9">
      <w:pPr>
        <w:rPr>
          <w:rFonts w:hint="eastAsia"/>
        </w:rPr>
      </w:pPr>
      <w:r>
        <w:rPr>
          <w:rFonts w:hint="eastAsia"/>
        </w:rPr>
        <w:t>确保在建筑适变性提升过程中，不影响幼儿园正常教学秩序，保障幼儿安全。</w:t>
      </w:r>
    </w:p>
    <w:p w14:paraId="23701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94FAC">
      <w:pPr>
        <w:rPr>
          <w:rFonts w:hint="eastAsia"/>
        </w:rPr>
      </w:pPr>
      <w:r>
        <w:rPr>
          <w:rFonts w:hint="eastAsia"/>
        </w:rPr>
        <w:t>三、提升措施</w:t>
      </w:r>
    </w:p>
    <w:p w14:paraId="06E2F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23839">
      <w:pPr>
        <w:rPr>
          <w:rFonts w:hint="eastAsia"/>
        </w:rPr>
      </w:pPr>
      <w:r>
        <w:rPr>
          <w:rFonts w:hint="eastAsia"/>
        </w:rPr>
        <w:t>（一）空间布局优化</w:t>
      </w:r>
    </w:p>
    <w:p w14:paraId="73C3F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2937E">
      <w:pPr>
        <w:rPr>
          <w:rFonts w:hint="eastAsia"/>
        </w:rPr>
      </w:pPr>
      <w:r>
        <w:rPr>
          <w:rFonts w:hint="eastAsia"/>
        </w:rPr>
        <w:t>灵活隔断应用：采用轻质、可拆卸的隔断材料，如玻璃隔断、移动屏风等，划分教室、活动区等空间。这些隔断可根据教学活动需要随时调整，例如将两个相邻小教室合并为一个大活动室，用于举办集体活动。</w:t>
      </w:r>
    </w:p>
    <w:p w14:paraId="7602CF37">
      <w:pPr>
        <w:rPr>
          <w:rFonts w:hint="eastAsia"/>
        </w:rPr>
      </w:pPr>
      <w:r>
        <w:rPr>
          <w:rFonts w:hint="eastAsia"/>
        </w:rPr>
        <w:t>多功能厅设计：打造独立多功能厅，配备可收纳式桌椅和活动舞台。通过灵活布置内部设施，该空间既能作为演出、集会场地，又能开展亲子活动、兴趣课程教学。</w:t>
      </w:r>
    </w:p>
    <w:p w14:paraId="712A0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2D84A">
      <w:pPr>
        <w:rPr>
          <w:rFonts w:hint="eastAsia"/>
        </w:rPr>
      </w:pPr>
      <w:r>
        <w:rPr>
          <w:rFonts w:hint="eastAsia"/>
        </w:rPr>
        <w:t>（二）结构设计改进</w:t>
      </w:r>
    </w:p>
    <w:p w14:paraId="5123E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1CA1A">
      <w:pPr>
        <w:rPr>
          <w:rFonts w:hint="eastAsia"/>
        </w:rPr>
      </w:pPr>
      <w:r>
        <w:rPr>
          <w:rFonts w:hint="eastAsia"/>
        </w:rPr>
        <w:t>大跨度结构体系：在建筑主体结构设计中，采用大跨度的框架结构或空间网架结构，减少内部承重墙数量。这样可提供开阔、无柱的大空间，方便后期根据需求自由划分功能区域。</w:t>
      </w:r>
    </w:p>
    <w:p w14:paraId="7EC384B7">
      <w:pPr>
        <w:rPr>
          <w:rFonts w:hint="eastAsia"/>
        </w:rPr>
      </w:pPr>
      <w:r>
        <w:rPr>
          <w:rFonts w:hint="eastAsia"/>
        </w:rPr>
        <w:t>结构预留接口：在建筑结构设计阶段，预先在关键部位预留结构连接接口和管道线路接口。当需要进行空间拓展或功能改造时，能够便捷地与新增结构或设施进行连接，降低改造难度与成本。</w:t>
      </w:r>
    </w:p>
    <w:p w14:paraId="24B74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79BC5">
      <w:pPr>
        <w:rPr>
          <w:rFonts w:hint="eastAsia"/>
        </w:rPr>
      </w:pPr>
      <w:r>
        <w:rPr>
          <w:rFonts w:hint="eastAsia"/>
        </w:rPr>
        <w:t>（三）设施设备选用</w:t>
      </w:r>
    </w:p>
    <w:p w14:paraId="13B74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6503E">
      <w:pPr>
        <w:rPr>
          <w:rFonts w:hint="eastAsia"/>
        </w:rPr>
      </w:pPr>
      <w:r>
        <w:rPr>
          <w:rFonts w:hint="eastAsia"/>
        </w:rPr>
        <w:t>可移动家具与设施：选用可移动、组合式的幼儿家具，如积木式桌椅、可拼接玩具架等。这些家具能根据教学场景灵活布置，方便重新规划室内空间。同时，安装可移动的教学展示板、电子设备支架等，满足多样化教学需求。</w:t>
      </w:r>
    </w:p>
    <w:p w14:paraId="3673898D">
      <w:pPr>
        <w:rPr>
          <w:rFonts w:hint="eastAsia"/>
        </w:rPr>
      </w:pPr>
      <w:r>
        <w:rPr>
          <w:rFonts w:hint="eastAsia"/>
        </w:rPr>
        <w:t>智能化设施系统：引入智能化照明、通风和空调系统，通过智能控制面板或手机APP实现远程控制。这些系统可根据室内人员活动情况自动调节参数，适应不同空间使用状态，提高能源利用效率。</w:t>
      </w:r>
    </w:p>
    <w:p w14:paraId="2EDAF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9786D">
      <w:pPr>
        <w:rPr>
          <w:rFonts w:hint="eastAsia"/>
        </w:rPr>
      </w:pPr>
      <w:r>
        <w:rPr>
          <w:rFonts w:hint="eastAsia"/>
        </w:rPr>
        <w:t>（四）预留拓展空间</w:t>
      </w:r>
    </w:p>
    <w:p w14:paraId="45756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8F0FC">
      <w:pPr>
        <w:rPr>
          <w:rFonts w:hint="eastAsia"/>
        </w:rPr>
      </w:pPr>
      <w:r>
        <w:rPr>
          <w:rFonts w:hint="eastAsia"/>
        </w:rPr>
        <w:t>垂直拓展预留：在建筑设计时，考虑未来垂直方向加建的可能性，确保基础承载能力和结构强度满足加建要求。同时，预留竖向交通井道，方便后续加装电梯或楼梯，实现楼层的便捷连通。</w:t>
      </w:r>
    </w:p>
    <w:p w14:paraId="2B5462FD">
      <w:pPr>
        <w:rPr>
          <w:rFonts w:hint="eastAsia"/>
        </w:rPr>
      </w:pPr>
      <w:r>
        <w:rPr>
          <w:rFonts w:hint="eastAsia"/>
        </w:rPr>
        <w:t>水平拓展规划：在幼儿园用地范围内，预留一定面积的空地作为未来水平拓展区域。提前规划好该区域与现有建筑的连接方式，如设置连廊、预留墙体开口等，以便在需要时顺利进行扩建。</w:t>
      </w:r>
    </w:p>
    <w:p w14:paraId="6C4A3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5A134">
      <w:pPr>
        <w:rPr>
          <w:rFonts w:hint="eastAsia"/>
        </w:rPr>
      </w:pPr>
      <w:r>
        <w:rPr>
          <w:rFonts w:hint="eastAsia"/>
        </w:rPr>
        <w:t>四、实施计划</w:t>
      </w:r>
    </w:p>
    <w:p w14:paraId="259D8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4C6E2">
      <w:pPr>
        <w:rPr>
          <w:rFonts w:hint="eastAsia"/>
        </w:rPr>
      </w:pPr>
      <w:r>
        <w:rPr>
          <w:rFonts w:hint="eastAsia"/>
        </w:rPr>
        <w:t>前期准备：[具体时间区间1]，完成建筑适变性提升方案设计、施工图纸绘制以及施工预算编制，确定施工单位和监理单位。</w:t>
      </w:r>
    </w:p>
    <w:p w14:paraId="68852B1F">
      <w:pPr>
        <w:rPr>
          <w:rFonts w:hint="eastAsia"/>
        </w:rPr>
      </w:pPr>
      <w:r>
        <w:rPr>
          <w:rFonts w:hint="eastAsia"/>
        </w:rPr>
        <w:t>施工阶段：[具体时间区间2]，按照施工计划分区域、分阶段进行施工。施工过程中采取有效防护措施，避免施工对幼儿学习和生活造成干扰。优先改造非教学区域，如多功能厅、公共活动空间等，待这些区域完工后再逐步推进教室等教学区域改造。</w:t>
      </w:r>
    </w:p>
    <w:p w14:paraId="48798ECF">
      <w:r>
        <w:rPr>
          <w:rFonts w:hint="eastAsia"/>
        </w:rPr>
        <w:t>验收与调试：[具体时间区间3]，施工完成后组织相关部门和专家进行验收，对照设计要求检查各项适变性提升措施是否达标。对智能化设施系统进行全面调试，确保其运行稳定、功能正常。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57987"/>
    <w:rsid w:val="16C5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2025-03-14T05:09:00Z</dcterms:created>
  <dc:creator>杨一成</dc:creator>
  <cp:lastModifiedBy>杨一成</cp:lastModifiedBy>
  <dcterms:modified xsi:type="dcterms:W3CDTF">2025-03-14T05:09:36Z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95A8C7909D8D4A4899F070351AF141B3_11</vt:lpwstr>
  </property>
  <property fmtid="{D5CDD505-2E9C-101B-9397-08002B2CF9AE}" pid="4" name="KSOTemplateDocerSaveRecord">
    <vt:lpwstr>eyJoZGlkIjoiYWNkMTVjOGE2MTU4N2I3OWY5ZGZhYjA5MzUzMTA1NDgiLCJ1c2VySWQiOiIxNjE2NzI5NTMyIn0=</vt:lpwstr>
  </property>
</Properties>
</file>