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A5CA">
      <w:pPr>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结构专业设计说明</w:t>
      </w:r>
    </w:p>
    <w:p w14:paraId="2C1EE7E8">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第一章 工程概况</w:t>
      </w:r>
    </w:p>
    <w:p w14:paraId="4CBF9AC3">
      <w:pPr>
        <w:spacing w:line="360" w:lineRule="auto"/>
        <w:jc w:val="both"/>
        <w:rPr>
          <w:rFonts w:hint="eastAsia"/>
          <w:b/>
          <w:bCs/>
          <w:sz w:val="24"/>
          <w:szCs w:val="24"/>
        </w:rPr>
      </w:pPr>
      <w:r>
        <w:rPr>
          <w:rFonts w:hint="eastAsia"/>
          <w:b/>
          <w:bCs/>
          <w:sz w:val="24"/>
          <w:szCs w:val="24"/>
        </w:rPr>
        <w:t>1.1 项目背景</w:t>
      </w:r>
    </w:p>
    <w:p w14:paraId="3958B758">
      <w:pPr>
        <w:spacing w:line="360" w:lineRule="auto"/>
        <w:jc w:val="both"/>
        <w:rPr>
          <w:rFonts w:hint="eastAsia"/>
          <w:sz w:val="24"/>
          <w:szCs w:val="24"/>
        </w:rPr>
      </w:pPr>
      <w:r>
        <w:rPr>
          <w:rFonts w:hint="eastAsia"/>
          <w:sz w:val="24"/>
          <w:szCs w:val="24"/>
        </w:rPr>
        <w:t>武夷山庙湾茶旅综合体位于福建省武夷山市庙湾地块，以“绿筑武夷，零碳共生”为核心愿景，打造集茶叶生产、文化展示、深度品鉴、度假住宿于一体的低碳聚落。建筑采用装配式混凝土结构，以2米模数网格为基础，形成“中心公共+散点居住”的布局。</w:t>
      </w:r>
    </w:p>
    <w:p w14:paraId="0C4EC225">
      <w:pPr>
        <w:spacing w:line="360" w:lineRule="auto"/>
        <w:jc w:val="both"/>
        <w:rPr>
          <w:rFonts w:hint="eastAsia"/>
          <w:b/>
          <w:bCs/>
          <w:sz w:val="24"/>
          <w:szCs w:val="24"/>
        </w:rPr>
      </w:pPr>
      <w:r>
        <w:rPr>
          <w:rFonts w:hint="eastAsia"/>
          <w:b/>
          <w:bCs/>
          <w:sz w:val="24"/>
          <w:szCs w:val="24"/>
        </w:rPr>
        <w:t>1.2 结构设计范围</w:t>
      </w:r>
    </w:p>
    <w:p w14:paraId="27B0251B">
      <w:pPr>
        <w:spacing w:line="360" w:lineRule="auto"/>
        <w:jc w:val="both"/>
        <w:rPr>
          <w:rFonts w:hint="eastAsia"/>
          <w:sz w:val="24"/>
          <w:szCs w:val="24"/>
        </w:rPr>
      </w:pPr>
      <w:r>
        <w:rPr>
          <w:rFonts w:hint="eastAsia"/>
          <w:sz w:val="24"/>
          <w:szCs w:val="24"/>
        </w:rPr>
        <w:t>本设计说明涵盖以下外部设施及光伏系统的结构设计：</w:t>
      </w:r>
    </w:p>
    <w:p w14:paraId="333D090D">
      <w:pPr>
        <w:spacing w:line="360" w:lineRule="auto"/>
        <w:jc w:val="both"/>
        <w:rPr>
          <w:rFonts w:hint="eastAsia"/>
          <w:sz w:val="24"/>
          <w:szCs w:val="24"/>
        </w:rPr>
      </w:pPr>
      <w:r>
        <w:rPr>
          <w:rFonts w:hint="eastAsia"/>
          <w:sz w:val="24"/>
          <w:szCs w:val="24"/>
        </w:rPr>
        <w:t>自适应光伏遮阳板系统：铝合金边框、可变角度调节机构、支撑龙骨及预埋连接件</w:t>
      </w:r>
    </w:p>
    <w:p w14:paraId="2F4E8D4E">
      <w:pPr>
        <w:spacing w:line="360" w:lineRule="auto"/>
        <w:jc w:val="both"/>
        <w:rPr>
          <w:rFonts w:hint="eastAsia"/>
          <w:sz w:val="24"/>
          <w:szCs w:val="24"/>
        </w:rPr>
      </w:pPr>
      <w:r>
        <w:rPr>
          <w:rFonts w:hint="eastAsia"/>
          <w:sz w:val="24"/>
          <w:szCs w:val="24"/>
        </w:rPr>
        <w:t>太阳能集热器系统：平板型集热器、热镀锌支架及连接件</w:t>
      </w:r>
    </w:p>
    <w:p w14:paraId="348117D0">
      <w:pPr>
        <w:spacing w:line="360" w:lineRule="auto"/>
        <w:jc w:val="both"/>
        <w:rPr>
          <w:rFonts w:hint="eastAsia"/>
          <w:sz w:val="24"/>
          <w:szCs w:val="24"/>
        </w:rPr>
      </w:pPr>
      <w:r>
        <w:rPr>
          <w:rFonts w:hint="eastAsia"/>
          <w:sz w:val="24"/>
          <w:szCs w:val="24"/>
        </w:rPr>
        <w:t>空调室外机位：预制混凝土平台、角钢支架及预埋件</w:t>
      </w:r>
    </w:p>
    <w:p w14:paraId="73F801EA">
      <w:pPr>
        <w:spacing w:line="360" w:lineRule="auto"/>
        <w:jc w:val="both"/>
        <w:rPr>
          <w:rFonts w:hint="eastAsia"/>
          <w:sz w:val="24"/>
          <w:szCs w:val="24"/>
        </w:rPr>
      </w:pPr>
      <w:r>
        <w:rPr>
          <w:rFonts w:hint="eastAsia"/>
          <w:sz w:val="24"/>
          <w:szCs w:val="24"/>
        </w:rPr>
        <w:t>外墙花池系统：预制混凝土花池槽、固定支架及连接件</w:t>
      </w:r>
    </w:p>
    <w:p w14:paraId="259922BA">
      <w:pPr>
        <w:spacing w:line="360" w:lineRule="auto"/>
        <w:jc w:val="both"/>
        <w:rPr>
          <w:rFonts w:hint="eastAsia"/>
          <w:sz w:val="24"/>
          <w:szCs w:val="24"/>
        </w:rPr>
      </w:pPr>
      <w:r>
        <w:rPr>
          <w:rFonts w:hint="eastAsia"/>
          <w:sz w:val="24"/>
          <w:szCs w:val="24"/>
        </w:rPr>
        <w:t>智能光伏玻璃幕墙系统：东南向600mm×1200mm模数智能光伏玻璃幕墙（含光伏玻璃面板、铝合金龙骨、干挂夹具、内层中空玻璃等）</w:t>
      </w:r>
    </w:p>
    <w:p w14:paraId="5C88AFF9">
      <w:pPr>
        <w:spacing w:line="360" w:lineRule="auto"/>
        <w:jc w:val="both"/>
        <w:rPr>
          <w:rFonts w:hint="eastAsia"/>
          <w:b/>
          <w:bCs/>
          <w:sz w:val="24"/>
          <w:szCs w:val="24"/>
        </w:rPr>
      </w:pPr>
      <w:r>
        <w:rPr>
          <w:rFonts w:hint="eastAsia"/>
          <w:b/>
          <w:bCs/>
          <w:sz w:val="24"/>
          <w:szCs w:val="24"/>
        </w:rPr>
        <w:t>1.3 结构设计使用年限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851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12" w:space="0"/>
              <w:left w:val="nil"/>
              <w:bottom w:val="single" w:color="000000" w:sz="4" w:space="0"/>
              <w:right w:val="nil"/>
              <w:tl2br w:val="nil"/>
            </w:tcBorders>
            <w:shd w:val="clear" w:color="auto" w:fill="FFFFFF"/>
            <w:vAlign w:val="center"/>
          </w:tcPr>
          <w:p w14:paraId="340FD72A">
            <w:pPr>
              <w:keepNext w:val="0"/>
              <w:keepLines w:val="0"/>
              <w:widowControl/>
              <w:suppressLineNumbers w:val="0"/>
              <w:spacing w:line="360" w:lineRule="auto"/>
              <w:jc w:val="both"/>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系统名称</w:t>
            </w:r>
          </w:p>
        </w:tc>
        <w:tc>
          <w:tcPr>
            <w:tcW w:w="2841" w:type="dxa"/>
            <w:tcBorders>
              <w:top w:val="single" w:color="000000" w:sz="12" w:space="0"/>
              <w:left w:val="nil"/>
              <w:bottom w:val="single" w:color="000000" w:sz="4" w:space="0"/>
              <w:right w:val="nil"/>
            </w:tcBorders>
            <w:shd w:val="clear" w:color="auto" w:fill="FFFFFF"/>
            <w:vAlign w:val="center"/>
          </w:tcPr>
          <w:p w14:paraId="37A002D4">
            <w:pPr>
              <w:keepNext w:val="0"/>
              <w:keepLines w:val="0"/>
              <w:widowControl/>
              <w:suppressLineNumbers w:val="0"/>
              <w:spacing w:line="360" w:lineRule="auto"/>
              <w:jc w:val="both"/>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设计使用年限</w:t>
            </w:r>
          </w:p>
        </w:tc>
        <w:tc>
          <w:tcPr>
            <w:tcW w:w="2841" w:type="dxa"/>
            <w:tcBorders>
              <w:top w:val="single" w:color="000000" w:sz="12" w:space="0"/>
              <w:left w:val="nil"/>
              <w:bottom w:val="single" w:color="000000" w:sz="4" w:space="0"/>
              <w:right w:val="nil"/>
            </w:tcBorders>
            <w:shd w:val="clear" w:color="auto" w:fill="FFFFFF"/>
            <w:vAlign w:val="center"/>
          </w:tcPr>
          <w:p w14:paraId="198A10E2">
            <w:pPr>
              <w:keepNext w:val="0"/>
              <w:keepLines w:val="0"/>
              <w:widowControl/>
              <w:suppressLineNumbers w:val="0"/>
              <w:spacing w:line="360" w:lineRule="auto"/>
              <w:jc w:val="both"/>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备注</w:t>
            </w:r>
          </w:p>
        </w:tc>
      </w:tr>
      <w:tr w14:paraId="7BCF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nil"/>
              <w:bottom w:val="nil"/>
              <w:right w:val="nil"/>
            </w:tcBorders>
            <w:shd w:val="clear" w:color="auto" w:fill="FFFFFF"/>
            <w:vAlign w:val="center"/>
          </w:tcPr>
          <w:p w14:paraId="7E43ABC8">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主体结构</w:t>
            </w:r>
          </w:p>
        </w:tc>
        <w:tc>
          <w:tcPr>
            <w:tcW w:w="2841" w:type="dxa"/>
            <w:tcBorders>
              <w:top w:val="single" w:color="000000" w:sz="4" w:space="0"/>
              <w:left w:val="nil"/>
              <w:bottom w:val="nil"/>
              <w:right w:val="nil"/>
            </w:tcBorders>
            <w:shd w:val="clear" w:color="auto" w:fill="FFFFFF"/>
            <w:vAlign w:val="center"/>
          </w:tcPr>
          <w:p w14:paraId="492E7B8A">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50年</w:t>
            </w:r>
          </w:p>
        </w:tc>
        <w:tc>
          <w:tcPr>
            <w:tcW w:w="2841" w:type="dxa"/>
            <w:tcBorders>
              <w:top w:val="single" w:color="000000" w:sz="4" w:space="0"/>
              <w:left w:val="nil"/>
              <w:bottom w:val="nil"/>
              <w:right w:val="nil"/>
            </w:tcBorders>
            <w:shd w:val="clear" w:color="auto" w:fill="FFFFFF"/>
            <w:vAlign w:val="center"/>
          </w:tcPr>
          <w:p w14:paraId="2855CBBE">
            <w:pPr>
              <w:spacing w:line="360" w:lineRule="auto"/>
              <w:jc w:val="both"/>
              <w:rPr>
                <w:rFonts w:hint="eastAsia" w:ascii="宋体" w:hAnsi="宋体" w:eastAsia="宋体" w:cs="宋体"/>
                <w:b w:val="0"/>
                <w:color w:val="000000"/>
                <w:sz w:val="24"/>
                <w:szCs w:val="24"/>
                <w:vertAlign w:val="baseline"/>
              </w:rPr>
            </w:pPr>
          </w:p>
        </w:tc>
      </w:tr>
      <w:tr w14:paraId="396A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370E749A">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智能光伏玻璃幕墙</w:t>
            </w:r>
          </w:p>
        </w:tc>
        <w:tc>
          <w:tcPr>
            <w:tcW w:w="2841" w:type="dxa"/>
            <w:tcBorders>
              <w:top w:val="nil"/>
              <w:left w:val="nil"/>
              <w:bottom w:val="nil"/>
              <w:right w:val="nil"/>
            </w:tcBorders>
            <w:shd w:val="clear" w:color="auto" w:fill="FFFFFF"/>
            <w:vAlign w:val="center"/>
          </w:tcPr>
          <w:p w14:paraId="203A9FAF">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50年</w:t>
            </w:r>
          </w:p>
        </w:tc>
        <w:tc>
          <w:tcPr>
            <w:tcW w:w="2841" w:type="dxa"/>
            <w:tcBorders>
              <w:top w:val="nil"/>
              <w:left w:val="nil"/>
              <w:bottom w:val="nil"/>
              <w:right w:val="nil"/>
            </w:tcBorders>
            <w:shd w:val="clear" w:color="auto" w:fill="FFFFFF"/>
            <w:vAlign w:val="center"/>
          </w:tcPr>
          <w:p w14:paraId="38A8651C">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与主体结构同寿命</w:t>
            </w:r>
          </w:p>
        </w:tc>
      </w:tr>
      <w:tr w14:paraId="7630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58D8D9AA">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光伏遮阳板系统</w:t>
            </w:r>
          </w:p>
        </w:tc>
        <w:tc>
          <w:tcPr>
            <w:tcW w:w="2841" w:type="dxa"/>
            <w:tcBorders>
              <w:top w:val="nil"/>
              <w:left w:val="nil"/>
              <w:bottom w:val="nil"/>
              <w:right w:val="nil"/>
            </w:tcBorders>
            <w:shd w:val="clear" w:color="auto" w:fill="FFFFFF"/>
            <w:vAlign w:val="center"/>
          </w:tcPr>
          <w:p w14:paraId="56F211EC">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25年</w:t>
            </w:r>
          </w:p>
        </w:tc>
        <w:tc>
          <w:tcPr>
            <w:tcW w:w="2841" w:type="dxa"/>
            <w:tcBorders>
              <w:top w:val="nil"/>
              <w:left w:val="nil"/>
              <w:bottom w:val="nil"/>
              <w:right w:val="nil"/>
            </w:tcBorders>
            <w:shd w:val="clear" w:color="auto" w:fill="FFFFFF"/>
            <w:vAlign w:val="center"/>
          </w:tcPr>
          <w:p w14:paraId="2721DE63">
            <w:pPr>
              <w:spacing w:line="360" w:lineRule="auto"/>
              <w:jc w:val="both"/>
              <w:rPr>
                <w:rFonts w:hint="eastAsia" w:ascii="宋体" w:hAnsi="宋体" w:eastAsia="宋体" w:cs="宋体"/>
                <w:b w:val="0"/>
                <w:color w:val="000000"/>
                <w:sz w:val="24"/>
                <w:szCs w:val="24"/>
                <w:vertAlign w:val="baseline"/>
              </w:rPr>
            </w:pPr>
          </w:p>
        </w:tc>
      </w:tr>
      <w:tr w14:paraId="653D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0E492B7C">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太阳能集热器系统</w:t>
            </w:r>
          </w:p>
        </w:tc>
        <w:tc>
          <w:tcPr>
            <w:tcW w:w="2841" w:type="dxa"/>
            <w:tcBorders>
              <w:top w:val="nil"/>
              <w:left w:val="nil"/>
              <w:bottom w:val="nil"/>
              <w:right w:val="nil"/>
            </w:tcBorders>
            <w:shd w:val="clear" w:color="auto" w:fill="FFFFFF"/>
            <w:vAlign w:val="center"/>
          </w:tcPr>
          <w:p w14:paraId="379B671D">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25年</w:t>
            </w:r>
          </w:p>
        </w:tc>
        <w:tc>
          <w:tcPr>
            <w:tcW w:w="2841" w:type="dxa"/>
            <w:tcBorders>
              <w:top w:val="nil"/>
              <w:left w:val="nil"/>
              <w:bottom w:val="nil"/>
              <w:right w:val="nil"/>
            </w:tcBorders>
            <w:shd w:val="clear" w:color="auto" w:fill="FFFFFF"/>
            <w:vAlign w:val="center"/>
          </w:tcPr>
          <w:p w14:paraId="652EE806">
            <w:pPr>
              <w:spacing w:line="360" w:lineRule="auto"/>
              <w:jc w:val="both"/>
              <w:rPr>
                <w:rFonts w:hint="eastAsia" w:ascii="宋体" w:hAnsi="宋体" w:eastAsia="宋体" w:cs="宋体"/>
                <w:b w:val="0"/>
                <w:color w:val="000000"/>
                <w:sz w:val="24"/>
                <w:szCs w:val="24"/>
                <w:vertAlign w:val="baseline"/>
              </w:rPr>
            </w:pPr>
          </w:p>
        </w:tc>
      </w:tr>
      <w:tr w14:paraId="6356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vAlign w:val="center"/>
          </w:tcPr>
          <w:p w14:paraId="4413FD21">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空调室外机位</w:t>
            </w:r>
          </w:p>
        </w:tc>
        <w:tc>
          <w:tcPr>
            <w:tcW w:w="2841" w:type="dxa"/>
            <w:tcBorders>
              <w:top w:val="nil"/>
              <w:left w:val="nil"/>
              <w:bottom w:val="nil"/>
              <w:right w:val="nil"/>
            </w:tcBorders>
            <w:shd w:val="clear" w:color="auto" w:fill="FFFFFF"/>
            <w:vAlign w:val="center"/>
          </w:tcPr>
          <w:p w14:paraId="4180CD00">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50年</w:t>
            </w:r>
          </w:p>
        </w:tc>
        <w:tc>
          <w:tcPr>
            <w:tcW w:w="2841" w:type="dxa"/>
            <w:tcBorders>
              <w:top w:val="nil"/>
              <w:left w:val="nil"/>
              <w:bottom w:val="nil"/>
              <w:right w:val="nil"/>
            </w:tcBorders>
            <w:shd w:val="clear" w:color="auto" w:fill="FFFFFF"/>
            <w:vAlign w:val="center"/>
          </w:tcPr>
          <w:p w14:paraId="2A720526">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与主体结构同寿命</w:t>
            </w:r>
          </w:p>
        </w:tc>
      </w:tr>
      <w:tr w14:paraId="5A15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single" w:color="000000" w:sz="12" w:space="0"/>
              <w:right w:val="nil"/>
            </w:tcBorders>
            <w:shd w:val="clear" w:color="auto" w:fill="FFFFFF"/>
            <w:vAlign w:val="center"/>
          </w:tcPr>
          <w:p w14:paraId="733EF140">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外墙花池</w:t>
            </w:r>
          </w:p>
        </w:tc>
        <w:tc>
          <w:tcPr>
            <w:tcW w:w="2841" w:type="dxa"/>
            <w:tcBorders>
              <w:top w:val="nil"/>
              <w:left w:val="nil"/>
              <w:bottom w:val="single" w:color="000000" w:sz="12" w:space="0"/>
              <w:right w:val="nil"/>
            </w:tcBorders>
            <w:shd w:val="clear" w:color="auto" w:fill="FFFFFF"/>
            <w:vAlign w:val="center"/>
          </w:tcPr>
          <w:p w14:paraId="590162A1">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50年</w:t>
            </w:r>
          </w:p>
        </w:tc>
        <w:tc>
          <w:tcPr>
            <w:tcW w:w="2841" w:type="dxa"/>
            <w:tcBorders>
              <w:top w:val="nil"/>
              <w:left w:val="nil"/>
              <w:bottom w:val="single" w:color="000000" w:sz="12" w:space="0"/>
              <w:right w:val="nil"/>
            </w:tcBorders>
            <w:shd w:val="clear" w:color="auto" w:fill="FFFFFF"/>
            <w:vAlign w:val="center"/>
          </w:tcPr>
          <w:p w14:paraId="394E23D5">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与主体结构同寿命</w:t>
            </w:r>
          </w:p>
        </w:tc>
      </w:tr>
    </w:tbl>
    <w:p w14:paraId="7C35F3EF">
      <w:pPr>
        <w:spacing w:line="360" w:lineRule="auto"/>
        <w:jc w:val="both"/>
        <w:rPr>
          <w:rFonts w:hint="eastAsia"/>
          <w:sz w:val="24"/>
          <w:szCs w:val="24"/>
        </w:rPr>
      </w:pPr>
      <w:r>
        <w:rPr>
          <w:rFonts w:hint="eastAsia"/>
          <w:sz w:val="24"/>
          <w:szCs w:val="24"/>
        </w:rPr>
        <w:t>1.4 建筑抗震设防参数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0BA1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single" w:color="000000" w:sz="12" w:space="0"/>
              <w:left w:val="nil"/>
              <w:bottom w:val="single" w:color="000000" w:sz="4" w:space="0"/>
              <w:right w:val="nil"/>
              <w:tl2br w:val="nil"/>
            </w:tcBorders>
            <w:shd w:val="clear" w:color="auto" w:fill="FFFFFF"/>
            <w:vAlign w:val="center"/>
          </w:tcPr>
          <w:p w14:paraId="4E3512AF">
            <w:pPr>
              <w:keepNext w:val="0"/>
              <w:keepLines w:val="0"/>
              <w:widowControl/>
              <w:suppressLineNumbers w:val="0"/>
              <w:spacing w:line="360" w:lineRule="auto"/>
              <w:jc w:val="both"/>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项目</w:t>
            </w:r>
          </w:p>
        </w:tc>
        <w:tc>
          <w:tcPr>
            <w:tcW w:w="3096" w:type="dxa"/>
            <w:tcBorders>
              <w:top w:val="single" w:color="000000" w:sz="12" w:space="0"/>
              <w:left w:val="nil"/>
              <w:bottom w:val="single" w:color="000000" w:sz="4" w:space="0"/>
              <w:right w:val="nil"/>
            </w:tcBorders>
            <w:shd w:val="clear" w:color="auto" w:fill="FFFFFF"/>
            <w:vAlign w:val="center"/>
          </w:tcPr>
          <w:p w14:paraId="6505F056">
            <w:pPr>
              <w:keepNext w:val="0"/>
              <w:keepLines w:val="0"/>
              <w:widowControl/>
              <w:suppressLineNumbers w:val="0"/>
              <w:spacing w:line="360" w:lineRule="auto"/>
              <w:jc w:val="both"/>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参数</w:t>
            </w:r>
          </w:p>
        </w:tc>
        <w:tc>
          <w:tcPr>
            <w:tcW w:w="3096" w:type="dxa"/>
            <w:tcBorders>
              <w:top w:val="single" w:color="000000" w:sz="12" w:space="0"/>
              <w:left w:val="nil"/>
              <w:bottom w:val="single" w:color="000000" w:sz="4" w:space="0"/>
              <w:right w:val="nil"/>
            </w:tcBorders>
            <w:shd w:val="clear" w:color="auto" w:fill="FFFFFF"/>
            <w:vAlign w:val="center"/>
          </w:tcPr>
          <w:p w14:paraId="7098CED8">
            <w:pPr>
              <w:keepNext w:val="0"/>
              <w:keepLines w:val="0"/>
              <w:widowControl/>
              <w:suppressLineNumbers w:val="0"/>
              <w:spacing w:line="360" w:lineRule="auto"/>
              <w:jc w:val="both"/>
              <w:rPr>
                <w:rFonts w:hint="eastAsia" w:ascii="宋体" w:hAnsi="宋体" w:eastAsia="宋体" w:cs="宋体"/>
                <w:b/>
                <w:bCs/>
                <w:color w:val="000000"/>
                <w:sz w:val="24"/>
                <w:szCs w:val="24"/>
                <w:vertAlign w:val="baseline"/>
              </w:rPr>
            </w:pPr>
            <w:r>
              <w:rPr>
                <w:rFonts w:hint="eastAsia" w:ascii="宋体" w:hAnsi="宋体" w:eastAsia="宋体" w:cs="宋体"/>
                <w:b/>
                <w:bCs/>
                <w:i w:val="0"/>
                <w:iCs w:val="0"/>
                <w:caps w:val="0"/>
                <w:color w:val="000000"/>
                <w:spacing w:val="0"/>
                <w:kern w:val="0"/>
                <w:sz w:val="24"/>
                <w:szCs w:val="24"/>
                <w:lang w:val="en-US" w:eastAsia="zh-CN" w:bidi="ar"/>
              </w:rPr>
              <w:t>备注</w:t>
            </w:r>
          </w:p>
        </w:tc>
      </w:tr>
      <w:tr w14:paraId="7B82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single" w:color="000000" w:sz="4" w:space="0"/>
              <w:left w:val="nil"/>
              <w:bottom w:val="nil"/>
              <w:right w:val="nil"/>
            </w:tcBorders>
            <w:shd w:val="clear" w:color="auto" w:fill="FFFFFF"/>
            <w:vAlign w:val="center"/>
          </w:tcPr>
          <w:p w14:paraId="46C709FE">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建筑抗震设防类别</w:t>
            </w:r>
          </w:p>
        </w:tc>
        <w:tc>
          <w:tcPr>
            <w:tcW w:w="3096" w:type="dxa"/>
            <w:tcBorders>
              <w:top w:val="single" w:color="000000" w:sz="4" w:space="0"/>
              <w:left w:val="nil"/>
              <w:bottom w:val="nil"/>
              <w:right w:val="nil"/>
            </w:tcBorders>
            <w:shd w:val="clear" w:color="auto" w:fill="FFFFFF"/>
            <w:vAlign w:val="center"/>
          </w:tcPr>
          <w:p w14:paraId="5279FA3B">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丙类</w:t>
            </w:r>
          </w:p>
        </w:tc>
        <w:tc>
          <w:tcPr>
            <w:tcW w:w="3096" w:type="dxa"/>
            <w:tcBorders>
              <w:top w:val="single" w:color="000000" w:sz="4" w:space="0"/>
              <w:left w:val="nil"/>
              <w:bottom w:val="nil"/>
              <w:right w:val="nil"/>
            </w:tcBorders>
            <w:shd w:val="clear" w:color="auto" w:fill="FFFFFF"/>
            <w:vAlign w:val="center"/>
          </w:tcPr>
          <w:p w14:paraId="58CA8427">
            <w:pPr>
              <w:spacing w:line="360" w:lineRule="auto"/>
              <w:jc w:val="both"/>
              <w:rPr>
                <w:rFonts w:hint="eastAsia" w:ascii="宋体" w:hAnsi="宋体" w:eastAsia="宋体" w:cs="宋体"/>
                <w:b w:val="0"/>
                <w:color w:val="000000"/>
                <w:sz w:val="24"/>
                <w:szCs w:val="24"/>
                <w:vertAlign w:val="baseline"/>
              </w:rPr>
            </w:pPr>
          </w:p>
        </w:tc>
      </w:tr>
      <w:tr w14:paraId="5C85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nil"/>
              <w:left w:val="nil"/>
              <w:bottom w:val="nil"/>
              <w:right w:val="nil"/>
            </w:tcBorders>
            <w:shd w:val="clear" w:color="auto" w:fill="FFFFFF"/>
            <w:vAlign w:val="center"/>
          </w:tcPr>
          <w:p w14:paraId="257AC27F">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抗震设防烈度</w:t>
            </w:r>
          </w:p>
        </w:tc>
        <w:tc>
          <w:tcPr>
            <w:tcW w:w="3096" w:type="dxa"/>
            <w:tcBorders>
              <w:top w:val="nil"/>
              <w:left w:val="nil"/>
              <w:bottom w:val="nil"/>
              <w:right w:val="nil"/>
            </w:tcBorders>
            <w:shd w:val="clear" w:color="auto" w:fill="FFFFFF"/>
            <w:vAlign w:val="center"/>
          </w:tcPr>
          <w:p w14:paraId="5FB7ADB2">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6度</w:t>
            </w:r>
          </w:p>
        </w:tc>
        <w:tc>
          <w:tcPr>
            <w:tcW w:w="3096" w:type="dxa"/>
            <w:tcBorders>
              <w:top w:val="nil"/>
              <w:left w:val="nil"/>
              <w:bottom w:val="nil"/>
              <w:right w:val="nil"/>
            </w:tcBorders>
            <w:shd w:val="clear" w:color="auto" w:fill="FFFFFF"/>
            <w:vAlign w:val="center"/>
          </w:tcPr>
          <w:p w14:paraId="327229A5">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0.05g</w:t>
            </w:r>
          </w:p>
        </w:tc>
      </w:tr>
      <w:tr w14:paraId="1B4A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nil"/>
              <w:left w:val="nil"/>
              <w:bottom w:val="nil"/>
              <w:right w:val="nil"/>
            </w:tcBorders>
            <w:shd w:val="clear" w:color="auto" w:fill="FFFFFF"/>
            <w:vAlign w:val="center"/>
          </w:tcPr>
          <w:p w14:paraId="2B19D216">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设计地震分组</w:t>
            </w:r>
          </w:p>
        </w:tc>
        <w:tc>
          <w:tcPr>
            <w:tcW w:w="3096" w:type="dxa"/>
            <w:tcBorders>
              <w:top w:val="nil"/>
              <w:left w:val="nil"/>
              <w:bottom w:val="nil"/>
              <w:right w:val="nil"/>
            </w:tcBorders>
            <w:shd w:val="clear" w:color="auto" w:fill="FFFFFF"/>
            <w:vAlign w:val="center"/>
          </w:tcPr>
          <w:p w14:paraId="1A1D9B96">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第一组</w:t>
            </w:r>
          </w:p>
        </w:tc>
        <w:tc>
          <w:tcPr>
            <w:tcW w:w="3096" w:type="dxa"/>
            <w:tcBorders>
              <w:top w:val="nil"/>
              <w:left w:val="nil"/>
              <w:bottom w:val="nil"/>
              <w:right w:val="nil"/>
            </w:tcBorders>
            <w:shd w:val="clear" w:color="auto" w:fill="FFFFFF"/>
            <w:vAlign w:val="center"/>
          </w:tcPr>
          <w:p w14:paraId="60F8239C">
            <w:pPr>
              <w:spacing w:line="360" w:lineRule="auto"/>
              <w:jc w:val="both"/>
              <w:rPr>
                <w:rFonts w:hint="eastAsia" w:ascii="宋体" w:hAnsi="宋体" w:eastAsia="宋体" w:cs="宋体"/>
                <w:b w:val="0"/>
                <w:color w:val="000000"/>
                <w:sz w:val="24"/>
                <w:szCs w:val="24"/>
                <w:vertAlign w:val="baseline"/>
              </w:rPr>
            </w:pPr>
          </w:p>
        </w:tc>
      </w:tr>
      <w:tr w14:paraId="1C57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nil"/>
              <w:left w:val="nil"/>
              <w:bottom w:val="nil"/>
              <w:right w:val="nil"/>
            </w:tcBorders>
            <w:shd w:val="clear" w:color="auto" w:fill="FFFFFF"/>
            <w:vAlign w:val="center"/>
          </w:tcPr>
          <w:p w14:paraId="79A8A362">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场地类别</w:t>
            </w:r>
          </w:p>
        </w:tc>
        <w:tc>
          <w:tcPr>
            <w:tcW w:w="3096" w:type="dxa"/>
            <w:tcBorders>
              <w:top w:val="nil"/>
              <w:left w:val="nil"/>
              <w:bottom w:val="nil"/>
              <w:right w:val="nil"/>
            </w:tcBorders>
            <w:shd w:val="clear" w:color="auto" w:fill="FFFFFF"/>
            <w:vAlign w:val="center"/>
          </w:tcPr>
          <w:p w14:paraId="4978EF02">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Ⅱ类</w:t>
            </w:r>
          </w:p>
        </w:tc>
        <w:tc>
          <w:tcPr>
            <w:tcW w:w="3096" w:type="dxa"/>
            <w:tcBorders>
              <w:top w:val="nil"/>
              <w:left w:val="nil"/>
              <w:bottom w:val="nil"/>
              <w:right w:val="nil"/>
            </w:tcBorders>
            <w:shd w:val="clear" w:color="auto" w:fill="FFFFFF"/>
            <w:vAlign w:val="center"/>
          </w:tcPr>
          <w:p w14:paraId="19B5218E">
            <w:pPr>
              <w:spacing w:line="360" w:lineRule="auto"/>
              <w:jc w:val="both"/>
              <w:rPr>
                <w:rFonts w:hint="eastAsia" w:ascii="宋体" w:hAnsi="宋体" w:eastAsia="宋体" w:cs="宋体"/>
                <w:b w:val="0"/>
                <w:color w:val="000000"/>
                <w:sz w:val="24"/>
                <w:szCs w:val="24"/>
                <w:vertAlign w:val="baseline"/>
              </w:rPr>
            </w:pPr>
          </w:p>
        </w:tc>
      </w:tr>
      <w:tr w14:paraId="5946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nil"/>
              <w:left w:val="nil"/>
              <w:bottom w:val="nil"/>
              <w:right w:val="nil"/>
            </w:tcBorders>
            <w:shd w:val="clear" w:color="auto" w:fill="FFFFFF"/>
            <w:vAlign w:val="center"/>
          </w:tcPr>
          <w:p w14:paraId="21BAE137">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基本风压（50年重现期）</w:t>
            </w:r>
          </w:p>
        </w:tc>
        <w:tc>
          <w:tcPr>
            <w:tcW w:w="3096" w:type="dxa"/>
            <w:tcBorders>
              <w:top w:val="nil"/>
              <w:left w:val="nil"/>
              <w:bottom w:val="nil"/>
              <w:right w:val="nil"/>
            </w:tcBorders>
            <w:shd w:val="clear" w:color="auto" w:fill="FFFFFF"/>
            <w:vAlign w:val="center"/>
          </w:tcPr>
          <w:p w14:paraId="76FB8EA7">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0.35 kN/m²</w:t>
            </w:r>
          </w:p>
        </w:tc>
        <w:tc>
          <w:tcPr>
            <w:tcW w:w="3096" w:type="dxa"/>
            <w:tcBorders>
              <w:top w:val="nil"/>
              <w:left w:val="nil"/>
              <w:bottom w:val="nil"/>
              <w:right w:val="nil"/>
            </w:tcBorders>
            <w:shd w:val="clear" w:color="auto" w:fill="FFFFFF"/>
            <w:vAlign w:val="center"/>
          </w:tcPr>
          <w:p w14:paraId="07CB44FA">
            <w:pPr>
              <w:spacing w:line="360" w:lineRule="auto"/>
              <w:jc w:val="both"/>
              <w:rPr>
                <w:rFonts w:hint="eastAsia" w:ascii="宋体" w:hAnsi="宋体" w:eastAsia="宋体" w:cs="宋体"/>
                <w:b w:val="0"/>
                <w:color w:val="000000"/>
                <w:sz w:val="24"/>
                <w:szCs w:val="24"/>
                <w:vertAlign w:val="baseline"/>
              </w:rPr>
            </w:pPr>
          </w:p>
        </w:tc>
      </w:tr>
      <w:tr w14:paraId="5250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nil"/>
              <w:left w:val="nil"/>
              <w:bottom w:val="nil"/>
              <w:right w:val="nil"/>
            </w:tcBorders>
            <w:shd w:val="clear" w:color="auto" w:fill="FFFFFF"/>
            <w:vAlign w:val="center"/>
          </w:tcPr>
          <w:p w14:paraId="5C80AC00">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基本雪压（50年重现期）</w:t>
            </w:r>
          </w:p>
        </w:tc>
        <w:tc>
          <w:tcPr>
            <w:tcW w:w="3096" w:type="dxa"/>
            <w:tcBorders>
              <w:top w:val="nil"/>
              <w:left w:val="nil"/>
              <w:bottom w:val="nil"/>
              <w:right w:val="nil"/>
            </w:tcBorders>
            <w:shd w:val="clear" w:color="auto" w:fill="FFFFFF"/>
            <w:vAlign w:val="center"/>
          </w:tcPr>
          <w:p w14:paraId="60AB9EA2">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0.30 kN/m²</w:t>
            </w:r>
          </w:p>
        </w:tc>
        <w:tc>
          <w:tcPr>
            <w:tcW w:w="3096" w:type="dxa"/>
            <w:tcBorders>
              <w:top w:val="nil"/>
              <w:left w:val="nil"/>
              <w:bottom w:val="nil"/>
              <w:right w:val="nil"/>
            </w:tcBorders>
            <w:shd w:val="clear" w:color="auto" w:fill="FFFFFF"/>
            <w:vAlign w:val="center"/>
          </w:tcPr>
          <w:p w14:paraId="22500E8C">
            <w:pPr>
              <w:spacing w:line="360" w:lineRule="auto"/>
              <w:jc w:val="both"/>
              <w:rPr>
                <w:rFonts w:hint="eastAsia" w:ascii="宋体" w:hAnsi="宋体" w:eastAsia="宋体" w:cs="宋体"/>
                <w:b w:val="0"/>
                <w:color w:val="000000"/>
                <w:sz w:val="24"/>
                <w:szCs w:val="24"/>
                <w:vertAlign w:val="baseline"/>
              </w:rPr>
            </w:pPr>
          </w:p>
        </w:tc>
      </w:tr>
      <w:tr w14:paraId="41C5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Borders>
              <w:top w:val="nil"/>
              <w:left w:val="nil"/>
              <w:bottom w:val="single" w:color="000000" w:sz="12" w:space="0"/>
              <w:right w:val="nil"/>
            </w:tcBorders>
            <w:shd w:val="clear" w:color="auto" w:fill="FFFFFF"/>
            <w:vAlign w:val="center"/>
          </w:tcPr>
          <w:p w14:paraId="4F56F23A">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地面粗糙度</w:t>
            </w:r>
          </w:p>
        </w:tc>
        <w:tc>
          <w:tcPr>
            <w:tcW w:w="3096" w:type="dxa"/>
            <w:tcBorders>
              <w:top w:val="nil"/>
              <w:left w:val="nil"/>
              <w:bottom w:val="single" w:color="000000" w:sz="12" w:space="0"/>
              <w:right w:val="nil"/>
            </w:tcBorders>
            <w:shd w:val="clear" w:color="auto" w:fill="FFFFFF"/>
            <w:vAlign w:val="center"/>
          </w:tcPr>
          <w:p w14:paraId="08139AF1">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B类</w:t>
            </w:r>
          </w:p>
        </w:tc>
        <w:tc>
          <w:tcPr>
            <w:tcW w:w="3096" w:type="dxa"/>
            <w:tcBorders>
              <w:top w:val="nil"/>
              <w:left w:val="nil"/>
              <w:bottom w:val="single" w:color="000000" w:sz="12" w:space="0"/>
              <w:right w:val="nil"/>
            </w:tcBorders>
            <w:shd w:val="clear" w:color="auto" w:fill="FFFFFF"/>
            <w:vAlign w:val="center"/>
          </w:tcPr>
          <w:p w14:paraId="1B5DF1DD">
            <w:pPr>
              <w:keepNext w:val="0"/>
              <w:keepLines w:val="0"/>
              <w:widowControl/>
              <w:suppressLineNumbers w:val="0"/>
              <w:spacing w:line="360" w:lineRule="auto"/>
              <w:jc w:val="both"/>
              <w:rPr>
                <w:rFonts w:hint="eastAsia" w:ascii="宋体" w:hAnsi="宋体" w:eastAsia="宋体" w:cs="宋体"/>
                <w:b w:val="0"/>
                <w:color w:val="000000"/>
                <w:sz w:val="24"/>
                <w:szCs w:val="24"/>
                <w:vertAlign w:val="baseline"/>
              </w:rPr>
            </w:pPr>
            <w:r>
              <w:rPr>
                <w:rFonts w:hint="eastAsia" w:ascii="宋体" w:hAnsi="宋体" w:eastAsia="宋体" w:cs="宋体"/>
                <w:b w:val="0"/>
                <w:i w:val="0"/>
                <w:iCs w:val="0"/>
                <w:caps w:val="0"/>
                <w:color w:val="000000"/>
                <w:spacing w:val="0"/>
                <w:kern w:val="0"/>
                <w:sz w:val="24"/>
                <w:szCs w:val="24"/>
                <w:lang w:val="en-US" w:eastAsia="zh-CN" w:bidi="ar"/>
              </w:rPr>
              <w:t>城郊</w:t>
            </w:r>
          </w:p>
        </w:tc>
      </w:tr>
    </w:tbl>
    <w:p w14:paraId="73988288">
      <w:pPr>
        <w:spacing w:line="360" w:lineRule="auto"/>
        <w:jc w:val="both"/>
        <w:rPr>
          <w:rFonts w:hint="eastAsia"/>
          <w:sz w:val="24"/>
          <w:szCs w:val="24"/>
        </w:rPr>
      </w:pPr>
    </w:p>
    <w:p w14:paraId="5F7A3583">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第二章 设计依据</w:t>
      </w:r>
    </w:p>
    <w:p w14:paraId="2C0B5E38">
      <w:pPr>
        <w:spacing w:line="360" w:lineRule="auto"/>
        <w:jc w:val="both"/>
        <w:rPr>
          <w:rFonts w:hint="eastAsia"/>
          <w:b/>
          <w:bCs/>
          <w:sz w:val="24"/>
          <w:szCs w:val="24"/>
        </w:rPr>
      </w:pPr>
      <w:r>
        <w:rPr>
          <w:rFonts w:hint="eastAsia"/>
          <w:b/>
          <w:bCs/>
          <w:sz w:val="24"/>
          <w:szCs w:val="24"/>
        </w:rPr>
        <w:t>2.1 国家标准与规范</w:t>
      </w:r>
    </w:p>
    <w:p w14:paraId="3F301BA3">
      <w:pPr>
        <w:spacing w:line="360" w:lineRule="auto"/>
        <w:jc w:val="both"/>
        <w:rPr>
          <w:rFonts w:hint="eastAsia"/>
          <w:sz w:val="24"/>
          <w:szCs w:val="24"/>
        </w:rPr>
      </w:pPr>
      <w:r>
        <w:rPr>
          <w:rFonts w:hint="eastAsia"/>
          <w:sz w:val="24"/>
          <w:szCs w:val="24"/>
        </w:rPr>
        <w:t>《建筑结构荷载规范》GB 50009-2012</w:t>
      </w:r>
    </w:p>
    <w:p w14:paraId="453BA5B2">
      <w:pPr>
        <w:spacing w:line="360" w:lineRule="auto"/>
        <w:jc w:val="both"/>
        <w:rPr>
          <w:rFonts w:hint="eastAsia"/>
          <w:sz w:val="24"/>
          <w:szCs w:val="24"/>
        </w:rPr>
      </w:pPr>
      <w:r>
        <w:rPr>
          <w:rFonts w:hint="eastAsia"/>
          <w:sz w:val="24"/>
          <w:szCs w:val="24"/>
        </w:rPr>
        <w:t>《混凝土结构设计规范》GB 50010-2010（2015年版）</w:t>
      </w:r>
    </w:p>
    <w:p w14:paraId="230BDA95">
      <w:pPr>
        <w:spacing w:line="360" w:lineRule="auto"/>
        <w:jc w:val="both"/>
        <w:rPr>
          <w:rFonts w:hint="eastAsia"/>
          <w:sz w:val="24"/>
          <w:szCs w:val="24"/>
        </w:rPr>
      </w:pPr>
      <w:r>
        <w:rPr>
          <w:rFonts w:hint="eastAsia"/>
          <w:sz w:val="24"/>
          <w:szCs w:val="24"/>
        </w:rPr>
        <w:t>《建筑抗震设计规范》GB 50011-2010（2016年版）</w:t>
      </w:r>
    </w:p>
    <w:p w14:paraId="7E3880BC">
      <w:pPr>
        <w:spacing w:line="360" w:lineRule="auto"/>
        <w:jc w:val="both"/>
        <w:rPr>
          <w:rFonts w:hint="eastAsia"/>
          <w:sz w:val="24"/>
          <w:szCs w:val="24"/>
        </w:rPr>
      </w:pPr>
      <w:r>
        <w:rPr>
          <w:rFonts w:hint="eastAsia"/>
          <w:sz w:val="24"/>
          <w:szCs w:val="24"/>
        </w:rPr>
        <w:t>《钢结构设计标准》GB 50017-2017</w:t>
      </w:r>
    </w:p>
    <w:p w14:paraId="5C14AEDD">
      <w:pPr>
        <w:spacing w:line="360" w:lineRule="auto"/>
        <w:jc w:val="both"/>
        <w:rPr>
          <w:rFonts w:hint="eastAsia"/>
          <w:sz w:val="24"/>
          <w:szCs w:val="24"/>
        </w:rPr>
      </w:pPr>
      <w:r>
        <w:rPr>
          <w:rFonts w:hint="eastAsia"/>
          <w:sz w:val="24"/>
          <w:szCs w:val="24"/>
        </w:rPr>
        <w:t>《铝合金结构设计规范》GB 50429-2007</w:t>
      </w:r>
    </w:p>
    <w:p w14:paraId="49E96D50">
      <w:pPr>
        <w:spacing w:line="360" w:lineRule="auto"/>
        <w:jc w:val="both"/>
        <w:rPr>
          <w:rFonts w:hint="eastAsia"/>
          <w:sz w:val="24"/>
          <w:szCs w:val="24"/>
        </w:rPr>
      </w:pPr>
      <w:r>
        <w:rPr>
          <w:rFonts w:hint="eastAsia"/>
          <w:sz w:val="24"/>
          <w:szCs w:val="24"/>
        </w:rPr>
        <w:t>《装配式混凝土建筑技术标准》GB/T 51231-2016</w:t>
      </w:r>
    </w:p>
    <w:p w14:paraId="111CD3BB">
      <w:pPr>
        <w:spacing w:line="360" w:lineRule="auto"/>
        <w:jc w:val="both"/>
        <w:rPr>
          <w:rFonts w:hint="eastAsia"/>
          <w:sz w:val="24"/>
          <w:szCs w:val="24"/>
        </w:rPr>
      </w:pPr>
      <w:r>
        <w:rPr>
          <w:rFonts w:hint="eastAsia"/>
          <w:sz w:val="24"/>
          <w:szCs w:val="24"/>
        </w:rPr>
        <w:t>《玻璃幕墙工程技术规范》JGJ 102-2003</w:t>
      </w:r>
    </w:p>
    <w:p w14:paraId="13987E89">
      <w:pPr>
        <w:spacing w:line="360" w:lineRule="auto"/>
        <w:jc w:val="both"/>
        <w:rPr>
          <w:rFonts w:hint="eastAsia"/>
          <w:sz w:val="24"/>
          <w:szCs w:val="24"/>
        </w:rPr>
      </w:pPr>
      <w:r>
        <w:rPr>
          <w:rFonts w:hint="eastAsia"/>
          <w:sz w:val="24"/>
          <w:szCs w:val="24"/>
        </w:rPr>
        <w:t>《建筑玻璃应用技术规程》JGJ 113-2015</w:t>
      </w:r>
    </w:p>
    <w:p w14:paraId="792A7F9D">
      <w:pPr>
        <w:spacing w:line="360" w:lineRule="auto"/>
        <w:jc w:val="both"/>
        <w:rPr>
          <w:rFonts w:hint="eastAsia"/>
          <w:sz w:val="24"/>
          <w:szCs w:val="24"/>
        </w:rPr>
      </w:pPr>
      <w:r>
        <w:rPr>
          <w:rFonts w:hint="eastAsia"/>
          <w:sz w:val="24"/>
          <w:szCs w:val="24"/>
        </w:rPr>
        <w:t>《采光顶与金属屋面技术规程》JGJ 255-2012</w:t>
      </w:r>
    </w:p>
    <w:p w14:paraId="0267D33A">
      <w:pPr>
        <w:spacing w:line="360" w:lineRule="auto"/>
        <w:jc w:val="both"/>
        <w:rPr>
          <w:rFonts w:hint="eastAsia"/>
          <w:sz w:val="24"/>
          <w:szCs w:val="24"/>
        </w:rPr>
      </w:pPr>
      <w:r>
        <w:rPr>
          <w:rFonts w:hint="eastAsia"/>
          <w:sz w:val="24"/>
          <w:szCs w:val="24"/>
        </w:rPr>
        <w:t>《建筑幕墙》GB/T 21086-2007</w:t>
      </w:r>
    </w:p>
    <w:p w14:paraId="2FAE2810">
      <w:pPr>
        <w:spacing w:line="360" w:lineRule="auto"/>
        <w:jc w:val="both"/>
        <w:rPr>
          <w:rFonts w:hint="eastAsia"/>
          <w:sz w:val="24"/>
          <w:szCs w:val="24"/>
        </w:rPr>
      </w:pPr>
      <w:r>
        <w:rPr>
          <w:rFonts w:hint="eastAsia"/>
          <w:sz w:val="24"/>
          <w:szCs w:val="24"/>
        </w:rPr>
        <w:t>《建筑遮阳工程技术规范》JGJ 237-2011</w:t>
      </w:r>
    </w:p>
    <w:p w14:paraId="3D1973E6">
      <w:pPr>
        <w:spacing w:line="360" w:lineRule="auto"/>
        <w:jc w:val="both"/>
        <w:rPr>
          <w:rFonts w:hint="eastAsia"/>
          <w:sz w:val="24"/>
          <w:szCs w:val="24"/>
        </w:rPr>
      </w:pPr>
      <w:r>
        <w:rPr>
          <w:rFonts w:hint="eastAsia"/>
          <w:sz w:val="24"/>
          <w:szCs w:val="24"/>
        </w:rPr>
        <w:t>《民用建筑太阳能热水系统应用技术标准》GB 50364-2018</w:t>
      </w:r>
    </w:p>
    <w:p w14:paraId="32F48359">
      <w:pPr>
        <w:spacing w:line="360" w:lineRule="auto"/>
        <w:jc w:val="both"/>
        <w:rPr>
          <w:rFonts w:hint="eastAsia"/>
          <w:sz w:val="24"/>
          <w:szCs w:val="24"/>
        </w:rPr>
      </w:pPr>
      <w:r>
        <w:rPr>
          <w:rFonts w:hint="eastAsia"/>
          <w:sz w:val="24"/>
          <w:szCs w:val="24"/>
        </w:rPr>
        <w:t>《建筑光伏系统应用技术标准》GB/T 51368-2019</w:t>
      </w:r>
    </w:p>
    <w:p w14:paraId="0963D509">
      <w:pPr>
        <w:spacing w:line="360" w:lineRule="auto"/>
        <w:jc w:val="both"/>
        <w:rPr>
          <w:rFonts w:hint="eastAsia"/>
          <w:sz w:val="24"/>
          <w:szCs w:val="24"/>
        </w:rPr>
      </w:pPr>
      <w:r>
        <w:rPr>
          <w:rFonts w:hint="eastAsia"/>
          <w:sz w:val="24"/>
          <w:szCs w:val="24"/>
        </w:rPr>
        <w:t>《光伏发电站设计规范》GB 50797-2012</w:t>
      </w:r>
    </w:p>
    <w:p w14:paraId="60D52B5F">
      <w:pPr>
        <w:spacing w:line="360" w:lineRule="auto"/>
        <w:jc w:val="both"/>
        <w:rPr>
          <w:rFonts w:hint="eastAsia"/>
          <w:sz w:val="24"/>
          <w:szCs w:val="24"/>
        </w:rPr>
      </w:pPr>
      <w:r>
        <w:rPr>
          <w:rFonts w:hint="eastAsia"/>
          <w:sz w:val="24"/>
          <w:szCs w:val="24"/>
        </w:rPr>
        <w:t>《建筑机电工程抗震设计规范》GB 50981-2014</w:t>
      </w:r>
    </w:p>
    <w:p w14:paraId="573234C3">
      <w:pPr>
        <w:spacing w:line="360" w:lineRule="auto"/>
        <w:jc w:val="both"/>
        <w:rPr>
          <w:rFonts w:hint="eastAsia"/>
          <w:sz w:val="24"/>
          <w:szCs w:val="24"/>
        </w:rPr>
      </w:pPr>
      <w:r>
        <w:rPr>
          <w:rFonts w:hint="eastAsia"/>
          <w:sz w:val="24"/>
          <w:szCs w:val="24"/>
        </w:rPr>
        <w:t>《建筑防腐蚀工程施工规范》GB 50212-2014</w:t>
      </w:r>
    </w:p>
    <w:p w14:paraId="71DA8C1B">
      <w:pPr>
        <w:spacing w:line="360" w:lineRule="auto"/>
        <w:jc w:val="both"/>
        <w:rPr>
          <w:rFonts w:hint="eastAsia"/>
          <w:sz w:val="24"/>
          <w:szCs w:val="24"/>
        </w:rPr>
      </w:pPr>
      <w:r>
        <w:rPr>
          <w:rFonts w:hint="eastAsia"/>
          <w:sz w:val="24"/>
          <w:szCs w:val="24"/>
        </w:rPr>
        <w:t>《混凝土结构工程施工质量验收规范》GB 50204-2015</w:t>
      </w:r>
    </w:p>
    <w:p w14:paraId="3070FE08">
      <w:pPr>
        <w:spacing w:line="360" w:lineRule="auto"/>
        <w:jc w:val="both"/>
        <w:rPr>
          <w:rFonts w:hint="eastAsia"/>
          <w:sz w:val="24"/>
          <w:szCs w:val="24"/>
        </w:rPr>
      </w:pPr>
      <w:r>
        <w:rPr>
          <w:rFonts w:hint="eastAsia"/>
          <w:sz w:val="24"/>
          <w:szCs w:val="24"/>
        </w:rPr>
        <w:t>《钢结构工程施工质量验收标准》GB 50205-2020</w:t>
      </w:r>
    </w:p>
    <w:p w14:paraId="121E23E4">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第三章 设计原则</w:t>
      </w:r>
    </w:p>
    <w:p w14:paraId="4AD99AF5">
      <w:pPr>
        <w:spacing w:line="360" w:lineRule="auto"/>
        <w:jc w:val="both"/>
        <w:rPr>
          <w:rFonts w:hint="eastAsia"/>
          <w:b/>
          <w:bCs/>
          <w:sz w:val="24"/>
          <w:szCs w:val="24"/>
        </w:rPr>
      </w:pPr>
      <w:r>
        <w:rPr>
          <w:rFonts w:hint="eastAsia"/>
          <w:b/>
          <w:bCs/>
          <w:sz w:val="24"/>
          <w:szCs w:val="24"/>
        </w:rPr>
        <w:t>3.1 统一设计原则</w:t>
      </w:r>
    </w:p>
    <w:p w14:paraId="416435F3">
      <w:pPr>
        <w:spacing w:line="360" w:lineRule="auto"/>
        <w:jc w:val="both"/>
        <w:rPr>
          <w:rFonts w:hint="eastAsia"/>
          <w:sz w:val="24"/>
          <w:szCs w:val="24"/>
        </w:rPr>
      </w:pPr>
      <w:r>
        <w:rPr>
          <w:rFonts w:hint="eastAsia"/>
          <w:sz w:val="24"/>
          <w:szCs w:val="24"/>
        </w:rPr>
        <w:t>所有外遮阳、太阳能设施、空调室外机位、外墙花池、光伏幕墙等外部设施，均与建筑主体结构同步设计、同步施工、同步验收，确保结构安全性与整体性。预埋件在主体结构施工时准确埋设，实现与主体结构的可靠连接。</w:t>
      </w:r>
    </w:p>
    <w:p w14:paraId="77B4DBE7">
      <w:pPr>
        <w:spacing w:line="360" w:lineRule="auto"/>
        <w:jc w:val="both"/>
        <w:rPr>
          <w:rFonts w:hint="eastAsia"/>
          <w:sz w:val="24"/>
          <w:szCs w:val="24"/>
        </w:rPr>
      </w:pPr>
    </w:p>
    <w:p w14:paraId="6EBB57D8">
      <w:pPr>
        <w:spacing w:line="360" w:lineRule="auto"/>
        <w:jc w:val="both"/>
        <w:rPr>
          <w:rFonts w:hint="eastAsia"/>
          <w:b/>
          <w:bCs/>
          <w:sz w:val="24"/>
          <w:szCs w:val="24"/>
        </w:rPr>
      </w:pPr>
      <w:r>
        <w:rPr>
          <w:rFonts w:hint="eastAsia"/>
          <w:b/>
          <w:bCs/>
          <w:sz w:val="24"/>
          <w:szCs w:val="24"/>
        </w:rPr>
        <w:t>3.2 安全可靠原则</w:t>
      </w:r>
    </w:p>
    <w:p w14:paraId="629A9077">
      <w:pPr>
        <w:spacing w:line="360" w:lineRule="auto"/>
        <w:jc w:val="both"/>
        <w:rPr>
          <w:rFonts w:hint="eastAsia"/>
          <w:sz w:val="24"/>
          <w:szCs w:val="24"/>
        </w:rPr>
      </w:pPr>
      <w:r>
        <w:rPr>
          <w:rFonts w:hint="eastAsia"/>
          <w:sz w:val="24"/>
          <w:szCs w:val="24"/>
        </w:rPr>
        <w:t>外部设施及其连接节点的承载力设计值应大于荷载效应组合设计值，连接件与主体结构的锚固承载力设计值应大于连接件本身的承载力设计值。所有构件及连接节点应满足承载能力极限状态和正常使用极限状态的要求。</w:t>
      </w:r>
    </w:p>
    <w:p w14:paraId="46C844F3">
      <w:pPr>
        <w:spacing w:line="360" w:lineRule="auto"/>
        <w:jc w:val="both"/>
        <w:rPr>
          <w:rFonts w:hint="eastAsia"/>
          <w:b/>
          <w:bCs/>
          <w:sz w:val="24"/>
          <w:szCs w:val="24"/>
        </w:rPr>
      </w:pPr>
      <w:r>
        <w:rPr>
          <w:rFonts w:hint="eastAsia"/>
          <w:b/>
          <w:bCs/>
          <w:sz w:val="24"/>
          <w:szCs w:val="24"/>
        </w:rPr>
        <w:t>3.3 抗震设计原则</w:t>
      </w:r>
    </w:p>
    <w:p w14:paraId="036476A7">
      <w:pPr>
        <w:spacing w:line="360" w:lineRule="auto"/>
        <w:jc w:val="both"/>
        <w:rPr>
          <w:rFonts w:hint="eastAsia"/>
          <w:sz w:val="24"/>
          <w:szCs w:val="24"/>
        </w:rPr>
      </w:pPr>
      <w:r>
        <w:rPr>
          <w:rFonts w:hint="eastAsia"/>
          <w:sz w:val="24"/>
          <w:szCs w:val="24"/>
        </w:rPr>
        <w:t>外部设施应具有适应主体结构层间变形的能力。在设防烈度地震作用下，不应发生破坏；在罕遇地震作用下，不应发生坠落等次生灾害。连接节点应满足3倍层间位移的变形能力要求。</w:t>
      </w:r>
    </w:p>
    <w:p w14:paraId="564FEB61">
      <w:pPr>
        <w:spacing w:line="360" w:lineRule="auto"/>
        <w:jc w:val="both"/>
        <w:rPr>
          <w:rFonts w:hint="eastAsia"/>
          <w:b/>
          <w:bCs/>
          <w:sz w:val="24"/>
          <w:szCs w:val="24"/>
        </w:rPr>
      </w:pPr>
      <w:r>
        <w:rPr>
          <w:rFonts w:hint="eastAsia"/>
          <w:b/>
          <w:bCs/>
          <w:sz w:val="24"/>
          <w:szCs w:val="24"/>
        </w:rPr>
        <w:t>3.4 可维护性原则</w:t>
      </w:r>
    </w:p>
    <w:p w14:paraId="318AB97B">
      <w:pPr>
        <w:spacing w:line="360" w:lineRule="auto"/>
        <w:jc w:val="both"/>
        <w:rPr>
          <w:rFonts w:hint="eastAsia"/>
          <w:sz w:val="24"/>
          <w:szCs w:val="24"/>
        </w:rPr>
      </w:pPr>
      <w:r>
        <w:rPr>
          <w:rFonts w:hint="eastAsia"/>
          <w:sz w:val="24"/>
          <w:szCs w:val="24"/>
        </w:rPr>
        <w:t>充分考虑外部设施的安装、检修、更换条件，设置必要的检修通道、操作空间及安全防护措施。光伏玻璃面板采用干挂式可拆卸设计，便于单块更换；线路敷设于预留线槽内，设可开启检修口。</w:t>
      </w:r>
    </w:p>
    <w:p w14:paraId="76F88B7A">
      <w:pPr>
        <w:spacing w:line="360" w:lineRule="auto"/>
        <w:jc w:val="both"/>
        <w:rPr>
          <w:rFonts w:hint="eastAsia"/>
          <w:b/>
          <w:bCs/>
          <w:sz w:val="24"/>
          <w:szCs w:val="24"/>
        </w:rPr>
      </w:pPr>
      <w:r>
        <w:rPr>
          <w:rFonts w:hint="eastAsia"/>
          <w:b/>
          <w:bCs/>
          <w:sz w:val="24"/>
          <w:szCs w:val="24"/>
        </w:rPr>
        <w:t>3.5 耐久性原则</w:t>
      </w:r>
    </w:p>
    <w:p w14:paraId="35A1A76C">
      <w:pPr>
        <w:spacing w:line="360" w:lineRule="auto"/>
        <w:jc w:val="both"/>
        <w:rPr>
          <w:rFonts w:hint="eastAsia"/>
          <w:sz w:val="24"/>
          <w:szCs w:val="24"/>
        </w:rPr>
      </w:pPr>
      <w:r>
        <w:rPr>
          <w:rFonts w:hint="eastAsia"/>
          <w:sz w:val="24"/>
          <w:szCs w:val="24"/>
        </w:rPr>
        <w:t>所有外露金属构件均采取有效的防腐、防锈措施。光伏幕墙、遮阳板、集热器等与主体结构设计使用年限协调，连接节点具有与主体结构相当的耐久性。</w:t>
      </w:r>
    </w:p>
    <w:p w14:paraId="59191DE9">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第四章 材料选用与技术参数</w:t>
      </w:r>
    </w:p>
    <w:p w14:paraId="7D3746DB">
      <w:pPr>
        <w:spacing w:line="360" w:lineRule="auto"/>
        <w:jc w:val="both"/>
        <w:rPr>
          <w:rFonts w:hint="eastAsia"/>
          <w:b/>
          <w:bCs/>
          <w:sz w:val="24"/>
          <w:szCs w:val="24"/>
        </w:rPr>
      </w:pPr>
      <w:r>
        <w:rPr>
          <w:rFonts w:hint="eastAsia"/>
          <w:b/>
          <w:bCs/>
          <w:sz w:val="24"/>
          <w:szCs w:val="24"/>
        </w:rPr>
        <w:t>4.1 智能光伏玻璃幕墙系统材料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53"/>
        <w:gridCol w:w="4029"/>
        <w:gridCol w:w="2322"/>
      </w:tblGrid>
      <w:tr w14:paraId="563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7A362777">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材料/设备名称</w:t>
            </w:r>
          </w:p>
        </w:tc>
        <w:tc>
          <w:tcPr>
            <w:tcW w:w="1453" w:type="dxa"/>
            <w:vAlign w:val="center"/>
          </w:tcPr>
          <w:p w14:paraId="368DD1D9">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规格型号</w:t>
            </w:r>
          </w:p>
        </w:tc>
        <w:tc>
          <w:tcPr>
            <w:tcW w:w="4029" w:type="dxa"/>
            <w:vAlign w:val="center"/>
          </w:tcPr>
          <w:p w14:paraId="50DE6495">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技术参数</w:t>
            </w:r>
          </w:p>
        </w:tc>
        <w:tc>
          <w:tcPr>
            <w:tcW w:w="2322" w:type="dxa"/>
            <w:vAlign w:val="center"/>
          </w:tcPr>
          <w:p w14:paraId="74F411C1">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执行标准</w:t>
            </w:r>
          </w:p>
        </w:tc>
      </w:tr>
      <w:tr w14:paraId="1E8A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38BC5518">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智能光伏玻璃面板</w:t>
            </w:r>
          </w:p>
        </w:tc>
        <w:tc>
          <w:tcPr>
            <w:tcW w:w="1453" w:type="dxa"/>
            <w:vAlign w:val="center"/>
          </w:tcPr>
          <w:p w14:paraId="0A0A172D">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定制夹层玻璃</w:t>
            </w:r>
          </w:p>
        </w:tc>
        <w:tc>
          <w:tcPr>
            <w:tcW w:w="4029" w:type="dxa"/>
            <w:vAlign w:val="center"/>
          </w:tcPr>
          <w:p w14:paraId="22062C44">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600mm×1200mm×18mm，6mm低铁超白钢化+6mm光伏夹层+6mm低铁超白钢化，单晶硅光伏电池标称效率21.32%，透光率0~70%电致调节，NOCT=45℃，玻璃强度设计值84 N/mm²（大面），弹性模量0.72×10⁵ N/mm²</w:t>
            </w:r>
          </w:p>
        </w:tc>
        <w:tc>
          <w:tcPr>
            <w:tcW w:w="2322" w:type="dxa"/>
            <w:vAlign w:val="center"/>
          </w:tcPr>
          <w:p w14:paraId="03DB4D16">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29553-2023、GB/T 11944-2021</w:t>
            </w:r>
          </w:p>
        </w:tc>
      </w:tr>
      <w:tr w14:paraId="3E3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22E2A623">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幕墙主龙骨</w:t>
            </w:r>
          </w:p>
        </w:tc>
        <w:tc>
          <w:tcPr>
            <w:tcW w:w="1453" w:type="dxa"/>
            <w:vAlign w:val="center"/>
          </w:tcPr>
          <w:p w14:paraId="07611091">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铝合金6063-T5</w:t>
            </w:r>
          </w:p>
        </w:tc>
        <w:tc>
          <w:tcPr>
            <w:tcW w:w="4029" w:type="dxa"/>
            <w:vAlign w:val="center"/>
          </w:tcPr>
          <w:p w14:paraId="532BB02A">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竖向龙骨100×80×3.5mm，横向龙骨80×60×3.0mm，屈服强度≥205MPa，表面氟碳喷涂（膜厚≥30μm）</w:t>
            </w:r>
          </w:p>
        </w:tc>
        <w:tc>
          <w:tcPr>
            <w:tcW w:w="2322" w:type="dxa"/>
            <w:vAlign w:val="center"/>
          </w:tcPr>
          <w:p w14:paraId="7A8C9A2A">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5237.5-2017</w:t>
            </w:r>
          </w:p>
        </w:tc>
      </w:tr>
      <w:tr w14:paraId="44C4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466D7ABE">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干挂夹具</w:t>
            </w:r>
          </w:p>
        </w:tc>
        <w:tc>
          <w:tcPr>
            <w:tcW w:w="1453" w:type="dxa"/>
            <w:vAlign w:val="center"/>
          </w:tcPr>
          <w:p w14:paraId="4A8EB633">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不锈钢304</w:t>
            </w:r>
          </w:p>
        </w:tc>
        <w:tc>
          <w:tcPr>
            <w:tcW w:w="4029" w:type="dxa"/>
            <w:vAlign w:val="center"/>
          </w:tcPr>
          <w:p w14:paraId="37B208F3">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定制光伏玻璃专用，夹持厚度18mm，抗拉强度≥520MPa，调节误差±0.1mm</w:t>
            </w:r>
          </w:p>
        </w:tc>
        <w:tc>
          <w:tcPr>
            <w:tcW w:w="2322" w:type="dxa"/>
            <w:vAlign w:val="center"/>
          </w:tcPr>
          <w:p w14:paraId="75B733A7">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3098.1-2010</w:t>
            </w:r>
          </w:p>
        </w:tc>
      </w:tr>
      <w:tr w14:paraId="3EE2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6FB0E24D">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内层中空玻璃</w:t>
            </w:r>
          </w:p>
        </w:tc>
        <w:tc>
          <w:tcPr>
            <w:tcW w:w="1453" w:type="dxa"/>
            <w:vAlign w:val="center"/>
          </w:tcPr>
          <w:p w14:paraId="1B54D412">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600mm×1200mm定制</w:t>
            </w:r>
          </w:p>
        </w:tc>
        <w:tc>
          <w:tcPr>
            <w:tcW w:w="4029" w:type="dxa"/>
            <w:vAlign w:val="center"/>
          </w:tcPr>
          <w:p w14:paraId="082F75C9">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6mm超白钢化+12A+6mm超白钢化，U=1.8 W/(m²·K)，SHGC=0.4，可见光透射比≥70%</w:t>
            </w:r>
          </w:p>
        </w:tc>
        <w:tc>
          <w:tcPr>
            <w:tcW w:w="2322" w:type="dxa"/>
            <w:vAlign w:val="center"/>
          </w:tcPr>
          <w:p w14:paraId="4A61C8E9">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11944-2021</w:t>
            </w:r>
          </w:p>
        </w:tc>
      </w:tr>
      <w:tr w14:paraId="2803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vAlign w:val="center"/>
          </w:tcPr>
          <w:p w14:paraId="797CFD31">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密封胶条/结构胶</w:t>
            </w:r>
          </w:p>
        </w:tc>
        <w:tc>
          <w:tcPr>
            <w:tcW w:w="1453" w:type="dxa"/>
            <w:vAlign w:val="center"/>
          </w:tcPr>
          <w:p w14:paraId="3D83ED31">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三元乙丙橡胶/硅酮结构胶</w:t>
            </w:r>
          </w:p>
        </w:tc>
        <w:tc>
          <w:tcPr>
            <w:tcW w:w="4029" w:type="dxa"/>
            <w:vAlign w:val="center"/>
          </w:tcPr>
          <w:p w14:paraId="72D5D608">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胶条截面20×10mm，邵氏硬度70±5；结构胶拉伸强度≥0.6MPa，耐老化年限≥20年</w:t>
            </w:r>
          </w:p>
        </w:tc>
        <w:tc>
          <w:tcPr>
            <w:tcW w:w="2322" w:type="dxa"/>
            <w:vAlign w:val="center"/>
          </w:tcPr>
          <w:p w14:paraId="37B55D98">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18173.2-2014、GB 16776-2005</w:t>
            </w:r>
          </w:p>
        </w:tc>
      </w:tr>
    </w:tbl>
    <w:p w14:paraId="1F514562">
      <w:pPr>
        <w:spacing w:line="360" w:lineRule="auto"/>
        <w:jc w:val="both"/>
        <w:rPr>
          <w:rFonts w:hint="eastAsia"/>
          <w:b/>
          <w:bCs/>
          <w:sz w:val="24"/>
          <w:szCs w:val="24"/>
        </w:rPr>
      </w:pPr>
      <w:r>
        <w:rPr>
          <w:rFonts w:hint="eastAsia"/>
          <w:b/>
          <w:bCs/>
          <w:sz w:val="24"/>
          <w:szCs w:val="24"/>
        </w:rPr>
        <w:t>4.2 光伏遮阳板系统材料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275"/>
        <w:gridCol w:w="2496"/>
        <w:gridCol w:w="2266"/>
      </w:tblGrid>
      <w:tr w14:paraId="09C4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6FC4F714">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材料/设备名称</w:t>
            </w:r>
          </w:p>
        </w:tc>
        <w:tc>
          <w:tcPr>
            <w:tcW w:w="2322" w:type="dxa"/>
            <w:vAlign w:val="center"/>
          </w:tcPr>
          <w:p w14:paraId="09BDDF55">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规格型号</w:t>
            </w:r>
          </w:p>
        </w:tc>
        <w:tc>
          <w:tcPr>
            <w:tcW w:w="2322" w:type="dxa"/>
            <w:vAlign w:val="center"/>
          </w:tcPr>
          <w:p w14:paraId="493036D1">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技术参数</w:t>
            </w:r>
          </w:p>
        </w:tc>
        <w:tc>
          <w:tcPr>
            <w:tcW w:w="2322" w:type="dxa"/>
            <w:vAlign w:val="center"/>
          </w:tcPr>
          <w:p w14:paraId="0EB0A9CE">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执行标准</w:t>
            </w:r>
          </w:p>
        </w:tc>
      </w:tr>
      <w:tr w14:paraId="638B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06188657">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光伏组件</w:t>
            </w:r>
          </w:p>
        </w:tc>
        <w:tc>
          <w:tcPr>
            <w:tcW w:w="2322" w:type="dxa"/>
            <w:vAlign w:val="center"/>
          </w:tcPr>
          <w:p w14:paraId="65075974">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薄膜光伏组件</w:t>
            </w:r>
          </w:p>
        </w:tc>
        <w:tc>
          <w:tcPr>
            <w:tcW w:w="2322" w:type="dxa"/>
            <w:vAlign w:val="center"/>
          </w:tcPr>
          <w:p w14:paraId="305BB5A3">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1200mm×600mm，重量≤12kg/块，转换效率≥22%</w:t>
            </w:r>
          </w:p>
        </w:tc>
        <w:tc>
          <w:tcPr>
            <w:tcW w:w="2322" w:type="dxa"/>
            <w:vAlign w:val="center"/>
          </w:tcPr>
          <w:p w14:paraId="31DD3019">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18911</w:t>
            </w:r>
          </w:p>
        </w:tc>
      </w:tr>
      <w:tr w14:paraId="0225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20636585">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铝合金边框</w:t>
            </w:r>
          </w:p>
        </w:tc>
        <w:tc>
          <w:tcPr>
            <w:tcW w:w="2322" w:type="dxa"/>
            <w:vAlign w:val="center"/>
          </w:tcPr>
          <w:p w14:paraId="5FD1CF85">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6063-T5</w:t>
            </w:r>
          </w:p>
        </w:tc>
        <w:tc>
          <w:tcPr>
            <w:tcW w:w="2322" w:type="dxa"/>
            <w:vAlign w:val="center"/>
          </w:tcPr>
          <w:p w14:paraId="471E3058">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与光伏组件一体化</w:t>
            </w:r>
          </w:p>
        </w:tc>
        <w:tc>
          <w:tcPr>
            <w:tcW w:w="2322" w:type="dxa"/>
            <w:vAlign w:val="center"/>
          </w:tcPr>
          <w:p w14:paraId="1367F32B">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5237</w:t>
            </w:r>
          </w:p>
        </w:tc>
      </w:tr>
      <w:tr w14:paraId="173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71D36AA3">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支撑龙骨</w:t>
            </w:r>
          </w:p>
        </w:tc>
        <w:tc>
          <w:tcPr>
            <w:tcW w:w="2322" w:type="dxa"/>
            <w:vAlign w:val="center"/>
          </w:tcPr>
          <w:p w14:paraId="531B2C6E">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镀锌方钢管</w:t>
            </w:r>
          </w:p>
        </w:tc>
        <w:tc>
          <w:tcPr>
            <w:tcW w:w="2322" w:type="dxa"/>
            <w:vAlign w:val="center"/>
          </w:tcPr>
          <w:p w14:paraId="3F57CF45">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80mm×40mm×3mm，屈服强度≥235MPa</w:t>
            </w:r>
          </w:p>
        </w:tc>
        <w:tc>
          <w:tcPr>
            <w:tcW w:w="2322" w:type="dxa"/>
            <w:vAlign w:val="center"/>
          </w:tcPr>
          <w:p w14:paraId="301EA60F">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6728</w:t>
            </w:r>
          </w:p>
        </w:tc>
      </w:tr>
      <w:tr w14:paraId="7945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3C70E5E8">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电动推杆</w:t>
            </w:r>
          </w:p>
        </w:tc>
        <w:tc>
          <w:tcPr>
            <w:tcW w:w="2322" w:type="dxa"/>
            <w:vAlign w:val="center"/>
          </w:tcPr>
          <w:p w14:paraId="1E1C68F1">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定制</w:t>
            </w:r>
          </w:p>
        </w:tc>
        <w:tc>
          <w:tcPr>
            <w:tcW w:w="2322" w:type="dxa"/>
            <w:vAlign w:val="center"/>
          </w:tcPr>
          <w:p w14:paraId="431F6ED0">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行程可调，两端铰接</w:t>
            </w:r>
          </w:p>
        </w:tc>
        <w:tc>
          <w:tcPr>
            <w:tcW w:w="2322" w:type="dxa"/>
            <w:vAlign w:val="center"/>
          </w:tcPr>
          <w:p w14:paraId="2B921F40">
            <w:pPr>
              <w:spacing w:line="360" w:lineRule="auto"/>
              <w:jc w:val="both"/>
              <w:rPr>
                <w:rFonts w:hint="eastAsia" w:ascii="宋体" w:hAnsi="宋体" w:eastAsia="宋体" w:cs="宋体"/>
                <w:color w:val="auto"/>
                <w:sz w:val="24"/>
                <w:szCs w:val="24"/>
                <w:vertAlign w:val="baseline"/>
              </w:rPr>
            </w:pPr>
          </w:p>
        </w:tc>
      </w:tr>
      <w:tr w14:paraId="6325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2A4719AE">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预埋钢板</w:t>
            </w:r>
          </w:p>
        </w:tc>
        <w:tc>
          <w:tcPr>
            <w:tcW w:w="2322" w:type="dxa"/>
            <w:vAlign w:val="center"/>
          </w:tcPr>
          <w:p w14:paraId="61B8CC7D">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Q235B</w:t>
            </w:r>
          </w:p>
        </w:tc>
        <w:tc>
          <w:tcPr>
            <w:tcW w:w="2322" w:type="dxa"/>
            <w:vAlign w:val="center"/>
          </w:tcPr>
          <w:p w14:paraId="3F0C798A">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200mm×150mm×8mm，锚筋4φ10</w:t>
            </w:r>
          </w:p>
        </w:tc>
        <w:tc>
          <w:tcPr>
            <w:tcW w:w="2322" w:type="dxa"/>
            <w:vAlign w:val="center"/>
          </w:tcPr>
          <w:p w14:paraId="1F499593">
            <w:pPr>
              <w:keepNext w:val="0"/>
              <w:keepLines w:val="0"/>
              <w:widowControl/>
              <w:suppressLineNumbers w:val="0"/>
              <w:spacing w:line="360" w:lineRule="auto"/>
              <w:jc w:val="both"/>
              <w:rPr>
                <w:rFonts w:hint="eastAsia" w:ascii="宋体" w:hAnsi="宋体" w:eastAsia="宋体" w:cs="宋体"/>
                <w:color w:val="auto"/>
                <w:sz w:val="24"/>
                <w:szCs w:val="24"/>
                <w:vertAlign w:val="baseline"/>
              </w:rPr>
            </w:pPr>
            <w:r>
              <w:rPr>
                <w:rFonts w:hint="eastAsia" w:ascii="宋体" w:hAnsi="宋体" w:eastAsia="宋体" w:cs="宋体"/>
                <w:i w:val="0"/>
                <w:iCs w:val="0"/>
                <w:caps w:val="0"/>
                <w:color w:val="auto"/>
                <w:spacing w:val="0"/>
                <w:kern w:val="0"/>
                <w:sz w:val="24"/>
                <w:szCs w:val="24"/>
                <w:lang w:val="en-US" w:eastAsia="zh-CN" w:bidi="ar"/>
              </w:rPr>
              <w:t>GB/T 700</w:t>
            </w:r>
          </w:p>
        </w:tc>
      </w:tr>
    </w:tbl>
    <w:p w14:paraId="2DA0647A">
      <w:pPr>
        <w:spacing w:line="360" w:lineRule="auto"/>
        <w:jc w:val="both"/>
        <w:rPr>
          <w:rFonts w:hint="eastAsia"/>
          <w:b/>
          <w:bCs/>
          <w:sz w:val="24"/>
          <w:szCs w:val="24"/>
        </w:rPr>
      </w:pPr>
      <w:r>
        <w:rPr>
          <w:rFonts w:hint="eastAsia"/>
          <w:b/>
          <w:bCs/>
          <w:sz w:val="24"/>
          <w:szCs w:val="24"/>
        </w:rPr>
        <w:t>4.3 太阳能集热器系统材料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109"/>
        <w:gridCol w:w="3060"/>
        <w:gridCol w:w="2081"/>
      </w:tblGrid>
      <w:tr w14:paraId="2DA6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317FF67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材料/设备名称</w:t>
            </w:r>
          </w:p>
        </w:tc>
        <w:tc>
          <w:tcPr>
            <w:tcW w:w="2322" w:type="dxa"/>
            <w:vAlign w:val="center"/>
          </w:tcPr>
          <w:p w14:paraId="62CCC95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规格型号</w:t>
            </w:r>
          </w:p>
        </w:tc>
        <w:tc>
          <w:tcPr>
            <w:tcW w:w="2322" w:type="dxa"/>
            <w:vAlign w:val="center"/>
          </w:tcPr>
          <w:p w14:paraId="0CA40A4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技术参数</w:t>
            </w:r>
          </w:p>
        </w:tc>
        <w:tc>
          <w:tcPr>
            <w:tcW w:w="2322" w:type="dxa"/>
            <w:vAlign w:val="center"/>
          </w:tcPr>
          <w:p w14:paraId="29CE9CF8">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执行标准</w:t>
            </w:r>
          </w:p>
        </w:tc>
      </w:tr>
      <w:tr w14:paraId="5E66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54F339B6">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平板型集热器</w:t>
            </w:r>
          </w:p>
        </w:tc>
        <w:tc>
          <w:tcPr>
            <w:tcW w:w="2322" w:type="dxa"/>
            <w:vAlign w:val="center"/>
          </w:tcPr>
          <w:p w14:paraId="5BCE374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定制</w:t>
            </w:r>
          </w:p>
        </w:tc>
        <w:tc>
          <w:tcPr>
            <w:tcW w:w="2322" w:type="dxa"/>
            <w:vAlign w:val="center"/>
          </w:tcPr>
          <w:p w14:paraId="1685DF56">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2000mm×1000mm，重量≤35kg/块</w:t>
            </w:r>
          </w:p>
        </w:tc>
        <w:tc>
          <w:tcPr>
            <w:tcW w:w="2322" w:type="dxa"/>
            <w:vAlign w:val="center"/>
          </w:tcPr>
          <w:p w14:paraId="37E63224">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6424</w:t>
            </w:r>
          </w:p>
        </w:tc>
      </w:tr>
      <w:tr w14:paraId="1B72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5EE65EF5">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集热器支架</w:t>
            </w:r>
          </w:p>
        </w:tc>
        <w:tc>
          <w:tcPr>
            <w:tcW w:w="2322" w:type="dxa"/>
            <w:vAlign w:val="center"/>
          </w:tcPr>
          <w:p w14:paraId="3AE534B6">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热镀锌方钢管</w:t>
            </w:r>
          </w:p>
        </w:tc>
        <w:tc>
          <w:tcPr>
            <w:tcW w:w="2322" w:type="dxa"/>
            <w:vAlign w:val="center"/>
          </w:tcPr>
          <w:p w14:paraId="663511C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60mm×40mm×3mm，屈服强度≥235MPa</w:t>
            </w:r>
          </w:p>
        </w:tc>
        <w:tc>
          <w:tcPr>
            <w:tcW w:w="2322" w:type="dxa"/>
            <w:vAlign w:val="center"/>
          </w:tcPr>
          <w:p w14:paraId="4F9E0C2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6728</w:t>
            </w:r>
          </w:p>
        </w:tc>
      </w:tr>
      <w:tr w14:paraId="53EE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05AC7DF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预埋钢板</w:t>
            </w:r>
          </w:p>
        </w:tc>
        <w:tc>
          <w:tcPr>
            <w:tcW w:w="2322" w:type="dxa"/>
            <w:vAlign w:val="center"/>
          </w:tcPr>
          <w:p w14:paraId="6C5EFEB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Q235B</w:t>
            </w:r>
          </w:p>
        </w:tc>
        <w:tc>
          <w:tcPr>
            <w:tcW w:w="2322" w:type="dxa"/>
            <w:vAlign w:val="center"/>
          </w:tcPr>
          <w:p w14:paraId="0BCB09A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200mm×200mm×10mm，锚筋4φ12</w:t>
            </w:r>
          </w:p>
        </w:tc>
        <w:tc>
          <w:tcPr>
            <w:tcW w:w="2322" w:type="dxa"/>
            <w:vAlign w:val="center"/>
          </w:tcPr>
          <w:p w14:paraId="157AF13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700</w:t>
            </w:r>
          </w:p>
        </w:tc>
      </w:tr>
    </w:tbl>
    <w:p w14:paraId="2C6E846C">
      <w:pPr>
        <w:spacing w:line="360" w:lineRule="auto"/>
        <w:jc w:val="both"/>
        <w:rPr>
          <w:rFonts w:hint="eastAsia"/>
          <w:b/>
          <w:bCs/>
          <w:sz w:val="24"/>
          <w:szCs w:val="24"/>
        </w:rPr>
      </w:pPr>
      <w:r>
        <w:rPr>
          <w:rFonts w:hint="eastAsia"/>
          <w:b/>
          <w:bCs/>
          <w:sz w:val="24"/>
          <w:szCs w:val="24"/>
        </w:rPr>
        <w:t>4.4 空调室外机位材料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142"/>
        <w:gridCol w:w="2931"/>
        <w:gridCol w:w="2134"/>
      </w:tblGrid>
      <w:tr w14:paraId="0EC6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526F0910">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材料/设备名称</w:t>
            </w:r>
          </w:p>
        </w:tc>
        <w:tc>
          <w:tcPr>
            <w:tcW w:w="2322" w:type="dxa"/>
            <w:vAlign w:val="center"/>
          </w:tcPr>
          <w:p w14:paraId="21EAF42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规格型号</w:t>
            </w:r>
          </w:p>
        </w:tc>
        <w:tc>
          <w:tcPr>
            <w:tcW w:w="2322" w:type="dxa"/>
            <w:vAlign w:val="center"/>
          </w:tcPr>
          <w:p w14:paraId="2AF58DC4">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技术参数</w:t>
            </w:r>
          </w:p>
        </w:tc>
        <w:tc>
          <w:tcPr>
            <w:tcW w:w="2322" w:type="dxa"/>
            <w:vAlign w:val="center"/>
          </w:tcPr>
          <w:p w14:paraId="3FF1372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执行标准</w:t>
            </w:r>
          </w:p>
        </w:tc>
      </w:tr>
      <w:tr w14:paraId="44A3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03D055B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预制混凝土板</w:t>
            </w:r>
          </w:p>
        </w:tc>
        <w:tc>
          <w:tcPr>
            <w:tcW w:w="2322" w:type="dxa"/>
            <w:vAlign w:val="center"/>
          </w:tcPr>
          <w:p w14:paraId="6E8B2A5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C30</w:t>
            </w:r>
          </w:p>
        </w:tc>
        <w:tc>
          <w:tcPr>
            <w:tcW w:w="2322" w:type="dxa"/>
            <w:vAlign w:val="center"/>
          </w:tcPr>
          <w:p w14:paraId="359707A5">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厚度80mm，配筋φ8@150</w:t>
            </w:r>
          </w:p>
        </w:tc>
        <w:tc>
          <w:tcPr>
            <w:tcW w:w="2322" w:type="dxa"/>
            <w:vAlign w:val="center"/>
          </w:tcPr>
          <w:p w14:paraId="390F0B7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 50010</w:t>
            </w:r>
          </w:p>
        </w:tc>
      </w:tr>
      <w:tr w14:paraId="4691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028040E5">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角钢支架</w:t>
            </w:r>
          </w:p>
        </w:tc>
        <w:tc>
          <w:tcPr>
            <w:tcW w:w="2322" w:type="dxa"/>
            <w:vAlign w:val="center"/>
          </w:tcPr>
          <w:p w14:paraId="6F6BE73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热镀锌角钢</w:t>
            </w:r>
          </w:p>
        </w:tc>
        <w:tc>
          <w:tcPr>
            <w:tcW w:w="2322" w:type="dxa"/>
            <w:vAlign w:val="center"/>
          </w:tcPr>
          <w:p w14:paraId="302DF982">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L50×5，屈服强度≥235MPa</w:t>
            </w:r>
          </w:p>
        </w:tc>
        <w:tc>
          <w:tcPr>
            <w:tcW w:w="2322" w:type="dxa"/>
            <w:vAlign w:val="center"/>
          </w:tcPr>
          <w:p w14:paraId="7AEA9119">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706</w:t>
            </w:r>
          </w:p>
        </w:tc>
      </w:tr>
      <w:tr w14:paraId="7E0B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72036B2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预埋钢板</w:t>
            </w:r>
          </w:p>
        </w:tc>
        <w:tc>
          <w:tcPr>
            <w:tcW w:w="2322" w:type="dxa"/>
            <w:vAlign w:val="center"/>
          </w:tcPr>
          <w:p w14:paraId="0F9B9AA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Q235B</w:t>
            </w:r>
          </w:p>
        </w:tc>
        <w:tc>
          <w:tcPr>
            <w:tcW w:w="2322" w:type="dxa"/>
            <w:vAlign w:val="center"/>
          </w:tcPr>
          <w:p w14:paraId="21121F8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150mm×150mm×8mm，锚筋4φ8</w:t>
            </w:r>
          </w:p>
        </w:tc>
        <w:tc>
          <w:tcPr>
            <w:tcW w:w="2322" w:type="dxa"/>
            <w:vAlign w:val="center"/>
          </w:tcPr>
          <w:p w14:paraId="45ACAC10">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700</w:t>
            </w:r>
          </w:p>
        </w:tc>
      </w:tr>
    </w:tbl>
    <w:p w14:paraId="763E6B93">
      <w:pPr>
        <w:spacing w:line="360" w:lineRule="auto"/>
        <w:jc w:val="both"/>
        <w:rPr>
          <w:rFonts w:hint="eastAsia"/>
          <w:b/>
          <w:bCs/>
          <w:sz w:val="24"/>
          <w:szCs w:val="24"/>
        </w:rPr>
      </w:pPr>
      <w:r>
        <w:rPr>
          <w:rFonts w:hint="eastAsia"/>
          <w:b/>
          <w:bCs/>
          <w:sz w:val="24"/>
          <w:szCs w:val="24"/>
        </w:rPr>
        <w:t>4.5 外墙花池系统材料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142"/>
        <w:gridCol w:w="2931"/>
        <w:gridCol w:w="2134"/>
      </w:tblGrid>
      <w:tr w14:paraId="7EC3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259DFC4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材料/设备名称</w:t>
            </w:r>
          </w:p>
        </w:tc>
        <w:tc>
          <w:tcPr>
            <w:tcW w:w="2322" w:type="dxa"/>
            <w:vAlign w:val="center"/>
          </w:tcPr>
          <w:p w14:paraId="1AF8C711">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规格型号</w:t>
            </w:r>
          </w:p>
        </w:tc>
        <w:tc>
          <w:tcPr>
            <w:tcW w:w="2322" w:type="dxa"/>
            <w:vAlign w:val="center"/>
          </w:tcPr>
          <w:p w14:paraId="1DC7218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技术参数</w:t>
            </w:r>
          </w:p>
        </w:tc>
        <w:tc>
          <w:tcPr>
            <w:tcW w:w="2322" w:type="dxa"/>
            <w:vAlign w:val="center"/>
          </w:tcPr>
          <w:p w14:paraId="6FC8241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执行标准</w:t>
            </w:r>
          </w:p>
        </w:tc>
      </w:tr>
      <w:tr w14:paraId="1E04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57380922">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花池槽</w:t>
            </w:r>
          </w:p>
        </w:tc>
        <w:tc>
          <w:tcPr>
            <w:tcW w:w="2322" w:type="dxa"/>
            <w:vAlign w:val="center"/>
          </w:tcPr>
          <w:p w14:paraId="2861677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可再生混凝土预制</w:t>
            </w:r>
          </w:p>
        </w:tc>
        <w:tc>
          <w:tcPr>
            <w:tcW w:w="2322" w:type="dxa"/>
            <w:vAlign w:val="center"/>
          </w:tcPr>
          <w:p w14:paraId="704FE4F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壁厚60mm，强度等级C30</w:t>
            </w:r>
          </w:p>
        </w:tc>
        <w:tc>
          <w:tcPr>
            <w:tcW w:w="2322" w:type="dxa"/>
            <w:vAlign w:val="center"/>
          </w:tcPr>
          <w:p w14:paraId="7CB52B09">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 50010</w:t>
            </w:r>
          </w:p>
        </w:tc>
      </w:tr>
      <w:tr w14:paraId="4CC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1752744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固定支架</w:t>
            </w:r>
          </w:p>
        </w:tc>
        <w:tc>
          <w:tcPr>
            <w:tcW w:w="2322" w:type="dxa"/>
            <w:vAlign w:val="center"/>
          </w:tcPr>
          <w:p w14:paraId="2DC5344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热镀锌角钢</w:t>
            </w:r>
          </w:p>
        </w:tc>
        <w:tc>
          <w:tcPr>
            <w:tcW w:w="2322" w:type="dxa"/>
            <w:vAlign w:val="center"/>
          </w:tcPr>
          <w:p w14:paraId="391CE4F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L50×5，屈服强度≥235MPa</w:t>
            </w:r>
          </w:p>
        </w:tc>
        <w:tc>
          <w:tcPr>
            <w:tcW w:w="2322" w:type="dxa"/>
            <w:vAlign w:val="center"/>
          </w:tcPr>
          <w:p w14:paraId="7A2FAE4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706</w:t>
            </w:r>
          </w:p>
        </w:tc>
      </w:tr>
      <w:tr w14:paraId="449B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0BEE516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预埋钢板</w:t>
            </w:r>
          </w:p>
        </w:tc>
        <w:tc>
          <w:tcPr>
            <w:tcW w:w="2322" w:type="dxa"/>
            <w:vAlign w:val="center"/>
          </w:tcPr>
          <w:p w14:paraId="042EED3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Q235B</w:t>
            </w:r>
          </w:p>
        </w:tc>
        <w:tc>
          <w:tcPr>
            <w:tcW w:w="2322" w:type="dxa"/>
            <w:vAlign w:val="center"/>
          </w:tcPr>
          <w:p w14:paraId="46E0C719">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150mm×150mm×8mm，锚筋4φ8</w:t>
            </w:r>
          </w:p>
        </w:tc>
        <w:tc>
          <w:tcPr>
            <w:tcW w:w="2322" w:type="dxa"/>
            <w:vAlign w:val="center"/>
          </w:tcPr>
          <w:p w14:paraId="7943486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GB/T 70</w:t>
            </w:r>
          </w:p>
        </w:tc>
      </w:tr>
    </w:tbl>
    <w:p w14:paraId="381ADA08">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第五章 荷载与作用</w:t>
      </w:r>
    </w:p>
    <w:p w14:paraId="14A09264">
      <w:pPr>
        <w:spacing w:line="360" w:lineRule="auto"/>
        <w:jc w:val="both"/>
        <w:rPr>
          <w:rFonts w:hint="eastAsia"/>
          <w:b/>
          <w:bCs/>
          <w:sz w:val="24"/>
          <w:szCs w:val="24"/>
        </w:rPr>
      </w:pPr>
      <w:r>
        <w:rPr>
          <w:rFonts w:hint="eastAsia"/>
          <w:b/>
          <w:bCs/>
          <w:sz w:val="24"/>
          <w:szCs w:val="24"/>
        </w:rPr>
        <w:t>5.1 永久荷载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67B7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6F096BC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构件</w:t>
            </w:r>
          </w:p>
        </w:tc>
        <w:tc>
          <w:tcPr>
            <w:tcW w:w="3096" w:type="dxa"/>
            <w:vAlign w:val="center"/>
          </w:tcPr>
          <w:p w14:paraId="0D34F0B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自重标准值</w:t>
            </w:r>
          </w:p>
        </w:tc>
        <w:tc>
          <w:tcPr>
            <w:tcW w:w="3096" w:type="dxa"/>
            <w:vAlign w:val="center"/>
          </w:tcPr>
          <w:p w14:paraId="1A05A14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备注</w:t>
            </w:r>
          </w:p>
        </w:tc>
      </w:tr>
      <w:tr w14:paraId="2F50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1163A53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光伏玻璃面板</w:t>
            </w:r>
          </w:p>
        </w:tc>
        <w:tc>
          <w:tcPr>
            <w:tcW w:w="3096" w:type="dxa"/>
            <w:vAlign w:val="center"/>
          </w:tcPr>
          <w:p w14:paraId="28E0FF76">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0.45 kN/m²</w:t>
            </w:r>
          </w:p>
        </w:tc>
        <w:tc>
          <w:tcPr>
            <w:tcW w:w="3096" w:type="dxa"/>
            <w:vAlign w:val="center"/>
          </w:tcPr>
          <w:p w14:paraId="108E3C61">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18mm厚夹层玻璃</w:t>
            </w:r>
          </w:p>
        </w:tc>
      </w:tr>
      <w:tr w14:paraId="0D65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07DCB0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光伏遮阳板</w:t>
            </w:r>
          </w:p>
        </w:tc>
        <w:tc>
          <w:tcPr>
            <w:tcW w:w="3096" w:type="dxa"/>
            <w:vAlign w:val="center"/>
          </w:tcPr>
          <w:p w14:paraId="32B1078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0.25 kN/m²</w:t>
            </w:r>
          </w:p>
        </w:tc>
        <w:tc>
          <w:tcPr>
            <w:tcW w:w="3096" w:type="dxa"/>
            <w:vAlign w:val="center"/>
          </w:tcPr>
          <w:p w14:paraId="037BB7D2">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含边框及机构</w:t>
            </w:r>
          </w:p>
        </w:tc>
      </w:tr>
      <w:tr w14:paraId="0305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05575F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太阳能集热器</w:t>
            </w:r>
          </w:p>
        </w:tc>
        <w:tc>
          <w:tcPr>
            <w:tcW w:w="3096" w:type="dxa"/>
            <w:vAlign w:val="center"/>
          </w:tcPr>
          <w:p w14:paraId="1F86194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0.35 kN/m²</w:t>
            </w:r>
          </w:p>
        </w:tc>
        <w:tc>
          <w:tcPr>
            <w:tcW w:w="3096" w:type="dxa"/>
            <w:vAlign w:val="center"/>
          </w:tcPr>
          <w:p w14:paraId="357532C6">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含支架</w:t>
            </w:r>
          </w:p>
        </w:tc>
      </w:tr>
      <w:tr w14:paraId="26C1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0EFEC65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空调室外机</w:t>
            </w:r>
          </w:p>
        </w:tc>
        <w:tc>
          <w:tcPr>
            <w:tcW w:w="3096" w:type="dxa"/>
            <w:vAlign w:val="center"/>
          </w:tcPr>
          <w:p w14:paraId="1261F010">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≤0.8 kN/台</w:t>
            </w:r>
          </w:p>
        </w:tc>
        <w:tc>
          <w:tcPr>
            <w:tcW w:w="3096" w:type="dxa"/>
            <w:vAlign w:val="center"/>
          </w:tcPr>
          <w:p w14:paraId="692B25CF">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动力系数1.5</w:t>
            </w:r>
          </w:p>
        </w:tc>
      </w:tr>
      <w:tr w14:paraId="3011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3B46AAC9">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预制混凝土花池</w:t>
            </w:r>
          </w:p>
        </w:tc>
        <w:tc>
          <w:tcPr>
            <w:tcW w:w="3096" w:type="dxa"/>
            <w:vAlign w:val="center"/>
          </w:tcPr>
          <w:p w14:paraId="7E70170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按实计算</w:t>
            </w:r>
          </w:p>
        </w:tc>
        <w:tc>
          <w:tcPr>
            <w:tcW w:w="3096" w:type="dxa"/>
            <w:vAlign w:val="center"/>
          </w:tcPr>
          <w:p w14:paraId="617871A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种植土湿重18 kN/m³</w:t>
            </w:r>
          </w:p>
        </w:tc>
      </w:tr>
      <w:tr w14:paraId="3C58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003B3955">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铝合金龙骨</w:t>
            </w:r>
          </w:p>
        </w:tc>
        <w:tc>
          <w:tcPr>
            <w:tcW w:w="3096" w:type="dxa"/>
            <w:vAlign w:val="center"/>
          </w:tcPr>
          <w:p w14:paraId="4CF0279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0.12 kN/m</w:t>
            </w:r>
          </w:p>
        </w:tc>
        <w:tc>
          <w:tcPr>
            <w:tcW w:w="3096" w:type="dxa"/>
            <w:vAlign w:val="center"/>
          </w:tcPr>
          <w:p w14:paraId="0530EB8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竖向龙骨</w:t>
            </w:r>
          </w:p>
        </w:tc>
      </w:tr>
    </w:tbl>
    <w:p w14:paraId="29FEEF10">
      <w:pPr>
        <w:spacing w:line="360" w:lineRule="auto"/>
        <w:jc w:val="both"/>
        <w:rPr>
          <w:rFonts w:hint="eastAsia"/>
          <w:b/>
          <w:bCs/>
          <w:sz w:val="24"/>
          <w:szCs w:val="24"/>
        </w:rPr>
      </w:pPr>
      <w:r>
        <w:rPr>
          <w:rFonts w:hint="eastAsia"/>
          <w:b/>
          <w:bCs/>
          <w:sz w:val="24"/>
          <w:szCs w:val="24"/>
        </w:rPr>
        <w:t>5.2 风荷载</w:t>
      </w:r>
    </w:p>
    <w:p w14:paraId="245C9669">
      <w:pPr>
        <w:spacing w:line="360" w:lineRule="auto"/>
        <w:jc w:val="both"/>
        <w:rPr>
          <w:rFonts w:hint="eastAsia"/>
          <w:sz w:val="24"/>
          <w:szCs w:val="24"/>
        </w:rPr>
      </w:pPr>
      <w:r>
        <w:rPr>
          <w:rFonts w:hint="eastAsia"/>
          <w:sz w:val="24"/>
          <w:szCs w:val="24"/>
        </w:rPr>
        <w:t>按《建筑结构荷载规范》GB 50009计算，基本风压0.35 kN/m²，地面粗糙度B类。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334B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76A7029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构件</w:t>
            </w:r>
          </w:p>
        </w:tc>
        <w:tc>
          <w:tcPr>
            <w:tcW w:w="2322" w:type="dxa"/>
            <w:vAlign w:val="center"/>
          </w:tcPr>
          <w:p w14:paraId="151EB25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体型系数μs</w:t>
            </w:r>
          </w:p>
        </w:tc>
        <w:tc>
          <w:tcPr>
            <w:tcW w:w="2322" w:type="dxa"/>
            <w:vAlign w:val="center"/>
          </w:tcPr>
          <w:p w14:paraId="3D64B7F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风荷载标准值wk</w:t>
            </w:r>
          </w:p>
        </w:tc>
        <w:tc>
          <w:tcPr>
            <w:tcW w:w="2322" w:type="dxa"/>
            <w:vAlign w:val="center"/>
          </w:tcPr>
          <w:p w14:paraId="58EB6611">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备注</w:t>
            </w:r>
          </w:p>
        </w:tc>
      </w:tr>
      <w:tr w14:paraId="0D58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19E05E3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光伏玻璃幕墙</w:t>
            </w:r>
          </w:p>
        </w:tc>
        <w:tc>
          <w:tcPr>
            <w:tcW w:w="2322" w:type="dxa"/>
            <w:vAlign w:val="center"/>
          </w:tcPr>
          <w:p w14:paraId="60A0CCA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1.3</w:t>
            </w:r>
          </w:p>
        </w:tc>
        <w:tc>
          <w:tcPr>
            <w:tcW w:w="2322" w:type="dxa"/>
            <w:vAlign w:val="center"/>
          </w:tcPr>
          <w:p w14:paraId="1DA2D41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1.0 kN/m²</w:t>
            </w:r>
          </w:p>
        </w:tc>
        <w:tc>
          <w:tcPr>
            <w:tcW w:w="2322" w:type="dxa"/>
            <w:vAlign w:val="center"/>
          </w:tcPr>
          <w:p w14:paraId="4C817D84">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考虑兜风效应</w:t>
            </w:r>
          </w:p>
        </w:tc>
      </w:tr>
      <w:tr w14:paraId="1F10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64F53F9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光伏遮阳板</w:t>
            </w:r>
          </w:p>
        </w:tc>
        <w:tc>
          <w:tcPr>
            <w:tcW w:w="2322" w:type="dxa"/>
            <w:vAlign w:val="center"/>
          </w:tcPr>
          <w:p w14:paraId="657B40E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1.3</w:t>
            </w:r>
          </w:p>
        </w:tc>
        <w:tc>
          <w:tcPr>
            <w:tcW w:w="2322" w:type="dxa"/>
            <w:vAlign w:val="center"/>
          </w:tcPr>
          <w:p w14:paraId="26DBDF80">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1.0 kN/m²</w:t>
            </w:r>
          </w:p>
        </w:tc>
        <w:tc>
          <w:tcPr>
            <w:tcW w:w="2322" w:type="dxa"/>
            <w:vAlign w:val="center"/>
          </w:tcPr>
          <w:p w14:paraId="289E813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按构件计算</w:t>
            </w:r>
          </w:p>
        </w:tc>
      </w:tr>
      <w:tr w14:paraId="7800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2D659742">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太阳能集热器</w:t>
            </w:r>
          </w:p>
        </w:tc>
        <w:tc>
          <w:tcPr>
            <w:tcW w:w="2322" w:type="dxa"/>
            <w:vAlign w:val="center"/>
          </w:tcPr>
          <w:p w14:paraId="2E610333">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1.2</w:t>
            </w:r>
          </w:p>
        </w:tc>
        <w:tc>
          <w:tcPr>
            <w:tcW w:w="2322" w:type="dxa"/>
            <w:vAlign w:val="center"/>
          </w:tcPr>
          <w:p w14:paraId="6EF0F7D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0.9 kN/m²</w:t>
            </w:r>
          </w:p>
        </w:tc>
        <w:tc>
          <w:tcPr>
            <w:tcW w:w="2322" w:type="dxa"/>
            <w:vAlign w:val="center"/>
          </w:tcPr>
          <w:p w14:paraId="33E2FAA1">
            <w:pPr>
              <w:spacing w:line="360" w:lineRule="auto"/>
              <w:jc w:val="both"/>
              <w:rPr>
                <w:rFonts w:hint="eastAsia"/>
                <w:color w:val="auto"/>
                <w:sz w:val="24"/>
                <w:szCs w:val="24"/>
                <w:vertAlign w:val="baseline"/>
              </w:rPr>
            </w:pPr>
          </w:p>
        </w:tc>
      </w:tr>
      <w:tr w14:paraId="3416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6B463D14">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空调机位</w:t>
            </w:r>
          </w:p>
        </w:tc>
        <w:tc>
          <w:tcPr>
            <w:tcW w:w="2322" w:type="dxa"/>
            <w:vAlign w:val="center"/>
          </w:tcPr>
          <w:p w14:paraId="5F201A4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1.0</w:t>
            </w:r>
          </w:p>
        </w:tc>
        <w:tc>
          <w:tcPr>
            <w:tcW w:w="2322" w:type="dxa"/>
            <w:vAlign w:val="center"/>
          </w:tcPr>
          <w:p w14:paraId="16C1DE5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0.8 kN/m²</w:t>
            </w:r>
          </w:p>
        </w:tc>
        <w:tc>
          <w:tcPr>
            <w:tcW w:w="2322" w:type="dxa"/>
            <w:vAlign w:val="center"/>
          </w:tcPr>
          <w:p w14:paraId="7D8EEE17">
            <w:pPr>
              <w:spacing w:line="360" w:lineRule="auto"/>
              <w:jc w:val="both"/>
              <w:rPr>
                <w:rFonts w:hint="eastAsia"/>
                <w:color w:val="auto"/>
                <w:sz w:val="24"/>
                <w:szCs w:val="24"/>
                <w:vertAlign w:val="baseline"/>
              </w:rPr>
            </w:pPr>
          </w:p>
        </w:tc>
      </w:tr>
      <w:tr w14:paraId="3881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vAlign w:val="center"/>
          </w:tcPr>
          <w:p w14:paraId="74DF59D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外墙花池</w:t>
            </w:r>
          </w:p>
        </w:tc>
        <w:tc>
          <w:tcPr>
            <w:tcW w:w="2322" w:type="dxa"/>
            <w:vAlign w:val="center"/>
          </w:tcPr>
          <w:p w14:paraId="12FFAB21">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1.3</w:t>
            </w:r>
          </w:p>
        </w:tc>
        <w:tc>
          <w:tcPr>
            <w:tcW w:w="2322" w:type="dxa"/>
            <w:vAlign w:val="center"/>
          </w:tcPr>
          <w:p w14:paraId="34251FE2">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1.0 kN/m²</w:t>
            </w:r>
          </w:p>
        </w:tc>
        <w:tc>
          <w:tcPr>
            <w:tcW w:w="2322" w:type="dxa"/>
            <w:vAlign w:val="center"/>
          </w:tcPr>
          <w:p w14:paraId="5A57C478">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突出墙面构件</w:t>
            </w:r>
          </w:p>
        </w:tc>
      </w:tr>
    </w:tbl>
    <w:p w14:paraId="3CB27985">
      <w:pPr>
        <w:spacing w:line="360" w:lineRule="auto"/>
        <w:jc w:val="both"/>
        <w:rPr>
          <w:rFonts w:hint="eastAsia"/>
          <w:b/>
          <w:bCs/>
          <w:sz w:val="24"/>
          <w:szCs w:val="24"/>
        </w:rPr>
      </w:pPr>
      <w:r>
        <w:rPr>
          <w:rFonts w:hint="eastAsia"/>
          <w:b/>
          <w:bCs/>
          <w:sz w:val="24"/>
          <w:szCs w:val="24"/>
        </w:rPr>
        <w:t>5.3 雪荷载</w:t>
      </w:r>
    </w:p>
    <w:p w14:paraId="516A5F8D">
      <w:pPr>
        <w:spacing w:line="360" w:lineRule="auto"/>
        <w:jc w:val="both"/>
        <w:rPr>
          <w:rFonts w:hint="eastAsia"/>
          <w:sz w:val="24"/>
          <w:szCs w:val="24"/>
        </w:rPr>
      </w:pPr>
      <w:r>
        <w:rPr>
          <w:rFonts w:hint="eastAsia"/>
          <w:sz w:val="24"/>
          <w:szCs w:val="24"/>
        </w:rPr>
        <w:t>基本雪压0.30 kN/m²，积雪分布系数μr=1.0，雪荷载标准值sk=0.30 kN/m²。</w:t>
      </w:r>
    </w:p>
    <w:p w14:paraId="5BF7A418">
      <w:pPr>
        <w:spacing w:line="360" w:lineRule="auto"/>
        <w:jc w:val="both"/>
        <w:rPr>
          <w:rFonts w:hint="eastAsia"/>
          <w:b/>
          <w:bCs/>
          <w:sz w:val="24"/>
          <w:szCs w:val="24"/>
        </w:rPr>
      </w:pPr>
      <w:r>
        <w:rPr>
          <w:rFonts w:hint="eastAsia"/>
          <w:b/>
          <w:bCs/>
          <w:sz w:val="24"/>
          <w:szCs w:val="24"/>
        </w:rPr>
        <w:t>5.4 地震作用</w:t>
      </w:r>
    </w:p>
    <w:p w14:paraId="796DAA56">
      <w:pPr>
        <w:spacing w:line="360" w:lineRule="auto"/>
        <w:jc w:val="both"/>
        <w:rPr>
          <w:rFonts w:hint="eastAsia"/>
          <w:sz w:val="24"/>
          <w:szCs w:val="24"/>
        </w:rPr>
      </w:pPr>
      <w:r>
        <w:rPr>
          <w:rFonts w:hint="eastAsia"/>
          <w:sz w:val="24"/>
          <w:szCs w:val="24"/>
        </w:rPr>
        <w:t>按等效侧力法计算，动力放大系数βE=5.0，水平地震影响系数最大值αmax=0.04（6度多遇地震）。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7376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21C61F4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构件</w:t>
            </w:r>
          </w:p>
        </w:tc>
        <w:tc>
          <w:tcPr>
            <w:tcW w:w="3096" w:type="dxa"/>
            <w:vAlign w:val="center"/>
          </w:tcPr>
          <w:p w14:paraId="632203C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自重Gk</w:t>
            </w:r>
          </w:p>
        </w:tc>
        <w:tc>
          <w:tcPr>
            <w:tcW w:w="3096" w:type="dxa"/>
            <w:vAlign w:val="center"/>
          </w:tcPr>
          <w:p w14:paraId="2D8662B8">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地震作用标准值qE</w:t>
            </w:r>
          </w:p>
        </w:tc>
      </w:tr>
      <w:tr w14:paraId="0F02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51F476F6">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光伏玻璃幕墙</w:t>
            </w:r>
          </w:p>
        </w:tc>
        <w:tc>
          <w:tcPr>
            <w:tcW w:w="3096" w:type="dxa"/>
            <w:vAlign w:val="center"/>
          </w:tcPr>
          <w:p w14:paraId="08E3714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0.45 kN/m²</w:t>
            </w:r>
          </w:p>
        </w:tc>
        <w:tc>
          <w:tcPr>
            <w:tcW w:w="3096" w:type="dxa"/>
            <w:vAlign w:val="center"/>
          </w:tcPr>
          <w:p w14:paraId="2E6922FE">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0.09 kN/m²</w:t>
            </w:r>
          </w:p>
        </w:tc>
      </w:tr>
      <w:tr w14:paraId="506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7221CA0">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光伏遮阳板</w:t>
            </w:r>
          </w:p>
        </w:tc>
        <w:tc>
          <w:tcPr>
            <w:tcW w:w="3096" w:type="dxa"/>
            <w:vAlign w:val="center"/>
          </w:tcPr>
          <w:p w14:paraId="2B28C26D">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0.25 kN/m²</w:t>
            </w:r>
          </w:p>
        </w:tc>
        <w:tc>
          <w:tcPr>
            <w:tcW w:w="3096" w:type="dxa"/>
            <w:vAlign w:val="center"/>
          </w:tcPr>
          <w:p w14:paraId="451F79FB">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0.05 kN/m²</w:t>
            </w:r>
          </w:p>
        </w:tc>
      </w:tr>
      <w:tr w14:paraId="40FE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51182478">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太阳能集热器</w:t>
            </w:r>
          </w:p>
        </w:tc>
        <w:tc>
          <w:tcPr>
            <w:tcW w:w="3096" w:type="dxa"/>
            <w:vAlign w:val="center"/>
          </w:tcPr>
          <w:p w14:paraId="6C68FB2C">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0.35 kN/m²</w:t>
            </w:r>
          </w:p>
        </w:tc>
        <w:tc>
          <w:tcPr>
            <w:tcW w:w="3096" w:type="dxa"/>
            <w:vAlign w:val="center"/>
          </w:tcPr>
          <w:p w14:paraId="1383C0A7">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0.07 kN/m²</w:t>
            </w:r>
          </w:p>
        </w:tc>
      </w:tr>
      <w:tr w14:paraId="1F10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3C38A079">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空调机位</w:t>
            </w:r>
          </w:p>
        </w:tc>
        <w:tc>
          <w:tcPr>
            <w:tcW w:w="3096" w:type="dxa"/>
            <w:vAlign w:val="center"/>
          </w:tcPr>
          <w:p w14:paraId="796CC8C5">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0.8 kN/台</w:t>
            </w:r>
          </w:p>
        </w:tc>
        <w:tc>
          <w:tcPr>
            <w:tcW w:w="3096" w:type="dxa"/>
            <w:vAlign w:val="center"/>
          </w:tcPr>
          <w:p w14:paraId="46E26311">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0.16 kN/台</w:t>
            </w:r>
          </w:p>
        </w:tc>
      </w:tr>
      <w:tr w14:paraId="19D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146343A9">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外墙花池</w:t>
            </w:r>
          </w:p>
        </w:tc>
        <w:tc>
          <w:tcPr>
            <w:tcW w:w="3096" w:type="dxa"/>
            <w:vAlign w:val="center"/>
          </w:tcPr>
          <w:p w14:paraId="2709F27A">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按实计算</w:t>
            </w:r>
          </w:p>
        </w:tc>
        <w:tc>
          <w:tcPr>
            <w:tcW w:w="3096" w:type="dxa"/>
            <w:vAlign w:val="center"/>
          </w:tcPr>
          <w:p w14:paraId="4E2F2795">
            <w:pPr>
              <w:keepNext w:val="0"/>
              <w:keepLines w:val="0"/>
              <w:widowControl/>
              <w:suppressLineNumbers w:val="0"/>
              <w:spacing w:line="360" w:lineRule="auto"/>
              <w:jc w:val="both"/>
              <w:rPr>
                <w:rFonts w:hint="eastAsia"/>
                <w:color w:val="auto"/>
                <w:sz w:val="24"/>
                <w:szCs w:val="24"/>
                <w:vertAlign w:val="baseline"/>
              </w:rPr>
            </w:pPr>
            <w:r>
              <w:rPr>
                <w:rFonts w:hint="default" w:ascii="Segoe UI" w:hAnsi="Segoe UI" w:eastAsia="Segoe UI" w:cs="Segoe UI"/>
                <w:i w:val="0"/>
                <w:iCs w:val="0"/>
                <w:caps w:val="0"/>
                <w:color w:val="auto"/>
                <w:spacing w:val="0"/>
                <w:kern w:val="0"/>
                <w:sz w:val="24"/>
                <w:szCs w:val="24"/>
                <w:lang w:val="en-US" w:eastAsia="zh-CN" w:bidi="ar"/>
              </w:rPr>
              <w:t>5%自重</w:t>
            </w:r>
          </w:p>
        </w:tc>
      </w:tr>
    </w:tbl>
    <w:p w14:paraId="46BA54FD">
      <w:pPr>
        <w:spacing w:line="360" w:lineRule="auto"/>
        <w:jc w:val="both"/>
        <w:rPr>
          <w:rFonts w:hint="eastAsia"/>
          <w:b/>
          <w:bCs/>
          <w:sz w:val="24"/>
          <w:szCs w:val="24"/>
        </w:rPr>
      </w:pPr>
      <w:r>
        <w:rPr>
          <w:rFonts w:hint="eastAsia"/>
          <w:b/>
          <w:bCs/>
          <w:sz w:val="24"/>
          <w:szCs w:val="24"/>
        </w:rPr>
        <w:t>5.5 温度作用</w:t>
      </w:r>
    </w:p>
    <w:p w14:paraId="58B64FE5">
      <w:pPr>
        <w:spacing w:line="360" w:lineRule="auto"/>
        <w:jc w:val="both"/>
        <w:rPr>
          <w:rFonts w:hint="eastAsia"/>
          <w:sz w:val="24"/>
          <w:szCs w:val="24"/>
        </w:rPr>
      </w:pPr>
      <w:r>
        <w:rPr>
          <w:rFonts w:hint="eastAsia"/>
          <w:sz w:val="24"/>
          <w:szCs w:val="24"/>
        </w:rPr>
        <w:t>幕墙及外部设施设计温差取±30℃，通过构造措施（伸缩缝、柔性连接）释放温度应力。</w:t>
      </w:r>
    </w:p>
    <w:p w14:paraId="561FEBBF">
      <w:pPr>
        <w:spacing w:line="360" w:lineRule="auto"/>
        <w:jc w:val="both"/>
        <w:rPr>
          <w:rFonts w:hint="eastAsia"/>
          <w:b/>
          <w:bCs/>
          <w:sz w:val="24"/>
          <w:szCs w:val="24"/>
        </w:rPr>
      </w:pPr>
      <w:r>
        <w:rPr>
          <w:rFonts w:hint="eastAsia"/>
          <w:b/>
          <w:bCs/>
          <w:sz w:val="24"/>
          <w:szCs w:val="24"/>
        </w:rPr>
        <w:t>5.6 检修荷载</w:t>
      </w:r>
    </w:p>
    <w:p w14:paraId="785D25B5">
      <w:pPr>
        <w:spacing w:line="360" w:lineRule="auto"/>
        <w:jc w:val="both"/>
        <w:rPr>
          <w:rFonts w:hint="eastAsia"/>
          <w:sz w:val="24"/>
          <w:szCs w:val="24"/>
        </w:rPr>
      </w:pPr>
      <w:r>
        <w:rPr>
          <w:rFonts w:hint="eastAsia"/>
          <w:sz w:val="24"/>
          <w:szCs w:val="24"/>
        </w:rPr>
        <w:t>考虑清洗、维护时的检修荷载，按1.0 kN/m²的活荷载考虑，不与风荷载同时组合。</w:t>
      </w:r>
    </w:p>
    <w:p w14:paraId="0ED9ADB1">
      <w:pPr>
        <w:spacing w:line="360" w:lineRule="auto"/>
        <w:jc w:val="both"/>
        <w:rPr>
          <w:rFonts w:hint="eastAsia"/>
          <w:sz w:val="24"/>
          <w:szCs w:val="24"/>
        </w:rPr>
      </w:pPr>
    </w:p>
    <w:p w14:paraId="0C5719BF">
      <w:pPr>
        <w:spacing w:line="360" w:lineRule="auto"/>
        <w:jc w:val="both"/>
        <w:rPr>
          <w:rFonts w:hint="eastAsia"/>
          <w:b/>
          <w:bCs/>
          <w:sz w:val="24"/>
          <w:szCs w:val="24"/>
        </w:rPr>
      </w:pPr>
      <w:r>
        <w:rPr>
          <w:rFonts w:hint="eastAsia"/>
          <w:b/>
          <w:bCs/>
          <w:sz w:val="24"/>
          <w:szCs w:val="24"/>
        </w:rPr>
        <w:t>5.7 荷载组合</w:t>
      </w:r>
    </w:p>
    <w:p w14:paraId="02235CA1">
      <w:pPr>
        <w:spacing w:line="360" w:lineRule="auto"/>
        <w:jc w:val="both"/>
        <w:rPr>
          <w:rFonts w:hint="eastAsia"/>
          <w:sz w:val="24"/>
          <w:szCs w:val="24"/>
        </w:rPr>
      </w:pPr>
      <w:r>
        <w:rPr>
          <w:rFonts w:hint="eastAsia"/>
          <w:sz w:val="24"/>
          <w:szCs w:val="24"/>
        </w:rPr>
        <w:t>承载能力极限状态基本组合：</w:t>
      </w:r>
    </w:p>
    <w:p w14:paraId="64721E15">
      <w:pPr>
        <w:spacing w:line="360" w:lineRule="auto"/>
        <w:jc w:val="both"/>
        <w:rPr>
          <w:rFonts w:hint="eastAsia"/>
          <w:sz w:val="24"/>
          <w:szCs w:val="24"/>
        </w:rPr>
      </w:pPr>
      <w:r>
        <w:rPr>
          <w:rFonts w:hint="eastAsia"/>
          <w:sz w:val="24"/>
          <w:szCs w:val="24"/>
        </w:rPr>
        <w:t>组合1：1.2×自重 + 1.4×风荷载（正压/负压）</w:t>
      </w:r>
    </w:p>
    <w:p w14:paraId="1697EB9F">
      <w:pPr>
        <w:spacing w:line="360" w:lineRule="auto"/>
        <w:jc w:val="both"/>
        <w:rPr>
          <w:rFonts w:hint="eastAsia"/>
          <w:sz w:val="24"/>
          <w:szCs w:val="24"/>
        </w:rPr>
      </w:pPr>
      <w:r>
        <w:rPr>
          <w:rFonts w:hint="eastAsia"/>
          <w:sz w:val="24"/>
          <w:szCs w:val="24"/>
        </w:rPr>
        <w:t>组合2：1.2×自重 + 1.4×雪荷载</w:t>
      </w:r>
    </w:p>
    <w:p w14:paraId="6F6306C7">
      <w:pPr>
        <w:spacing w:line="360" w:lineRule="auto"/>
        <w:jc w:val="both"/>
        <w:rPr>
          <w:rFonts w:hint="eastAsia"/>
          <w:sz w:val="24"/>
          <w:szCs w:val="24"/>
        </w:rPr>
      </w:pPr>
      <w:r>
        <w:rPr>
          <w:rFonts w:hint="eastAsia"/>
          <w:sz w:val="24"/>
          <w:szCs w:val="24"/>
        </w:rPr>
        <w:t>组合3：1.2×自重 + 1.4×0.7×风荷载 + 1.4×0.7×雪荷载</w:t>
      </w:r>
    </w:p>
    <w:p w14:paraId="34D415E8">
      <w:pPr>
        <w:spacing w:line="360" w:lineRule="auto"/>
        <w:jc w:val="both"/>
        <w:rPr>
          <w:rFonts w:hint="eastAsia"/>
          <w:sz w:val="24"/>
          <w:szCs w:val="24"/>
        </w:rPr>
      </w:pPr>
      <w:r>
        <w:rPr>
          <w:rFonts w:hint="eastAsia"/>
          <w:sz w:val="24"/>
          <w:szCs w:val="24"/>
        </w:rPr>
        <w:t>组合4：1.35×自重 + 1.4×0.7×风荷载 + 1.4×0.7×雪荷载</w:t>
      </w:r>
    </w:p>
    <w:p w14:paraId="5BBA807B">
      <w:pPr>
        <w:spacing w:line="360" w:lineRule="auto"/>
        <w:jc w:val="both"/>
        <w:rPr>
          <w:rFonts w:hint="eastAsia"/>
          <w:sz w:val="24"/>
          <w:szCs w:val="24"/>
        </w:rPr>
      </w:pPr>
      <w:r>
        <w:rPr>
          <w:rFonts w:hint="eastAsia"/>
          <w:sz w:val="24"/>
          <w:szCs w:val="24"/>
        </w:rPr>
        <w:t>组合5：1.2×自重 + 1.3×地震作用 + 0.5×风荷载</w:t>
      </w:r>
    </w:p>
    <w:p w14:paraId="41119379">
      <w:pPr>
        <w:spacing w:line="360" w:lineRule="auto"/>
        <w:jc w:val="both"/>
        <w:rPr>
          <w:rFonts w:hint="eastAsia"/>
          <w:sz w:val="24"/>
          <w:szCs w:val="24"/>
        </w:rPr>
      </w:pPr>
      <w:r>
        <w:rPr>
          <w:rFonts w:hint="eastAsia"/>
          <w:sz w:val="24"/>
          <w:szCs w:val="24"/>
        </w:rPr>
        <w:t>正常使用极限状态标准组合：</w:t>
      </w:r>
    </w:p>
    <w:p w14:paraId="61DC75DC">
      <w:pPr>
        <w:spacing w:line="360" w:lineRule="auto"/>
        <w:jc w:val="both"/>
        <w:rPr>
          <w:rFonts w:hint="eastAsia"/>
          <w:sz w:val="24"/>
          <w:szCs w:val="24"/>
        </w:rPr>
      </w:pPr>
      <w:r>
        <w:rPr>
          <w:rFonts w:hint="eastAsia"/>
          <w:sz w:val="24"/>
          <w:szCs w:val="24"/>
        </w:rPr>
        <w:t>挠度验算：Sk = 自重 + 风荷载（或雪荷载）</w:t>
      </w:r>
    </w:p>
    <w:p w14:paraId="754AC3A4">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第六章 结构计算与分析</w:t>
      </w:r>
    </w:p>
    <w:p w14:paraId="4CEB2EC7">
      <w:pPr>
        <w:spacing w:line="360" w:lineRule="auto"/>
        <w:jc w:val="both"/>
        <w:rPr>
          <w:rFonts w:hint="eastAsia"/>
          <w:b/>
          <w:bCs/>
          <w:sz w:val="24"/>
          <w:szCs w:val="24"/>
        </w:rPr>
      </w:pPr>
      <w:r>
        <w:rPr>
          <w:rFonts w:hint="eastAsia"/>
          <w:b/>
          <w:bCs/>
          <w:sz w:val="24"/>
          <w:szCs w:val="24"/>
        </w:rPr>
        <w:t>6.1 智能光伏玻璃幕墙系统验算</w:t>
      </w:r>
    </w:p>
    <w:p w14:paraId="760FC2ED">
      <w:pPr>
        <w:spacing w:line="360" w:lineRule="auto"/>
        <w:jc w:val="both"/>
        <w:rPr>
          <w:rFonts w:hint="eastAsia"/>
          <w:sz w:val="24"/>
          <w:szCs w:val="24"/>
        </w:rPr>
      </w:pPr>
      <w:r>
        <w:rPr>
          <w:rFonts w:hint="eastAsia"/>
          <w:sz w:val="24"/>
          <w:szCs w:val="24"/>
        </w:rPr>
        <w:t>6.1.1 光伏玻璃面板强度验算</w:t>
      </w:r>
    </w:p>
    <w:p w14:paraId="6367F421">
      <w:pPr>
        <w:spacing w:line="360" w:lineRule="auto"/>
        <w:jc w:val="both"/>
        <w:rPr>
          <w:rFonts w:hint="eastAsia"/>
          <w:sz w:val="24"/>
          <w:szCs w:val="24"/>
        </w:rPr>
      </w:pPr>
      <w:r>
        <w:rPr>
          <w:rFonts w:hint="eastAsia"/>
          <w:sz w:val="24"/>
          <w:szCs w:val="24"/>
        </w:rPr>
        <w:t>玻璃尺寸：600mm×1200mm，厚度18mm</w:t>
      </w:r>
    </w:p>
    <w:p w14:paraId="5191D995">
      <w:pPr>
        <w:spacing w:line="360" w:lineRule="auto"/>
        <w:jc w:val="both"/>
        <w:rPr>
          <w:rFonts w:hint="eastAsia"/>
          <w:sz w:val="24"/>
          <w:szCs w:val="24"/>
        </w:rPr>
      </w:pPr>
      <w:r>
        <w:rPr>
          <w:rFonts w:hint="eastAsia"/>
          <w:sz w:val="24"/>
          <w:szCs w:val="24"/>
        </w:rPr>
        <w:t>支承方式：四边支承（干挂夹具固定于四角）</w:t>
      </w:r>
    </w:p>
    <w:p w14:paraId="3DDD5EEE">
      <w:pPr>
        <w:spacing w:line="360" w:lineRule="auto"/>
        <w:jc w:val="both"/>
        <w:rPr>
          <w:rFonts w:hint="eastAsia"/>
          <w:sz w:val="24"/>
          <w:szCs w:val="24"/>
        </w:rPr>
      </w:pPr>
      <w:r>
        <w:rPr>
          <w:rFonts w:hint="eastAsia"/>
          <w:sz w:val="24"/>
          <w:szCs w:val="24"/>
        </w:rPr>
        <w:t>风荷载设计值：1.4×1.0 = 1.4 kN/m²</w:t>
      </w:r>
    </w:p>
    <w:p w14:paraId="409976EB">
      <w:pPr>
        <w:spacing w:line="360" w:lineRule="auto"/>
        <w:jc w:val="both"/>
        <w:rPr>
          <w:rFonts w:hint="eastAsia"/>
          <w:sz w:val="24"/>
          <w:szCs w:val="24"/>
        </w:rPr>
      </w:pPr>
      <w:r>
        <w:rPr>
          <w:rFonts w:hint="eastAsia"/>
          <w:sz w:val="24"/>
          <w:szCs w:val="24"/>
        </w:rPr>
        <w:t>跨中弯矩系数（a/b=0.5）：mx=0.082，my=0.057</w:t>
      </w:r>
    </w:p>
    <w:p w14:paraId="4F12662B">
      <w:pPr>
        <w:spacing w:line="360" w:lineRule="auto"/>
        <w:jc w:val="both"/>
        <w:rPr>
          <w:rFonts w:hint="eastAsia"/>
          <w:sz w:val="24"/>
          <w:szCs w:val="24"/>
        </w:rPr>
      </w:pPr>
      <w:r>
        <w:rPr>
          <w:rFonts w:hint="eastAsia"/>
          <w:sz w:val="24"/>
          <w:szCs w:val="24"/>
        </w:rPr>
        <w:t>跨中弯矩：Mx=0.041 kN·m/m，My=0.029 kN·m/m</w:t>
      </w:r>
    </w:p>
    <w:p w14:paraId="17A881CE">
      <w:pPr>
        <w:spacing w:line="360" w:lineRule="auto"/>
        <w:jc w:val="both"/>
        <w:rPr>
          <w:rFonts w:hint="eastAsia"/>
          <w:sz w:val="24"/>
          <w:szCs w:val="24"/>
        </w:rPr>
      </w:pPr>
      <w:r>
        <w:rPr>
          <w:rFonts w:hint="eastAsia"/>
          <w:sz w:val="24"/>
          <w:szCs w:val="24"/>
        </w:rPr>
        <w:t>截面抵抗矩：W=54,000 mm³/m</w:t>
      </w:r>
    </w:p>
    <w:p w14:paraId="6930F845">
      <w:pPr>
        <w:spacing w:line="360" w:lineRule="auto"/>
        <w:jc w:val="both"/>
        <w:rPr>
          <w:rFonts w:hint="eastAsia"/>
          <w:sz w:val="24"/>
          <w:szCs w:val="24"/>
        </w:rPr>
      </w:pPr>
      <w:r>
        <w:rPr>
          <w:rFonts w:hint="eastAsia"/>
          <w:sz w:val="24"/>
          <w:szCs w:val="24"/>
        </w:rPr>
        <w:t>弯曲应力：σx=0.76 N/mm²，σy=0.54 N/mm²</w:t>
      </w:r>
    </w:p>
    <w:p w14:paraId="3B66AC9A">
      <w:pPr>
        <w:spacing w:line="360" w:lineRule="auto"/>
        <w:jc w:val="both"/>
        <w:rPr>
          <w:rFonts w:hint="eastAsia"/>
          <w:sz w:val="24"/>
          <w:szCs w:val="24"/>
        </w:rPr>
      </w:pPr>
      <w:r>
        <w:rPr>
          <w:rFonts w:hint="eastAsia"/>
          <w:sz w:val="24"/>
          <w:szCs w:val="24"/>
        </w:rPr>
        <w:t>钢化玻璃强度设计值：84 N/mm² → 满足要求</w:t>
      </w:r>
    </w:p>
    <w:p w14:paraId="4439171D">
      <w:pPr>
        <w:spacing w:line="360" w:lineRule="auto"/>
        <w:jc w:val="both"/>
        <w:rPr>
          <w:rFonts w:hint="eastAsia"/>
          <w:sz w:val="24"/>
          <w:szCs w:val="24"/>
        </w:rPr>
      </w:pPr>
      <w:r>
        <w:rPr>
          <w:rFonts w:hint="eastAsia"/>
          <w:sz w:val="24"/>
          <w:szCs w:val="24"/>
        </w:rPr>
        <w:t>6.1.2 光伏玻璃面板挠度验算</w:t>
      </w:r>
    </w:p>
    <w:p w14:paraId="788D912F">
      <w:pPr>
        <w:spacing w:line="360" w:lineRule="auto"/>
        <w:jc w:val="both"/>
        <w:rPr>
          <w:rFonts w:hint="eastAsia"/>
          <w:sz w:val="24"/>
          <w:szCs w:val="24"/>
        </w:rPr>
      </w:pPr>
      <w:r>
        <w:rPr>
          <w:rFonts w:hint="eastAsia"/>
          <w:sz w:val="24"/>
          <w:szCs w:val="24"/>
        </w:rPr>
        <w:t>风荷载标准值：1.0 kN/m²</w:t>
      </w:r>
    </w:p>
    <w:p w14:paraId="3C3BCE28">
      <w:pPr>
        <w:spacing w:line="360" w:lineRule="auto"/>
        <w:jc w:val="both"/>
        <w:rPr>
          <w:rFonts w:hint="eastAsia"/>
          <w:sz w:val="24"/>
          <w:szCs w:val="24"/>
        </w:rPr>
      </w:pPr>
      <w:r>
        <w:rPr>
          <w:rFonts w:hint="eastAsia"/>
          <w:sz w:val="24"/>
          <w:szCs w:val="24"/>
        </w:rPr>
        <w:t>刚度D=3.27×10⁸ N·mm</w:t>
      </w:r>
    </w:p>
    <w:p w14:paraId="6022CA70">
      <w:pPr>
        <w:spacing w:line="360" w:lineRule="auto"/>
        <w:jc w:val="both"/>
        <w:rPr>
          <w:rFonts w:hint="eastAsia"/>
          <w:sz w:val="24"/>
          <w:szCs w:val="24"/>
        </w:rPr>
      </w:pPr>
      <w:r>
        <w:rPr>
          <w:rFonts w:hint="eastAsia"/>
          <w:sz w:val="24"/>
          <w:szCs w:val="24"/>
        </w:rPr>
        <w:t>挠度f=0.40 mm</w:t>
      </w:r>
    </w:p>
    <w:p w14:paraId="01C9863D">
      <w:pPr>
        <w:spacing w:line="360" w:lineRule="auto"/>
        <w:jc w:val="both"/>
        <w:rPr>
          <w:rFonts w:hint="eastAsia"/>
          <w:sz w:val="24"/>
          <w:szCs w:val="24"/>
        </w:rPr>
      </w:pPr>
      <w:r>
        <w:rPr>
          <w:rFonts w:hint="eastAsia"/>
          <w:sz w:val="24"/>
          <w:szCs w:val="24"/>
        </w:rPr>
        <w:t>挠度限值[a/60]=10 mm → 满足要求</w:t>
      </w:r>
    </w:p>
    <w:p w14:paraId="25F69C94">
      <w:pPr>
        <w:spacing w:line="360" w:lineRule="auto"/>
        <w:jc w:val="both"/>
        <w:rPr>
          <w:rFonts w:hint="eastAsia"/>
          <w:sz w:val="24"/>
          <w:szCs w:val="24"/>
        </w:rPr>
      </w:pPr>
      <w:r>
        <w:rPr>
          <w:rFonts w:hint="eastAsia"/>
          <w:sz w:val="24"/>
          <w:szCs w:val="24"/>
        </w:rPr>
        <w:t>6.1.3 干挂夹具承载力验算</w:t>
      </w:r>
    </w:p>
    <w:p w14:paraId="557309AC">
      <w:pPr>
        <w:spacing w:line="360" w:lineRule="auto"/>
        <w:jc w:val="both"/>
        <w:rPr>
          <w:rFonts w:hint="eastAsia"/>
          <w:sz w:val="24"/>
          <w:szCs w:val="24"/>
        </w:rPr>
      </w:pPr>
      <w:r>
        <w:rPr>
          <w:rFonts w:hint="eastAsia"/>
          <w:sz w:val="24"/>
          <w:szCs w:val="24"/>
        </w:rPr>
        <w:t>单块玻璃面积：0.72 m²，风荷载设计值1.4 kN/m² → 风荷载1.01 kN</w:t>
      </w:r>
    </w:p>
    <w:p w14:paraId="4E8FDEB4">
      <w:pPr>
        <w:spacing w:line="360" w:lineRule="auto"/>
        <w:jc w:val="both"/>
        <w:rPr>
          <w:rFonts w:hint="eastAsia"/>
          <w:sz w:val="24"/>
          <w:szCs w:val="24"/>
        </w:rPr>
      </w:pPr>
      <w:r>
        <w:rPr>
          <w:rFonts w:hint="eastAsia"/>
          <w:sz w:val="24"/>
          <w:szCs w:val="24"/>
        </w:rPr>
        <w:t>单块玻璃自重：3.18 kN</w:t>
      </w:r>
    </w:p>
    <w:p w14:paraId="4AA5BB08">
      <w:pPr>
        <w:spacing w:line="360" w:lineRule="auto"/>
        <w:jc w:val="both"/>
        <w:rPr>
          <w:rFonts w:hint="eastAsia"/>
          <w:sz w:val="24"/>
          <w:szCs w:val="24"/>
        </w:rPr>
      </w:pPr>
      <w:r>
        <w:rPr>
          <w:rFonts w:hint="eastAsia"/>
          <w:sz w:val="24"/>
          <w:szCs w:val="24"/>
        </w:rPr>
        <w:t>4个夹具，单点最大荷载0.80 kN（向下）</w:t>
      </w:r>
    </w:p>
    <w:p w14:paraId="07E6A528">
      <w:pPr>
        <w:spacing w:line="360" w:lineRule="auto"/>
        <w:jc w:val="both"/>
        <w:rPr>
          <w:rFonts w:hint="eastAsia"/>
          <w:sz w:val="24"/>
          <w:szCs w:val="24"/>
        </w:rPr>
      </w:pPr>
      <w:r>
        <w:rPr>
          <w:rFonts w:hint="eastAsia"/>
          <w:sz w:val="24"/>
          <w:szCs w:val="24"/>
        </w:rPr>
        <w:t>不锈钢M8螺栓抗拉承载力19.0 kN → 满足要求</w:t>
      </w:r>
    </w:p>
    <w:p w14:paraId="369AEEAD">
      <w:pPr>
        <w:spacing w:line="360" w:lineRule="auto"/>
        <w:jc w:val="both"/>
        <w:rPr>
          <w:rFonts w:hint="eastAsia"/>
          <w:sz w:val="24"/>
          <w:szCs w:val="24"/>
        </w:rPr>
      </w:pPr>
      <w:r>
        <w:rPr>
          <w:rFonts w:hint="eastAsia"/>
          <w:sz w:val="24"/>
          <w:szCs w:val="24"/>
        </w:rPr>
        <w:t>6.1.4 铝合金龙骨验算</w:t>
      </w:r>
    </w:p>
    <w:p w14:paraId="36A65FF5">
      <w:pPr>
        <w:spacing w:line="360" w:lineRule="auto"/>
        <w:jc w:val="both"/>
        <w:rPr>
          <w:rFonts w:hint="eastAsia"/>
          <w:sz w:val="24"/>
          <w:szCs w:val="24"/>
        </w:rPr>
      </w:pPr>
      <w:r>
        <w:rPr>
          <w:rFonts w:hint="eastAsia"/>
          <w:sz w:val="24"/>
          <w:szCs w:val="24"/>
        </w:rPr>
        <w:t>竖向龙骨跨度4.2m，间距0.6m</w:t>
      </w:r>
    </w:p>
    <w:p w14:paraId="4667A83C">
      <w:pPr>
        <w:spacing w:line="360" w:lineRule="auto"/>
        <w:jc w:val="both"/>
        <w:rPr>
          <w:rFonts w:hint="eastAsia"/>
          <w:sz w:val="24"/>
          <w:szCs w:val="24"/>
        </w:rPr>
      </w:pPr>
      <w:r>
        <w:rPr>
          <w:rFonts w:hint="eastAsia"/>
          <w:sz w:val="24"/>
          <w:szCs w:val="24"/>
        </w:rPr>
        <w:t>风荷载线荷载0.84 kN/m，弯矩M=1.85 kN·m</w:t>
      </w:r>
    </w:p>
    <w:p w14:paraId="02CA55C6">
      <w:pPr>
        <w:spacing w:line="360" w:lineRule="auto"/>
        <w:jc w:val="both"/>
        <w:rPr>
          <w:rFonts w:hint="eastAsia"/>
          <w:sz w:val="24"/>
          <w:szCs w:val="24"/>
        </w:rPr>
      </w:pPr>
      <w:r>
        <w:rPr>
          <w:rFonts w:hint="eastAsia"/>
          <w:sz w:val="24"/>
          <w:szCs w:val="24"/>
        </w:rPr>
        <w:t>龙骨截面抵抗矩W=2.50×10⁴ mm³</w:t>
      </w:r>
    </w:p>
    <w:p w14:paraId="467E084C">
      <w:pPr>
        <w:spacing w:line="360" w:lineRule="auto"/>
        <w:jc w:val="both"/>
        <w:rPr>
          <w:rFonts w:hint="eastAsia"/>
          <w:sz w:val="24"/>
          <w:szCs w:val="24"/>
        </w:rPr>
      </w:pPr>
      <w:r>
        <w:rPr>
          <w:rFonts w:hint="eastAsia"/>
          <w:sz w:val="24"/>
          <w:szCs w:val="24"/>
        </w:rPr>
        <w:t>弯曲应力74 N/mm² &lt; 铝合金强度140 N/mm²</w:t>
      </w:r>
    </w:p>
    <w:p w14:paraId="7D83F283">
      <w:pPr>
        <w:spacing w:line="360" w:lineRule="auto"/>
        <w:jc w:val="both"/>
        <w:rPr>
          <w:rFonts w:hint="eastAsia"/>
          <w:sz w:val="24"/>
          <w:szCs w:val="24"/>
        </w:rPr>
      </w:pPr>
      <w:r>
        <w:rPr>
          <w:rFonts w:hint="eastAsia"/>
          <w:sz w:val="24"/>
          <w:szCs w:val="24"/>
        </w:rPr>
        <w:t>挠度9.8 mm &lt; L/180=23.3 mm → 满足要求</w:t>
      </w:r>
    </w:p>
    <w:p w14:paraId="2366AD4B">
      <w:pPr>
        <w:spacing w:line="360" w:lineRule="auto"/>
        <w:jc w:val="both"/>
        <w:rPr>
          <w:rFonts w:hint="eastAsia"/>
          <w:sz w:val="24"/>
          <w:szCs w:val="24"/>
        </w:rPr>
      </w:pPr>
      <w:r>
        <w:rPr>
          <w:rFonts w:hint="eastAsia"/>
          <w:sz w:val="24"/>
          <w:szCs w:val="24"/>
        </w:rPr>
        <w:t>6.1.5 预埋件验算</w:t>
      </w:r>
    </w:p>
    <w:p w14:paraId="02C769AE">
      <w:pPr>
        <w:spacing w:line="360" w:lineRule="auto"/>
        <w:jc w:val="both"/>
        <w:rPr>
          <w:rFonts w:hint="eastAsia"/>
          <w:sz w:val="24"/>
          <w:szCs w:val="24"/>
        </w:rPr>
      </w:pPr>
      <w:r>
        <w:rPr>
          <w:rFonts w:hint="eastAsia"/>
          <w:sz w:val="24"/>
          <w:szCs w:val="24"/>
        </w:rPr>
        <w:t>预埋钢板200×150×8，锚筋4φ10，总抗拉承载力113.2 kN</w:t>
      </w:r>
    </w:p>
    <w:p w14:paraId="315E1319">
      <w:pPr>
        <w:spacing w:line="360" w:lineRule="auto"/>
        <w:jc w:val="both"/>
        <w:rPr>
          <w:rFonts w:hint="eastAsia"/>
          <w:sz w:val="24"/>
          <w:szCs w:val="24"/>
        </w:rPr>
      </w:pPr>
      <w:r>
        <w:rPr>
          <w:rFonts w:hint="eastAsia"/>
          <w:sz w:val="24"/>
          <w:szCs w:val="24"/>
        </w:rPr>
        <w:t>节点最大荷载3.0 kN → 满足要求</w:t>
      </w:r>
    </w:p>
    <w:p w14:paraId="410A303F">
      <w:pPr>
        <w:spacing w:line="360" w:lineRule="auto"/>
        <w:jc w:val="both"/>
        <w:rPr>
          <w:rFonts w:hint="eastAsia"/>
          <w:b/>
          <w:bCs/>
          <w:sz w:val="24"/>
          <w:szCs w:val="24"/>
        </w:rPr>
      </w:pPr>
      <w:r>
        <w:rPr>
          <w:rFonts w:hint="eastAsia"/>
          <w:b/>
          <w:bCs/>
          <w:sz w:val="24"/>
          <w:szCs w:val="24"/>
        </w:rPr>
        <w:t>6.2 光伏遮阳板系统验算</w:t>
      </w:r>
    </w:p>
    <w:p w14:paraId="1B9314A4">
      <w:pPr>
        <w:spacing w:line="360" w:lineRule="auto"/>
        <w:jc w:val="both"/>
        <w:rPr>
          <w:rFonts w:hint="eastAsia"/>
          <w:sz w:val="24"/>
          <w:szCs w:val="24"/>
        </w:rPr>
      </w:pPr>
      <w:r>
        <w:rPr>
          <w:rFonts w:hint="eastAsia"/>
          <w:sz w:val="24"/>
          <w:szCs w:val="24"/>
        </w:rPr>
        <w:t>6.2.1 荷载取值</w:t>
      </w:r>
    </w:p>
    <w:p w14:paraId="54614668">
      <w:pPr>
        <w:spacing w:line="360" w:lineRule="auto"/>
        <w:jc w:val="both"/>
        <w:rPr>
          <w:rFonts w:hint="eastAsia"/>
          <w:sz w:val="24"/>
          <w:szCs w:val="24"/>
        </w:rPr>
      </w:pPr>
      <w:r>
        <w:rPr>
          <w:rFonts w:hint="eastAsia"/>
          <w:sz w:val="24"/>
          <w:szCs w:val="24"/>
        </w:rPr>
        <w:t>单块遮阳板尺寸：1200mm×600mm，面积0.72 m²</w:t>
      </w:r>
    </w:p>
    <w:p w14:paraId="610B9FD2">
      <w:pPr>
        <w:spacing w:line="360" w:lineRule="auto"/>
        <w:jc w:val="both"/>
        <w:rPr>
          <w:rFonts w:hint="eastAsia"/>
          <w:sz w:val="24"/>
          <w:szCs w:val="24"/>
        </w:rPr>
      </w:pPr>
      <w:r>
        <w:rPr>
          <w:rFonts w:hint="eastAsia"/>
          <w:sz w:val="24"/>
          <w:szCs w:val="24"/>
        </w:rPr>
        <w:t>自重标准值：0.25 kN/m² → 单块自重0.18 kN</w:t>
      </w:r>
    </w:p>
    <w:p w14:paraId="04254561">
      <w:pPr>
        <w:spacing w:line="360" w:lineRule="auto"/>
        <w:jc w:val="both"/>
        <w:rPr>
          <w:rFonts w:hint="eastAsia"/>
          <w:sz w:val="24"/>
          <w:szCs w:val="24"/>
        </w:rPr>
      </w:pPr>
      <w:r>
        <w:rPr>
          <w:rFonts w:hint="eastAsia"/>
          <w:sz w:val="24"/>
          <w:szCs w:val="24"/>
        </w:rPr>
        <w:t>风荷载标准值：1.0 kN/m² → 单块风荷载0.72 kN</w:t>
      </w:r>
    </w:p>
    <w:p w14:paraId="70153AC7">
      <w:pPr>
        <w:spacing w:line="360" w:lineRule="auto"/>
        <w:jc w:val="both"/>
        <w:rPr>
          <w:rFonts w:hint="eastAsia"/>
          <w:sz w:val="24"/>
          <w:szCs w:val="24"/>
        </w:rPr>
      </w:pPr>
      <w:r>
        <w:rPr>
          <w:rFonts w:hint="eastAsia"/>
          <w:sz w:val="24"/>
          <w:szCs w:val="24"/>
        </w:rPr>
        <w:t>设计组合（负风压）：1.2×0.18 + 1.4×0.72 = 1.224 kN</w:t>
      </w:r>
    </w:p>
    <w:p w14:paraId="0C7760F1">
      <w:pPr>
        <w:spacing w:line="360" w:lineRule="auto"/>
        <w:jc w:val="both"/>
        <w:rPr>
          <w:rFonts w:hint="eastAsia"/>
          <w:sz w:val="24"/>
          <w:szCs w:val="24"/>
        </w:rPr>
      </w:pPr>
      <w:r>
        <w:rPr>
          <w:rFonts w:hint="eastAsia"/>
          <w:sz w:val="24"/>
          <w:szCs w:val="24"/>
        </w:rPr>
        <w:t>6.2.2 连接节点验算</w:t>
      </w:r>
    </w:p>
    <w:p w14:paraId="319C5128">
      <w:pPr>
        <w:spacing w:line="360" w:lineRule="auto"/>
        <w:jc w:val="both"/>
        <w:rPr>
          <w:rFonts w:hint="eastAsia"/>
          <w:sz w:val="24"/>
          <w:szCs w:val="24"/>
        </w:rPr>
      </w:pPr>
      <w:r>
        <w:rPr>
          <w:rFonts w:hint="eastAsia"/>
          <w:sz w:val="24"/>
          <w:szCs w:val="24"/>
        </w:rPr>
        <w:t>每块遮阳板由2个连接点支撑，单点设计值0.612 kN</w:t>
      </w:r>
    </w:p>
    <w:p w14:paraId="67AE85D8">
      <w:pPr>
        <w:spacing w:line="360" w:lineRule="auto"/>
        <w:jc w:val="both"/>
        <w:rPr>
          <w:rFonts w:hint="eastAsia"/>
          <w:sz w:val="24"/>
          <w:szCs w:val="24"/>
        </w:rPr>
      </w:pPr>
      <w:r>
        <w:rPr>
          <w:rFonts w:hint="eastAsia"/>
          <w:sz w:val="24"/>
          <w:szCs w:val="24"/>
        </w:rPr>
        <w:t>M12不锈钢螺栓抗拉承载力17.8 kN → 满足要求</w:t>
      </w:r>
    </w:p>
    <w:p w14:paraId="294A357C">
      <w:pPr>
        <w:spacing w:line="360" w:lineRule="auto"/>
        <w:jc w:val="both"/>
        <w:rPr>
          <w:rFonts w:hint="eastAsia"/>
          <w:sz w:val="24"/>
          <w:szCs w:val="24"/>
        </w:rPr>
      </w:pPr>
      <w:r>
        <w:rPr>
          <w:rFonts w:hint="eastAsia"/>
          <w:sz w:val="24"/>
          <w:szCs w:val="24"/>
        </w:rPr>
        <w:t>预埋件锚筋4φ10抗拔承载力84.8 kN → 满足要求</w:t>
      </w:r>
    </w:p>
    <w:p w14:paraId="73C8D324">
      <w:pPr>
        <w:spacing w:line="360" w:lineRule="auto"/>
        <w:jc w:val="both"/>
        <w:rPr>
          <w:rFonts w:hint="eastAsia"/>
          <w:b/>
          <w:bCs/>
          <w:sz w:val="24"/>
          <w:szCs w:val="24"/>
        </w:rPr>
      </w:pPr>
      <w:r>
        <w:rPr>
          <w:rFonts w:hint="eastAsia"/>
          <w:b/>
          <w:bCs/>
          <w:sz w:val="24"/>
          <w:szCs w:val="24"/>
        </w:rPr>
        <w:t>6.3 太阳能集热器系统验算</w:t>
      </w:r>
    </w:p>
    <w:p w14:paraId="5689D68B">
      <w:pPr>
        <w:spacing w:line="360" w:lineRule="auto"/>
        <w:jc w:val="both"/>
        <w:rPr>
          <w:rFonts w:hint="eastAsia"/>
          <w:sz w:val="24"/>
          <w:szCs w:val="24"/>
        </w:rPr>
      </w:pPr>
      <w:r>
        <w:rPr>
          <w:rFonts w:hint="eastAsia"/>
          <w:sz w:val="24"/>
          <w:szCs w:val="24"/>
        </w:rPr>
        <w:t>6.3.1 荷载取值</w:t>
      </w:r>
    </w:p>
    <w:p w14:paraId="792733B8">
      <w:pPr>
        <w:spacing w:line="360" w:lineRule="auto"/>
        <w:jc w:val="both"/>
        <w:rPr>
          <w:rFonts w:hint="eastAsia"/>
          <w:sz w:val="24"/>
          <w:szCs w:val="24"/>
        </w:rPr>
      </w:pPr>
      <w:r>
        <w:rPr>
          <w:rFonts w:hint="eastAsia"/>
          <w:sz w:val="24"/>
          <w:szCs w:val="24"/>
        </w:rPr>
        <w:t>单块集热器尺寸：2000mm×1000mm，面积2.0 m²</w:t>
      </w:r>
    </w:p>
    <w:p w14:paraId="01392DD6">
      <w:pPr>
        <w:spacing w:line="360" w:lineRule="auto"/>
        <w:jc w:val="both"/>
        <w:rPr>
          <w:rFonts w:hint="eastAsia"/>
          <w:sz w:val="24"/>
          <w:szCs w:val="24"/>
        </w:rPr>
      </w:pPr>
      <w:r>
        <w:rPr>
          <w:rFonts w:hint="eastAsia"/>
          <w:sz w:val="24"/>
          <w:szCs w:val="24"/>
        </w:rPr>
        <w:t>自重标准值：0.35 kN/m² → 单块自重0.70 kN</w:t>
      </w:r>
    </w:p>
    <w:p w14:paraId="6AA2444C">
      <w:pPr>
        <w:spacing w:line="360" w:lineRule="auto"/>
        <w:jc w:val="both"/>
        <w:rPr>
          <w:rFonts w:hint="eastAsia"/>
          <w:sz w:val="24"/>
          <w:szCs w:val="24"/>
        </w:rPr>
      </w:pPr>
      <w:r>
        <w:rPr>
          <w:rFonts w:hint="eastAsia"/>
          <w:sz w:val="24"/>
          <w:szCs w:val="24"/>
        </w:rPr>
        <w:t>风荷载标准值：0.9 kN/m² → 单块风荷载1.8 kN</w:t>
      </w:r>
    </w:p>
    <w:p w14:paraId="7263696E">
      <w:pPr>
        <w:spacing w:line="360" w:lineRule="auto"/>
        <w:jc w:val="both"/>
        <w:rPr>
          <w:rFonts w:hint="eastAsia"/>
          <w:sz w:val="24"/>
          <w:szCs w:val="24"/>
        </w:rPr>
      </w:pPr>
      <w:r>
        <w:rPr>
          <w:rFonts w:hint="eastAsia"/>
          <w:sz w:val="24"/>
          <w:szCs w:val="24"/>
        </w:rPr>
        <w:t>6.3.2 支架验算</w:t>
      </w:r>
    </w:p>
    <w:p w14:paraId="57E4DFB9">
      <w:pPr>
        <w:spacing w:line="360" w:lineRule="auto"/>
        <w:jc w:val="both"/>
        <w:rPr>
          <w:rFonts w:hint="eastAsia"/>
          <w:sz w:val="24"/>
          <w:szCs w:val="24"/>
        </w:rPr>
      </w:pPr>
      <w:r>
        <w:rPr>
          <w:rFonts w:hint="eastAsia"/>
          <w:sz w:val="24"/>
          <w:szCs w:val="24"/>
        </w:rPr>
        <w:t>支架采用60×40×3方钢管，跨度2.0m</w:t>
      </w:r>
    </w:p>
    <w:p w14:paraId="61849D1C">
      <w:pPr>
        <w:spacing w:line="360" w:lineRule="auto"/>
        <w:jc w:val="both"/>
        <w:rPr>
          <w:rFonts w:hint="eastAsia"/>
          <w:sz w:val="24"/>
          <w:szCs w:val="24"/>
        </w:rPr>
      </w:pPr>
      <w:r>
        <w:rPr>
          <w:rFonts w:hint="eastAsia"/>
          <w:sz w:val="24"/>
          <w:szCs w:val="24"/>
        </w:rPr>
        <w:t>跨中弯矩0.74 kN·m，弯曲应力87.1 N/mm² &lt; 215 N/mm²</w:t>
      </w:r>
    </w:p>
    <w:p w14:paraId="7DF6DCDD">
      <w:pPr>
        <w:spacing w:line="360" w:lineRule="auto"/>
        <w:jc w:val="both"/>
        <w:rPr>
          <w:rFonts w:hint="eastAsia"/>
          <w:sz w:val="24"/>
          <w:szCs w:val="24"/>
        </w:rPr>
      </w:pPr>
      <w:r>
        <w:rPr>
          <w:rFonts w:hint="eastAsia"/>
          <w:sz w:val="24"/>
          <w:szCs w:val="24"/>
        </w:rPr>
        <w:t>焊缝连接：Lw=200mm，hf=6mm，承载力134.4 kN → 满足要求</w:t>
      </w:r>
    </w:p>
    <w:p w14:paraId="64ABF456">
      <w:pPr>
        <w:spacing w:line="360" w:lineRule="auto"/>
        <w:jc w:val="both"/>
        <w:rPr>
          <w:rFonts w:hint="eastAsia"/>
          <w:sz w:val="24"/>
          <w:szCs w:val="24"/>
        </w:rPr>
      </w:pPr>
    </w:p>
    <w:p w14:paraId="5A4B46C9">
      <w:pPr>
        <w:spacing w:line="360" w:lineRule="auto"/>
        <w:jc w:val="both"/>
        <w:rPr>
          <w:rFonts w:hint="eastAsia"/>
          <w:b/>
          <w:bCs/>
          <w:sz w:val="24"/>
          <w:szCs w:val="24"/>
        </w:rPr>
      </w:pPr>
      <w:r>
        <w:rPr>
          <w:rFonts w:hint="eastAsia"/>
          <w:b/>
          <w:bCs/>
          <w:sz w:val="24"/>
          <w:szCs w:val="24"/>
        </w:rPr>
        <w:t>6.4 空调室外机位验算</w:t>
      </w:r>
    </w:p>
    <w:p w14:paraId="2FCAF61C">
      <w:pPr>
        <w:spacing w:line="360" w:lineRule="auto"/>
        <w:jc w:val="both"/>
        <w:rPr>
          <w:rFonts w:hint="eastAsia"/>
          <w:sz w:val="24"/>
          <w:szCs w:val="24"/>
        </w:rPr>
      </w:pPr>
      <w:r>
        <w:rPr>
          <w:rFonts w:hint="eastAsia"/>
          <w:sz w:val="24"/>
          <w:szCs w:val="24"/>
        </w:rPr>
        <w:t>6.4.1 荷载取值</w:t>
      </w:r>
    </w:p>
    <w:p w14:paraId="555B7CE8">
      <w:pPr>
        <w:spacing w:line="360" w:lineRule="auto"/>
        <w:jc w:val="both"/>
        <w:rPr>
          <w:rFonts w:hint="eastAsia"/>
          <w:sz w:val="24"/>
          <w:szCs w:val="24"/>
        </w:rPr>
      </w:pPr>
      <w:r>
        <w:rPr>
          <w:rFonts w:hint="eastAsia"/>
          <w:sz w:val="24"/>
          <w:szCs w:val="24"/>
        </w:rPr>
        <w:t>单台室外机重量≤80kg，动力系数1.5 → 设计荷载1.2 kN</w:t>
      </w:r>
    </w:p>
    <w:p w14:paraId="486FA6B5">
      <w:pPr>
        <w:spacing w:line="360" w:lineRule="auto"/>
        <w:jc w:val="both"/>
        <w:rPr>
          <w:rFonts w:hint="eastAsia"/>
          <w:sz w:val="24"/>
          <w:szCs w:val="24"/>
        </w:rPr>
      </w:pPr>
      <w:r>
        <w:rPr>
          <w:rFonts w:hint="eastAsia"/>
          <w:sz w:val="24"/>
          <w:szCs w:val="24"/>
        </w:rPr>
        <w:t>平台活荷载1.5 kN/m²</w:t>
      </w:r>
    </w:p>
    <w:p w14:paraId="35E943C1">
      <w:pPr>
        <w:spacing w:line="360" w:lineRule="auto"/>
        <w:jc w:val="both"/>
        <w:rPr>
          <w:rFonts w:hint="eastAsia"/>
          <w:sz w:val="24"/>
          <w:szCs w:val="24"/>
        </w:rPr>
      </w:pPr>
      <w:r>
        <w:rPr>
          <w:rFonts w:hint="eastAsia"/>
          <w:sz w:val="24"/>
          <w:szCs w:val="24"/>
        </w:rPr>
        <w:t>6.4.2 预制板验算</w:t>
      </w:r>
    </w:p>
    <w:p w14:paraId="1535FB63">
      <w:pPr>
        <w:spacing w:line="360" w:lineRule="auto"/>
        <w:jc w:val="both"/>
        <w:rPr>
          <w:rFonts w:hint="eastAsia"/>
          <w:sz w:val="24"/>
          <w:szCs w:val="24"/>
        </w:rPr>
      </w:pPr>
      <w:r>
        <w:rPr>
          <w:rFonts w:hint="eastAsia"/>
          <w:sz w:val="24"/>
          <w:szCs w:val="24"/>
        </w:rPr>
        <w:t>板厚80mm，C30混凝土，配筋φ8@150</w:t>
      </w:r>
    </w:p>
    <w:p w14:paraId="3D0EDF09">
      <w:pPr>
        <w:spacing w:line="360" w:lineRule="auto"/>
        <w:jc w:val="both"/>
        <w:rPr>
          <w:rFonts w:hint="eastAsia"/>
          <w:sz w:val="24"/>
          <w:szCs w:val="24"/>
        </w:rPr>
      </w:pPr>
      <w:r>
        <w:rPr>
          <w:rFonts w:hint="eastAsia"/>
          <w:sz w:val="24"/>
          <w:szCs w:val="24"/>
        </w:rPr>
        <w:t>跨中弯矩按简支板计算，配筋满足承载力要求</w:t>
      </w:r>
    </w:p>
    <w:p w14:paraId="5E6569A1">
      <w:pPr>
        <w:spacing w:line="360" w:lineRule="auto"/>
        <w:jc w:val="both"/>
        <w:rPr>
          <w:rFonts w:hint="eastAsia"/>
          <w:sz w:val="24"/>
          <w:szCs w:val="24"/>
        </w:rPr>
      </w:pPr>
      <w:r>
        <w:rPr>
          <w:rFonts w:hint="eastAsia"/>
          <w:sz w:val="24"/>
          <w:szCs w:val="24"/>
        </w:rPr>
        <w:t>6.4.3 支架验算</w:t>
      </w:r>
    </w:p>
    <w:p w14:paraId="5E9D4C70">
      <w:pPr>
        <w:spacing w:line="360" w:lineRule="auto"/>
        <w:jc w:val="both"/>
        <w:rPr>
          <w:rFonts w:hint="eastAsia"/>
          <w:sz w:val="24"/>
          <w:szCs w:val="24"/>
        </w:rPr>
      </w:pPr>
      <w:r>
        <w:rPr>
          <w:rFonts w:hint="eastAsia"/>
          <w:sz w:val="24"/>
          <w:szCs w:val="24"/>
        </w:rPr>
        <w:t>L50×5角钢支架，与预埋件M10螺栓连接</w:t>
      </w:r>
    </w:p>
    <w:p w14:paraId="0DDCF357">
      <w:pPr>
        <w:spacing w:line="360" w:lineRule="auto"/>
        <w:jc w:val="both"/>
        <w:rPr>
          <w:rFonts w:hint="eastAsia"/>
          <w:sz w:val="24"/>
          <w:szCs w:val="24"/>
        </w:rPr>
      </w:pPr>
      <w:r>
        <w:rPr>
          <w:rFonts w:hint="eastAsia"/>
          <w:sz w:val="24"/>
          <w:szCs w:val="24"/>
        </w:rPr>
        <w:t>单点荷载≤0.6 kN，螺栓抗剪承载力12.4 kN → 满足要求</w:t>
      </w:r>
    </w:p>
    <w:p w14:paraId="0DBD2A73">
      <w:pPr>
        <w:spacing w:line="360" w:lineRule="auto"/>
        <w:jc w:val="both"/>
        <w:rPr>
          <w:rFonts w:hint="eastAsia"/>
          <w:b/>
          <w:bCs/>
          <w:sz w:val="24"/>
          <w:szCs w:val="24"/>
        </w:rPr>
      </w:pPr>
      <w:r>
        <w:rPr>
          <w:rFonts w:hint="eastAsia"/>
          <w:b/>
          <w:bCs/>
          <w:sz w:val="24"/>
          <w:szCs w:val="24"/>
        </w:rPr>
        <w:t>6.5 外墙花池系统验算</w:t>
      </w:r>
    </w:p>
    <w:p w14:paraId="0E5DAC58">
      <w:pPr>
        <w:spacing w:line="360" w:lineRule="auto"/>
        <w:jc w:val="both"/>
        <w:rPr>
          <w:rFonts w:hint="eastAsia"/>
          <w:sz w:val="24"/>
          <w:szCs w:val="24"/>
        </w:rPr>
      </w:pPr>
      <w:r>
        <w:rPr>
          <w:rFonts w:hint="eastAsia"/>
          <w:sz w:val="24"/>
          <w:szCs w:val="24"/>
        </w:rPr>
        <w:t>6.5.1 荷载取值</w:t>
      </w:r>
    </w:p>
    <w:p w14:paraId="301FEA7D">
      <w:pPr>
        <w:spacing w:line="360" w:lineRule="auto"/>
        <w:jc w:val="both"/>
        <w:rPr>
          <w:rFonts w:hint="eastAsia"/>
          <w:sz w:val="24"/>
          <w:szCs w:val="24"/>
        </w:rPr>
      </w:pPr>
      <w:r>
        <w:rPr>
          <w:rFonts w:hint="eastAsia"/>
          <w:sz w:val="24"/>
          <w:szCs w:val="24"/>
        </w:rPr>
        <w:t>种植土湿重：18 kN/m³，花池深度≤400mm → 2.88 kN/m²</w:t>
      </w:r>
    </w:p>
    <w:p w14:paraId="16827907">
      <w:pPr>
        <w:spacing w:line="360" w:lineRule="auto"/>
        <w:jc w:val="both"/>
        <w:rPr>
          <w:rFonts w:hint="eastAsia"/>
          <w:sz w:val="24"/>
          <w:szCs w:val="24"/>
        </w:rPr>
      </w:pPr>
      <w:r>
        <w:rPr>
          <w:rFonts w:hint="eastAsia"/>
          <w:sz w:val="24"/>
          <w:szCs w:val="24"/>
        </w:rPr>
        <w:t>花池槽自重：按实计算</w:t>
      </w:r>
    </w:p>
    <w:p w14:paraId="1C4A2FA4">
      <w:pPr>
        <w:spacing w:line="360" w:lineRule="auto"/>
        <w:jc w:val="both"/>
        <w:rPr>
          <w:rFonts w:hint="eastAsia"/>
          <w:sz w:val="24"/>
          <w:szCs w:val="24"/>
        </w:rPr>
      </w:pPr>
      <w:r>
        <w:rPr>
          <w:rFonts w:hint="eastAsia"/>
          <w:sz w:val="24"/>
          <w:szCs w:val="24"/>
        </w:rPr>
        <w:t>6.5.2 支架验算</w:t>
      </w:r>
    </w:p>
    <w:p w14:paraId="721C322D">
      <w:pPr>
        <w:spacing w:line="360" w:lineRule="auto"/>
        <w:jc w:val="both"/>
        <w:rPr>
          <w:rFonts w:hint="eastAsia"/>
          <w:sz w:val="24"/>
          <w:szCs w:val="24"/>
        </w:rPr>
      </w:pPr>
      <w:r>
        <w:rPr>
          <w:rFonts w:hint="eastAsia"/>
          <w:sz w:val="24"/>
          <w:szCs w:val="24"/>
        </w:rPr>
        <w:t>角钢支架L50×5，间距≤800mm</w:t>
      </w:r>
    </w:p>
    <w:p w14:paraId="5C4D9CE8">
      <w:pPr>
        <w:spacing w:line="360" w:lineRule="auto"/>
        <w:jc w:val="both"/>
        <w:rPr>
          <w:rFonts w:hint="eastAsia"/>
          <w:sz w:val="24"/>
          <w:szCs w:val="24"/>
        </w:rPr>
      </w:pPr>
      <w:r>
        <w:rPr>
          <w:rFonts w:hint="eastAsia"/>
          <w:sz w:val="24"/>
          <w:szCs w:val="24"/>
        </w:rPr>
        <w:t>连接螺栓M10，抗拉承载力12.4 kN</w:t>
      </w:r>
    </w:p>
    <w:p w14:paraId="3A059681">
      <w:pPr>
        <w:spacing w:line="360" w:lineRule="auto"/>
        <w:jc w:val="both"/>
        <w:rPr>
          <w:rFonts w:hint="eastAsia"/>
          <w:sz w:val="24"/>
          <w:szCs w:val="24"/>
        </w:rPr>
      </w:pPr>
      <w:r>
        <w:rPr>
          <w:rFonts w:hint="eastAsia"/>
          <w:sz w:val="24"/>
          <w:szCs w:val="24"/>
        </w:rPr>
        <w:t>计算荷载≤设计承载力 → 满足要求</w:t>
      </w:r>
    </w:p>
    <w:p w14:paraId="01036676">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第七章 连接节点设计</w:t>
      </w:r>
    </w:p>
    <w:p w14:paraId="5D149CE1">
      <w:pPr>
        <w:spacing w:line="360" w:lineRule="auto"/>
        <w:jc w:val="both"/>
        <w:rPr>
          <w:rFonts w:hint="eastAsia"/>
          <w:b/>
          <w:bCs/>
          <w:sz w:val="24"/>
          <w:szCs w:val="24"/>
        </w:rPr>
      </w:pPr>
      <w:r>
        <w:rPr>
          <w:rFonts w:hint="eastAsia"/>
          <w:b/>
          <w:bCs/>
          <w:sz w:val="24"/>
          <w:szCs w:val="24"/>
        </w:rPr>
        <w:t>7.1 光伏玻璃幕墙连接节点</w:t>
      </w:r>
    </w:p>
    <w:p w14:paraId="413A2E8D">
      <w:pPr>
        <w:spacing w:line="360" w:lineRule="auto"/>
        <w:jc w:val="both"/>
        <w:rPr>
          <w:rFonts w:hint="eastAsia"/>
          <w:sz w:val="24"/>
          <w:szCs w:val="24"/>
        </w:rPr>
      </w:pPr>
      <w:r>
        <w:rPr>
          <w:rFonts w:hint="eastAsia"/>
          <w:sz w:val="24"/>
          <w:szCs w:val="24"/>
        </w:rPr>
        <w:t>节点构造：</w:t>
      </w:r>
    </w:p>
    <w:p w14:paraId="03BEF867">
      <w:pPr>
        <w:spacing w:line="360" w:lineRule="auto"/>
        <w:jc w:val="both"/>
        <w:rPr>
          <w:rFonts w:hint="eastAsia"/>
          <w:sz w:val="24"/>
          <w:szCs w:val="24"/>
        </w:rPr>
      </w:pPr>
      <w:r>
        <w:rPr>
          <w:rFonts w:hint="eastAsia"/>
          <w:sz w:val="24"/>
          <w:szCs w:val="24"/>
        </w:rPr>
        <w:t>光伏玻璃面板四角设置干挂夹具</w:t>
      </w:r>
    </w:p>
    <w:p w14:paraId="09A8853E">
      <w:pPr>
        <w:spacing w:line="360" w:lineRule="auto"/>
        <w:jc w:val="both"/>
        <w:rPr>
          <w:rFonts w:hint="eastAsia"/>
          <w:sz w:val="24"/>
          <w:szCs w:val="24"/>
        </w:rPr>
      </w:pPr>
      <w:r>
        <w:rPr>
          <w:rFonts w:hint="eastAsia"/>
          <w:sz w:val="24"/>
          <w:szCs w:val="24"/>
        </w:rPr>
        <w:t>夹具与幕墙主龙骨采用M8不锈钢螺栓连接</w:t>
      </w:r>
    </w:p>
    <w:p w14:paraId="5D32B4CC">
      <w:pPr>
        <w:spacing w:line="360" w:lineRule="auto"/>
        <w:jc w:val="both"/>
        <w:rPr>
          <w:rFonts w:hint="eastAsia"/>
          <w:sz w:val="24"/>
          <w:szCs w:val="24"/>
        </w:rPr>
      </w:pPr>
      <w:r>
        <w:rPr>
          <w:rFonts w:hint="eastAsia"/>
          <w:sz w:val="24"/>
          <w:szCs w:val="24"/>
        </w:rPr>
        <w:t>夹具与玻璃接触面设橡胶垫片，防止应力集中</w:t>
      </w:r>
    </w:p>
    <w:p w14:paraId="025A63FA">
      <w:pPr>
        <w:spacing w:line="360" w:lineRule="auto"/>
        <w:jc w:val="both"/>
        <w:rPr>
          <w:rFonts w:hint="eastAsia"/>
          <w:sz w:val="24"/>
          <w:szCs w:val="24"/>
        </w:rPr>
      </w:pPr>
      <w:r>
        <w:rPr>
          <w:rFonts w:hint="eastAsia"/>
          <w:sz w:val="24"/>
          <w:szCs w:val="24"/>
        </w:rPr>
        <w:t>每块玻璃4个连接点，均匀受力</w:t>
      </w:r>
    </w:p>
    <w:p w14:paraId="470CC339">
      <w:pPr>
        <w:spacing w:line="360" w:lineRule="auto"/>
        <w:jc w:val="both"/>
        <w:rPr>
          <w:rFonts w:hint="eastAsia"/>
          <w:sz w:val="24"/>
          <w:szCs w:val="24"/>
        </w:rPr>
      </w:pPr>
      <w:r>
        <w:rPr>
          <w:rFonts w:hint="eastAsia"/>
          <w:sz w:val="24"/>
          <w:szCs w:val="24"/>
        </w:rPr>
        <w:t>设计要点：</w:t>
      </w:r>
    </w:p>
    <w:p w14:paraId="3EFB5052">
      <w:pPr>
        <w:spacing w:line="360" w:lineRule="auto"/>
        <w:jc w:val="both"/>
        <w:rPr>
          <w:rFonts w:hint="eastAsia"/>
          <w:sz w:val="24"/>
          <w:szCs w:val="24"/>
        </w:rPr>
      </w:pPr>
      <w:r>
        <w:rPr>
          <w:rFonts w:hint="eastAsia"/>
          <w:sz w:val="24"/>
          <w:szCs w:val="24"/>
        </w:rPr>
        <w:t>夹具夹持深度≥15mm，夹持力满足抗风吸要求</w:t>
      </w:r>
    </w:p>
    <w:p w14:paraId="7CB6B47D">
      <w:pPr>
        <w:spacing w:line="360" w:lineRule="auto"/>
        <w:jc w:val="both"/>
        <w:rPr>
          <w:rFonts w:hint="eastAsia"/>
          <w:sz w:val="24"/>
          <w:szCs w:val="24"/>
        </w:rPr>
      </w:pPr>
      <w:r>
        <w:rPr>
          <w:rFonts w:hint="eastAsia"/>
          <w:sz w:val="24"/>
          <w:szCs w:val="24"/>
        </w:rPr>
        <w:t>螺栓连接处设防松垫圈</w:t>
      </w:r>
    </w:p>
    <w:p w14:paraId="1D9F1F9D">
      <w:pPr>
        <w:spacing w:line="360" w:lineRule="auto"/>
        <w:jc w:val="both"/>
        <w:rPr>
          <w:rFonts w:hint="eastAsia"/>
          <w:sz w:val="24"/>
          <w:szCs w:val="24"/>
        </w:rPr>
      </w:pPr>
      <w:r>
        <w:rPr>
          <w:rFonts w:hint="eastAsia"/>
          <w:sz w:val="24"/>
          <w:szCs w:val="24"/>
        </w:rPr>
        <w:t>节点承载力设计值取2倍荷载效应</w:t>
      </w:r>
    </w:p>
    <w:p w14:paraId="497302F8">
      <w:pPr>
        <w:spacing w:line="360" w:lineRule="auto"/>
        <w:jc w:val="both"/>
        <w:rPr>
          <w:rFonts w:hint="eastAsia"/>
          <w:b/>
          <w:bCs/>
          <w:sz w:val="24"/>
          <w:szCs w:val="24"/>
        </w:rPr>
      </w:pPr>
      <w:r>
        <w:rPr>
          <w:rFonts w:hint="eastAsia"/>
          <w:b/>
          <w:bCs/>
          <w:sz w:val="24"/>
          <w:szCs w:val="24"/>
        </w:rPr>
        <w:t>7.2 光伏遮阳板连接节点</w:t>
      </w:r>
    </w:p>
    <w:p w14:paraId="69238A76">
      <w:pPr>
        <w:spacing w:line="360" w:lineRule="auto"/>
        <w:jc w:val="both"/>
        <w:rPr>
          <w:rFonts w:hint="eastAsia"/>
          <w:sz w:val="24"/>
          <w:szCs w:val="24"/>
        </w:rPr>
      </w:pPr>
      <w:r>
        <w:rPr>
          <w:rFonts w:hint="eastAsia"/>
          <w:sz w:val="24"/>
          <w:szCs w:val="24"/>
        </w:rPr>
        <w:t>节点构造：</w:t>
      </w:r>
    </w:p>
    <w:p w14:paraId="38947F97">
      <w:pPr>
        <w:spacing w:line="360" w:lineRule="auto"/>
        <w:jc w:val="both"/>
        <w:rPr>
          <w:rFonts w:hint="eastAsia"/>
          <w:sz w:val="24"/>
          <w:szCs w:val="24"/>
        </w:rPr>
      </w:pPr>
      <w:r>
        <w:rPr>
          <w:rFonts w:hint="eastAsia"/>
          <w:sz w:val="24"/>
          <w:szCs w:val="24"/>
        </w:rPr>
        <w:t>预埋件与主体结构同步施工</w:t>
      </w:r>
    </w:p>
    <w:p w14:paraId="0957C687">
      <w:pPr>
        <w:spacing w:line="360" w:lineRule="auto"/>
        <w:jc w:val="both"/>
        <w:rPr>
          <w:rFonts w:hint="eastAsia"/>
          <w:sz w:val="24"/>
          <w:szCs w:val="24"/>
        </w:rPr>
      </w:pPr>
      <w:r>
        <w:rPr>
          <w:rFonts w:hint="eastAsia"/>
          <w:sz w:val="24"/>
          <w:szCs w:val="24"/>
        </w:rPr>
        <w:t>支撑龙骨（80×40×3）与预埋件采用M12不锈钢螺栓连接</w:t>
      </w:r>
    </w:p>
    <w:p w14:paraId="16FFAC3C">
      <w:pPr>
        <w:spacing w:line="360" w:lineRule="auto"/>
        <w:jc w:val="both"/>
        <w:rPr>
          <w:rFonts w:hint="eastAsia"/>
          <w:sz w:val="24"/>
          <w:szCs w:val="24"/>
        </w:rPr>
      </w:pPr>
      <w:r>
        <w:rPr>
          <w:rFonts w:hint="eastAsia"/>
          <w:sz w:val="24"/>
          <w:szCs w:val="24"/>
        </w:rPr>
        <w:t>电动推杆两端铰接，允许角度变化</w:t>
      </w:r>
    </w:p>
    <w:p w14:paraId="3686DBE2">
      <w:pPr>
        <w:spacing w:line="360" w:lineRule="auto"/>
        <w:jc w:val="both"/>
        <w:rPr>
          <w:rFonts w:hint="eastAsia"/>
          <w:sz w:val="24"/>
          <w:szCs w:val="24"/>
        </w:rPr>
      </w:pPr>
      <w:r>
        <w:rPr>
          <w:rFonts w:hint="eastAsia"/>
          <w:sz w:val="24"/>
          <w:szCs w:val="24"/>
        </w:rPr>
        <w:t>所有金属件热镀锌防腐</w:t>
      </w:r>
    </w:p>
    <w:p w14:paraId="0E2AB8D7">
      <w:pPr>
        <w:spacing w:line="360" w:lineRule="auto"/>
        <w:jc w:val="both"/>
        <w:rPr>
          <w:rFonts w:hint="eastAsia"/>
          <w:sz w:val="24"/>
          <w:szCs w:val="24"/>
        </w:rPr>
      </w:pPr>
      <w:r>
        <w:rPr>
          <w:rFonts w:hint="eastAsia"/>
          <w:sz w:val="24"/>
          <w:szCs w:val="24"/>
        </w:rPr>
        <w:t>设计要点：</w:t>
      </w:r>
    </w:p>
    <w:p w14:paraId="58A25E9E">
      <w:pPr>
        <w:spacing w:line="360" w:lineRule="auto"/>
        <w:jc w:val="both"/>
        <w:rPr>
          <w:rFonts w:hint="eastAsia"/>
          <w:sz w:val="24"/>
          <w:szCs w:val="24"/>
        </w:rPr>
      </w:pPr>
      <w:r>
        <w:rPr>
          <w:rFonts w:hint="eastAsia"/>
          <w:sz w:val="24"/>
          <w:szCs w:val="24"/>
        </w:rPr>
        <w:t>节点承载力≥3.0 kN，锚固力≥6.0 kN</w:t>
      </w:r>
    </w:p>
    <w:p w14:paraId="7ACEB434">
      <w:pPr>
        <w:spacing w:line="360" w:lineRule="auto"/>
        <w:jc w:val="both"/>
        <w:rPr>
          <w:rFonts w:hint="eastAsia"/>
          <w:sz w:val="24"/>
          <w:szCs w:val="24"/>
        </w:rPr>
      </w:pPr>
      <w:r>
        <w:rPr>
          <w:rFonts w:hint="eastAsia"/>
          <w:sz w:val="24"/>
          <w:szCs w:val="24"/>
        </w:rPr>
        <w:t>设置防松垫圈</w:t>
      </w:r>
    </w:p>
    <w:p w14:paraId="694FA269">
      <w:pPr>
        <w:spacing w:line="360" w:lineRule="auto"/>
        <w:jc w:val="both"/>
        <w:rPr>
          <w:rFonts w:hint="eastAsia"/>
          <w:b/>
          <w:bCs/>
          <w:sz w:val="24"/>
          <w:szCs w:val="24"/>
        </w:rPr>
      </w:pPr>
      <w:r>
        <w:rPr>
          <w:rFonts w:hint="eastAsia"/>
          <w:b/>
          <w:bCs/>
          <w:sz w:val="24"/>
          <w:szCs w:val="24"/>
        </w:rPr>
        <w:t>7.3 太阳能集热器连接节点</w:t>
      </w:r>
    </w:p>
    <w:p w14:paraId="523AE120">
      <w:pPr>
        <w:spacing w:line="360" w:lineRule="auto"/>
        <w:jc w:val="both"/>
        <w:rPr>
          <w:rFonts w:hint="eastAsia"/>
          <w:sz w:val="24"/>
          <w:szCs w:val="24"/>
        </w:rPr>
      </w:pPr>
      <w:r>
        <w:rPr>
          <w:rFonts w:hint="eastAsia"/>
          <w:sz w:val="24"/>
          <w:szCs w:val="24"/>
        </w:rPr>
        <w:t>节点构造：</w:t>
      </w:r>
    </w:p>
    <w:p w14:paraId="7FE7B928">
      <w:pPr>
        <w:spacing w:line="360" w:lineRule="auto"/>
        <w:jc w:val="both"/>
        <w:rPr>
          <w:rFonts w:hint="eastAsia"/>
          <w:sz w:val="24"/>
          <w:szCs w:val="24"/>
        </w:rPr>
      </w:pPr>
      <w:r>
        <w:rPr>
          <w:rFonts w:hint="eastAsia"/>
          <w:sz w:val="24"/>
          <w:szCs w:val="24"/>
        </w:rPr>
        <w:t>预埋件（200×200×10）在屋面混凝土浇筑时埋设</w:t>
      </w:r>
    </w:p>
    <w:p w14:paraId="6251B346">
      <w:pPr>
        <w:spacing w:line="360" w:lineRule="auto"/>
        <w:jc w:val="both"/>
        <w:rPr>
          <w:rFonts w:hint="eastAsia"/>
          <w:sz w:val="24"/>
          <w:szCs w:val="24"/>
        </w:rPr>
      </w:pPr>
      <w:r>
        <w:rPr>
          <w:rFonts w:hint="eastAsia"/>
          <w:sz w:val="24"/>
          <w:szCs w:val="24"/>
        </w:rPr>
        <w:t>集热器支架与预埋件焊接，焊缝高度≥6mm</w:t>
      </w:r>
    </w:p>
    <w:p w14:paraId="5985C724">
      <w:pPr>
        <w:spacing w:line="360" w:lineRule="auto"/>
        <w:jc w:val="both"/>
        <w:rPr>
          <w:rFonts w:hint="eastAsia"/>
          <w:sz w:val="24"/>
          <w:szCs w:val="24"/>
        </w:rPr>
      </w:pPr>
      <w:r>
        <w:rPr>
          <w:rFonts w:hint="eastAsia"/>
          <w:sz w:val="24"/>
          <w:szCs w:val="24"/>
        </w:rPr>
        <w:t>集热器与支架采用不锈钢压块固定，每块4个</w:t>
      </w:r>
    </w:p>
    <w:p w14:paraId="224E8AC2">
      <w:pPr>
        <w:spacing w:line="360" w:lineRule="auto"/>
        <w:jc w:val="both"/>
        <w:rPr>
          <w:rFonts w:hint="eastAsia"/>
          <w:sz w:val="24"/>
          <w:szCs w:val="24"/>
        </w:rPr>
      </w:pPr>
      <w:r>
        <w:rPr>
          <w:rFonts w:hint="eastAsia"/>
          <w:sz w:val="24"/>
          <w:szCs w:val="24"/>
        </w:rPr>
        <w:t>支架底部设调平螺栓</w:t>
      </w:r>
    </w:p>
    <w:p w14:paraId="14A9A75F">
      <w:pPr>
        <w:spacing w:line="360" w:lineRule="auto"/>
        <w:jc w:val="both"/>
        <w:rPr>
          <w:rFonts w:hint="eastAsia"/>
          <w:sz w:val="24"/>
          <w:szCs w:val="24"/>
        </w:rPr>
      </w:pPr>
      <w:r>
        <w:rPr>
          <w:rFonts w:hint="eastAsia"/>
          <w:sz w:val="24"/>
          <w:szCs w:val="24"/>
        </w:rPr>
        <w:t>设计要点：</w:t>
      </w:r>
    </w:p>
    <w:p w14:paraId="2F9AA348">
      <w:pPr>
        <w:spacing w:line="360" w:lineRule="auto"/>
        <w:jc w:val="both"/>
        <w:rPr>
          <w:rFonts w:hint="eastAsia"/>
          <w:sz w:val="24"/>
          <w:szCs w:val="24"/>
        </w:rPr>
      </w:pPr>
      <w:r>
        <w:rPr>
          <w:rFonts w:hint="eastAsia"/>
          <w:sz w:val="24"/>
          <w:szCs w:val="24"/>
        </w:rPr>
        <w:t>焊缝做防腐处理</w:t>
      </w:r>
    </w:p>
    <w:p w14:paraId="693D4910">
      <w:pPr>
        <w:spacing w:line="360" w:lineRule="auto"/>
        <w:jc w:val="both"/>
        <w:rPr>
          <w:rFonts w:hint="eastAsia"/>
          <w:sz w:val="24"/>
          <w:szCs w:val="24"/>
        </w:rPr>
      </w:pPr>
      <w:r>
        <w:rPr>
          <w:rFonts w:hint="eastAsia"/>
          <w:sz w:val="24"/>
          <w:szCs w:val="24"/>
        </w:rPr>
        <w:t>节点处做防水附加层</w:t>
      </w:r>
    </w:p>
    <w:p w14:paraId="5BF7910E">
      <w:pPr>
        <w:spacing w:line="360" w:lineRule="auto"/>
        <w:jc w:val="both"/>
        <w:rPr>
          <w:rFonts w:hint="eastAsia"/>
          <w:b/>
          <w:bCs/>
          <w:sz w:val="24"/>
          <w:szCs w:val="24"/>
        </w:rPr>
      </w:pPr>
      <w:r>
        <w:rPr>
          <w:rFonts w:hint="eastAsia"/>
          <w:b/>
          <w:bCs/>
          <w:sz w:val="24"/>
          <w:szCs w:val="24"/>
        </w:rPr>
        <w:t>7.4 空调室外机位连接节点</w:t>
      </w:r>
    </w:p>
    <w:p w14:paraId="66DA918B">
      <w:pPr>
        <w:spacing w:line="360" w:lineRule="auto"/>
        <w:jc w:val="both"/>
        <w:rPr>
          <w:rFonts w:hint="eastAsia"/>
          <w:sz w:val="24"/>
          <w:szCs w:val="24"/>
        </w:rPr>
      </w:pPr>
      <w:r>
        <w:rPr>
          <w:rFonts w:hint="eastAsia"/>
          <w:sz w:val="24"/>
          <w:szCs w:val="24"/>
        </w:rPr>
        <w:t>节点构造：</w:t>
      </w:r>
    </w:p>
    <w:p w14:paraId="4BC2BD3B">
      <w:pPr>
        <w:spacing w:line="360" w:lineRule="auto"/>
        <w:jc w:val="both"/>
        <w:rPr>
          <w:rFonts w:hint="eastAsia"/>
          <w:sz w:val="24"/>
          <w:szCs w:val="24"/>
        </w:rPr>
      </w:pPr>
      <w:r>
        <w:rPr>
          <w:rFonts w:hint="eastAsia"/>
          <w:sz w:val="24"/>
          <w:szCs w:val="24"/>
        </w:rPr>
        <w:t>预制混凝土板与主体结构整体浇筑或预制装配</w:t>
      </w:r>
    </w:p>
    <w:p w14:paraId="11C6B5B1">
      <w:pPr>
        <w:spacing w:line="360" w:lineRule="auto"/>
        <w:jc w:val="both"/>
        <w:rPr>
          <w:rFonts w:hint="eastAsia"/>
          <w:sz w:val="24"/>
          <w:szCs w:val="24"/>
        </w:rPr>
      </w:pPr>
      <w:r>
        <w:rPr>
          <w:rFonts w:hint="eastAsia"/>
          <w:sz w:val="24"/>
          <w:szCs w:val="24"/>
        </w:rPr>
        <w:t>角钢支架与预埋件螺栓连接</w:t>
      </w:r>
    </w:p>
    <w:p w14:paraId="63D04DEF">
      <w:pPr>
        <w:spacing w:line="360" w:lineRule="auto"/>
        <w:jc w:val="both"/>
        <w:rPr>
          <w:rFonts w:hint="eastAsia"/>
          <w:sz w:val="24"/>
          <w:szCs w:val="24"/>
        </w:rPr>
      </w:pPr>
      <w:r>
        <w:rPr>
          <w:rFonts w:hint="eastAsia"/>
          <w:sz w:val="24"/>
          <w:szCs w:val="24"/>
        </w:rPr>
        <w:t>室外机与平台间设减振橡胶垫</w:t>
      </w:r>
    </w:p>
    <w:p w14:paraId="75287043">
      <w:pPr>
        <w:spacing w:line="360" w:lineRule="auto"/>
        <w:jc w:val="both"/>
        <w:rPr>
          <w:rFonts w:hint="eastAsia"/>
          <w:sz w:val="24"/>
          <w:szCs w:val="24"/>
        </w:rPr>
      </w:pPr>
      <w:r>
        <w:rPr>
          <w:rFonts w:hint="eastAsia"/>
          <w:sz w:val="24"/>
          <w:szCs w:val="24"/>
        </w:rPr>
        <w:t>平台设排水坡度≥2%</w:t>
      </w:r>
    </w:p>
    <w:p w14:paraId="3E891D19">
      <w:pPr>
        <w:spacing w:line="360" w:lineRule="auto"/>
        <w:jc w:val="both"/>
        <w:rPr>
          <w:rFonts w:hint="eastAsia"/>
          <w:sz w:val="24"/>
          <w:szCs w:val="24"/>
        </w:rPr>
      </w:pPr>
      <w:r>
        <w:rPr>
          <w:rFonts w:hint="eastAsia"/>
          <w:sz w:val="24"/>
          <w:szCs w:val="24"/>
        </w:rPr>
        <w:t>设计要点：</w:t>
      </w:r>
    </w:p>
    <w:p w14:paraId="4C76B716">
      <w:pPr>
        <w:spacing w:line="360" w:lineRule="auto"/>
        <w:jc w:val="both"/>
        <w:rPr>
          <w:rFonts w:hint="eastAsia"/>
          <w:sz w:val="24"/>
          <w:szCs w:val="24"/>
        </w:rPr>
      </w:pPr>
      <w:r>
        <w:rPr>
          <w:rFonts w:hint="eastAsia"/>
          <w:sz w:val="24"/>
          <w:szCs w:val="24"/>
        </w:rPr>
        <w:t>预留管线孔洞，做防水密封处理</w:t>
      </w:r>
    </w:p>
    <w:p w14:paraId="5AA444BE">
      <w:pPr>
        <w:spacing w:line="360" w:lineRule="auto"/>
        <w:jc w:val="both"/>
        <w:rPr>
          <w:rFonts w:hint="eastAsia"/>
          <w:sz w:val="24"/>
          <w:szCs w:val="24"/>
        </w:rPr>
      </w:pPr>
      <w:r>
        <w:rPr>
          <w:rFonts w:hint="eastAsia"/>
          <w:sz w:val="24"/>
          <w:szCs w:val="24"/>
        </w:rPr>
        <w:t>支架与预埋件采用M10不锈钢螺栓</w:t>
      </w:r>
    </w:p>
    <w:p w14:paraId="7518118E">
      <w:pPr>
        <w:spacing w:line="360" w:lineRule="auto"/>
        <w:jc w:val="both"/>
        <w:rPr>
          <w:rFonts w:hint="eastAsia"/>
          <w:b/>
          <w:bCs/>
          <w:sz w:val="24"/>
          <w:szCs w:val="24"/>
        </w:rPr>
      </w:pPr>
      <w:r>
        <w:rPr>
          <w:rFonts w:hint="eastAsia"/>
          <w:b/>
          <w:bCs/>
          <w:sz w:val="24"/>
          <w:szCs w:val="24"/>
        </w:rPr>
        <w:t>7.5 外墙花池连接节点</w:t>
      </w:r>
    </w:p>
    <w:p w14:paraId="1A8960BD">
      <w:pPr>
        <w:spacing w:line="360" w:lineRule="auto"/>
        <w:jc w:val="both"/>
        <w:rPr>
          <w:rFonts w:hint="eastAsia"/>
          <w:sz w:val="24"/>
          <w:szCs w:val="24"/>
        </w:rPr>
      </w:pPr>
      <w:r>
        <w:rPr>
          <w:rFonts w:hint="eastAsia"/>
          <w:sz w:val="24"/>
          <w:szCs w:val="24"/>
        </w:rPr>
        <w:t>节点构造：</w:t>
      </w:r>
    </w:p>
    <w:p w14:paraId="3331148F">
      <w:pPr>
        <w:spacing w:line="360" w:lineRule="auto"/>
        <w:jc w:val="both"/>
        <w:rPr>
          <w:rFonts w:hint="eastAsia"/>
          <w:sz w:val="24"/>
          <w:szCs w:val="24"/>
        </w:rPr>
      </w:pPr>
      <w:r>
        <w:rPr>
          <w:rFonts w:hint="eastAsia"/>
          <w:sz w:val="24"/>
          <w:szCs w:val="24"/>
        </w:rPr>
        <w:t>花池槽采用可再生混凝土预制</w:t>
      </w:r>
    </w:p>
    <w:p w14:paraId="079705C0">
      <w:pPr>
        <w:spacing w:line="360" w:lineRule="auto"/>
        <w:jc w:val="both"/>
        <w:rPr>
          <w:rFonts w:hint="eastAsia"/>
          <w:sz w:val="24"/>
          <w:szCs w:val="24"/>
        </w:rPr>
      </w:pPr>
      <w:r>
        <w:rPr>
          <w:rFonts w:hint="eastAsia"/>
          <w:sz w:val="24"/>
          <w:szCs w:val="24"/>
        </w:rPr>
        <w:t>角钢支架与预埋件焊接，与花池槽螺栓连接</w:t>
      </w:r>
    </w:p>
    <w:p w14:paraId="00174DA2">
      <w:pPr>
        <w:spacing w:line="360" w:lineRule="auto"/>
        <w:jc w:val="both"/>
        <w:rPr>
          <w:rFonts w:hint="eastAsia"/>
          <w:sz w:val="24"/>
          <w:szCs w:val="24"/>
        </w:rPr>
      </w:pPr>
      <w:r>
        <w:rPr>
          <w:rFonts w:hint="eastAsia"/>
          <w:sz w:val="24"/>
          <w:szCs w:val="24"/>
        </w:rPr>
        <w:t>底部设排水层和排水孔</w:t>
      </w:r>
    </w:p>
    <w:p w14:paraId="38C12038">
      <w:pPr>
        <w:spacing w:line="360" w:lineRule="auto"/>
        <w:jc w:val="both"/>
        <w:rPr>
          <w:rFonts w:hint="eastAsia"/>
          <w:sz w:val="24"/>
          <w:szCs w:val="24"/>
        </w:rPr>
      </w:pPr>
      <w:r>
        <w:rPr>
          <w:rFonts w:hint="eastAsia"/>
          <w:sz w:val="24"/>
          <w:szCs w:val="24"/>
        </w:rPr>
        <w:t>设溢流口防止积水</w:t>
      </w:r>
    </w:p>
    <w:p w14:paraId="0EEE07C0">
      <w:pPr>
        <w:spacing w:line="360" w:lineRule="auto"/>
        <w:jc w:val="both"/>
        <w:rPr>
          <w:rFonts w:hint="eastAsia"/>
          <w:sz w:val="24"/>
          <w:szCs w:val="24"/>
        </w:rPr>
      </w:pPr>
      <w:r>
        <w:rPr>
          <w:rFonts w:hint="eastAsia"/>
          <w:sz w:val="24"/>
          <w:szCs w:val="24"/>
        </w:rPr>
        <w:t>设计要点：</w:t>
      </w:r>
    </w:p>
    <w:p w14:paraId="08223492">
      <w:pPr>
        <w:spacing w:line="360" w:lineRule="auto"/>
        <w:jc w:val="both"/>
        <w:rPr>
          <w:rFonts w:hint="eastAsia"/>
          <w:sz w:val="24"/>
          <w:szCs w:val="24"/>
        </w:rPr>
      </w:pPr>
      <w:r>
        <w:rPr>
          <w:rFonts w:hint="eastAsia"/>
          <w:sz w:val="24"/>
          <w:szCs w:val="24"/>
        </w:rPr>
        <w:t>花池与墙面间设防水层</w:t>
      </w:r>
    </w:p>
    <w:p w14:paraId="541079EE">
      <w:pPr>
        <w:spacing w:line="360" w:lineRule="auto"/>
        <w:jc w:val="both"/>
        <w:rPr>
          <w:rFonts w:hint="eastAsia"/>
          <w:sz w:val="24"/>
          <w:szCs w:val="24"/>
        </w:rPr>
      </w:pPr>
      <w:r>
        <w:rPr>
          <w:rFonts w:hint="eastAsia"/>
          <w:sz w:val="24"/>
          <w:szCs w:val="24"/>
        </w:rPr>
        <w:t>所有金属件热镀锌防腐</w:t>
      </w:r>
    </w:p>
    <w:p w14:paraId="76B5AEAD">
      <w:pPr>
        <w:spacing w:line="360" w:lineRule="auto"/>
        <w:jc w:val="both"/>
        <w:rPr>
          <w:rFonts w:hint="eastAsia"/>
          <w:b/>
          <w:bCs/>
          <w:sz w:val="24"/>
          <w:szCs w:val="24"/>
        </w:rPr>
      </w:pPr>
      <w:r>
        <w:rPr>
          <w:rFonts w:hint="eastAsia"/>
          <w:b/>
          <w:bCs/>
          <w:sz w:val="24"/>
          <w:szCs w:val="24"/>
        </w:rPr>
        <w:t>7.6 管线穿线节点</w:t>
      </w:r>
    </w:p>
    <w:p w14:paraId="03B48D38">
      <w:pPr>
        <w:spacing w:line="360" w:lineRule="auto"/>
        <w:jc w:val="both"/>
        <w:rPr>
          <w:rFonts w:hint="eastAsia"/>
          <w:sz w:val="24"/>
          <w:szCs w:val="24"/>
        </w:rPr>
      </w:pPr>
      <w:r>
        <w:rPr>
          <w:rFonts w:hint="eastAsia"/>
          <w:sz w:val="24"/>
          <w:szCs w:val="24"/>
        </w:rPr>
        <w:t>节点构造：</w:t>
      </w:r>
    </w:p>
    <w:p w14:paraId="288F60B4">
      <w:pPr>
        <w:spacing w:line="360" w:lineRule="auto"/>
        <w:jc w:val="both"/>
        <w:rPr>
          <w:rFonts w:hint="eastAsia"/>
          <w:sz w:val="24"/>
          <w:szCs w:val="24"/>
        </w:rPr>
      </w:pPr>
      <w:r>
        <w:rPr>
          <w:rFonts w:hint="eastAsia"/>
          <w:sz w:val="24"/>
          <w:szCs w:val="24"/>
        </w:rPr>
        <w:t>光伏线路穿幕墙竖框预留线槽</w:t>
      </w:r>
    </w:p>
    <w:p w14:paraId="53281A1F">
      <w:pPr>
        <w:spacing w:line="360" w:lineRule="auto"/>
        <w:jc w:val="both"/>
        <w:rPr>
          <w:rFonts w:hint="eastAsia"/>
          <w:sz w:val="24"/>
          <w:szCs w:val="24"/>
        </w:rPr>
      </w:pPr>
      <w:r>
        <w:rPr>
          <w:rFonts w:hint="eastAsia"/>
          <w:sz w:val="24"/>
          <w:szCs w:val="24"/>
        </w:rPr>
        <w:t>穿屋面或墙面处设防水套管</w:t>
      </w:r>
    </w:p>
    <w:p w14:paraId="39F38DF4">
      <w:pPr>
        <w:spacing w:line="360" w:lineRule="auto"/>
        <w:jc w:val="both"/>
        <w:rPr>
          <w:rFonts w:hint="eastAsia"/>
          <w:sz w:val="24"/>
          <w:szCs w:val="24"/>
        </w:rPr>
      </w:pPr>
      <w:r>
        <w:rPr>
          <w:rFonts w:hint="eastAsia"/>
          <w:sz w:val="24"/>
          <w:szCs w:val="24"/>
        </w:rPr>
        <w:t>线槽设可开启检修口</w:t>
      </w:r>
    </w:p>
    <w:p w14:paraId="7BB3C261">
      <w:pPr>
        <w:spacing w:line="360" w:lineRule="auto"/>
        <w:jc w:val="both"/>
        <w:rPr>
          <w:rFonts w:hint="eastAsia"/>
          <w:sz w:val="24"/>
          <w:szCs w:val="24"/>
        </w:rPr>
      </w:pPr>
      <w:r>
        <w:rPr>
          <w:rFonts w:hint="eastAsia"/>
          <w:sz w:val="24"/>
          <w:szCs w:val="24"/>
        </w:rPr>
        <w:t>设计要点：</w:t>
      </w:r>
    </w:p>
    <w:p w14:paraId="2999049B">
      <w:pPr>
        <w:spacing w:line="360" w:lineRule="auto"/>
        <w:jc w:val="both"/>
        <w:rPr>
          <w:rFonts w:hint="eastAsia"/>
          <w:sz w:val="24"/>
          <w:szCs w:val="24"/>
        </w:rPr>
      </w:pPr>
      <w:r>
        <w:rPr>
          <w:rFonts w:hint="eastAsia"/>
          <w:sz w:val="24"/>
          <w:szCs w:val="24"/>
        </w:rPr>
        <w:t>防水套管与结构间密封处理</w:t>
      </w:r>
    </w:p>
    <w:p w14:paraId="4279D8B8">
      <w:pPr>
        <w:spacing w:line="360" w:lineRule="auto"/>
        <w:jc w:val="both"/>
        <w:rPr>
          <w:rFonts w:hint="eastAsia"/>
          <w:sz w:val="24"/>
          <w:szCs w:val="24"/>
        </w:rPr>
      </w:pPr>
      <w:r>
        <w:rPr>
          <w:rFonts w:hint="eastAsia"/>
          <w:sz w:val="24"/>
          <w:szCs w:val="24"/>
        </w:rPr>
        <w:t>强弱电分离敷设</w:t>
      </w:r>
    </w:p>
    <w:p w14:paraId="65A4CE48">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第八章 抗震设计</w:t>
      </w:r>
    </w:p>
    <w:p w14:paraId="2179ACA0">
      <w:pPr>
        <w:spacing w:line="360" w:lineRule="auto"/>
        <w:jc w:val="both"/>
        <w:rPr>
          <w:rFonts w:hint="eastAsia"/>
          <w:b/>
          <w:bCs/>
          <w:sz w:val="24"/>
          <w:szCs w:val="24"/>
        </w:rPr>
      </w:pPr>
      <w:r>
        <w:rPr>
          <w:rFonts w:hint="eastAsia"/>
          <w:b/>
          <w:bCs/>
          <w:sz w:val="24"/>
          <w:szCs w:val="24"/>
        </w:rPr>
        <w:t>8.1 抗震设防目标</w:t>
      </w:r>
    </w:p>
    <w:p w14:paraId="4515D101">
      <w:pPr>
        <w:spacing w:line="360" w:lineRule="auto"/>
        <w:jc w:val="both"/>
        <w:rPr>
          <w:rFonts w:hint="eastAsia"/>
          <w:sz w:val="24"/>
          <w:szCs w:val="24"/>
        </w:rPr>
      </w:pPr>
      <w:r>
        <w:rPr>
          <w:rFonts w:hint="eastAsia"/>
          <w:sz w:val="24"/>
          <w:szCs w:val="24"/>
        </w:rPr>
        <w:t>多遇地震：外部设施完好，功能正常</w:t>
      </w:r>
    </w:p>
    <w:p w14:paraId="0C50042D">
      <w:pPr>
        <w:spacing w:line="360" w:lineRule="auto"/>
        <w:jc w:val="both"/>
        <w:rPr>
          <w:rFonts w:hint="eastAsia"/>
          <w:sz w:val="24"/>
          <w:szCs w:val="24"/>
        </w:rPr>
      </w:pPr>
      <w:r>
        <w:rPr>
          <w:rFonts w:hint="eastAsia"/>
          <w:sz w:val="24"/>
          <w:szCs w:val="24"/>
        </w:rPr>
        <w:t>设防烈度地震：可发生轻微损坏，经修复后仍可使用</w:t>
      </w:r>
    </w:p>
    <w:p w14:paraId="028B897B">
      <w:pPr>
        <w:spacing w:line="360" w:lineRule="auto"/>
        <w:jc w:val="both"/>
        <w:rPr>
          <w:rFonts w:hint="eastAsia"/>
          <w:sz w:val="24"/>
          <w:szCs w:val="24"/>
        </w:rPr>
      </w:pPr>
      <w:r>
        <w:rPr>
          <w:rFonts w:hint="eastAsia"/>
          <w:sz w:val="24"/>
          <w:szCs w:val="24"/>
        </w:rPr>
        <w:t>罕遇地震：不应整体脱落，避免次生灾害</w:t>
      </w:r>
    </w:p>
    <w:p w14:paraId="2D23448C">
      <w:pPr>
        <w:spacing w:line="360" w:lineRule="auto"/>
        <w:jc w:val="both"/>
        <w:rPr>
          <w:rFonts w:hint="eastAsia"/>
          <w:b/>
          <w:bCs/>
          <w:sz w:val="24"/>
          <w:szCs w:val="24"/>
        </w:rPr>
      </w:pPr>
      <w:r>
        <w:rPr>
          <w:rFonts w:hint="eastAsia"/>
          <w:b/>
          <w:bCs/>
          <w:sz w:val="24"/>
          <w:szCs w:val="24"/>
        </w:rPr>
        <w:t>8.2 抗震构造措施</w:t>
      </w:r>
    </w:p>
    <w:p w14:paraId="17F475BC">
      <w:pPr>
        <w:spacing w:line="360" w:lineRule="auto"/>
        <w:jc w:val="both"/>
        <w:rPr>
          <w:rFonts w:hint="eastAsia"/>
          <w:sz w:val="24"/>
          <w:szCs w:val="24"/>
        </w:rPr>
      </w:pPr>
      <w:r>
        <w:rPr>
          <w:rFonts w:hint="eastAsia"/>
          <w:sz w:val="24"/>
          <w:szCs w:val="24"/>
        </w:rPr>
        <w:t>变形能力：连接节点应具有适应主体结构层间位移的能力。主体结构弹性层间位移角限值1/550，连接节点应满足3倍层间位移（约1/180）的变形要求。</w:t>
      </w:r>
    </w:p>
    <w:p w14:paraId="5D2C7D7B">
      <w:pPr>
        <w:spacing w:line="360" w:lineRule="auto"/>
        <w:jc w:val="both"/>
        <w:rPr>
          <w:rFonts w:hint="eastAsia"/>
          <w:sz w:val="24"/>
          <w:szCs w:val="24"/>
        </w:rPr>
      </w:pPr>
      <w:r>
        <w:rPr>
          <w:rFonts w:hint="eastAsia"/>
          <w:sz w:val="24"/>
          <w:szCs w:val="24"/>
        </w:rPr>
        <w:t>柔性连接：幕墙龙骨与主体结构连接处设长圆孔或柔性垫片。</w:t>
      </w:r>
    </w:p>
    <w:p w14:paraId="3361185F">
      <w:pPr>
        <w:spacing w:line="360" w:lineRule="auto"/>
        <w:jc w:val="both"/>
        <w:rPr>
          <w:rFonts w:hint="eastAsia"/>
          <w:sz w:val="24"/>
          <w:szCs w:val="24"/>
        </w:rPr>
      </w:pPr>
      <w:r>
        <w:rPr>
          <w:rFonts w:hint="eastAsia"/>
          <w:sz w:val="24"/>
          <w:szCs w:val="24"/>
        </w:rPr>
        <w:t>防脱落措施：所有外部设施除主连接外，设置保险绳或防脱链。光伏玻璃面板设不锈钢钢丝绳保险绳（直径≥3mm），与主体结构可靠连接。</w:t>
      </w:r>
    </w:p>
    <w:p w14:paraId="15D49D8C">
      <w:pPr>
        <w:spacing w:line="360" w:lineRule="auto"/>
        <w:jc w:val="both"/>
        <w:rPr>
          <w:rFonts w:hint="eastAsia"/>
          <w:sz w:val="24"/>
          <w:szCs w:val="24"/>
        </w:rPr>
      </w:pPr>
      <w:r>
        <w:rPr>
          <w:rFonts w:hint="eastAsia"/>
          <w:sz w:val="24"/>
          <w:szCs w:val="24"/>
        </w:rPr>
        <w:t>分缝设计：在主体结构变形缝处设置伸缩缝，缝宽≥50mm，柔性材料填缝。</w:t>
      </w:r>
    </w:p>
    <w:p w14:paraId="5980C73D">
      <w:pPr>
        <w:spacing w:line="360" w:lineRule="auto"/>
        <w:jc w:val="both"/>
        <w:rPr>
          <w:rFonts w:hint="eastAsia"/>
          <w:b/>
          <w:bCs/>
          <w:sz w:val="24"/>
          <w:szCs w:val="24"/>
        </w:rPr>
      </w:pPr>
      <w:r>
        <w:rPr>
          <w:rFonts w:hint="eastAsia"/>
          <w:b/>
          <w:bCs/>
          <w:sz w:val="24"/>
          <w:szCs w:val="24"/>
        </w:rPr>
        <w:t>8.3 地震作用验算</w:t>
      </w:r>
    </w:p>
    <w:p w14:paraId="55429775">
      <w:pPr>
        <w:spacing w:line="360" w:lineRule="auto"/>
        <w:jc w:val="both"/>
        <w:rPr>
          <w:rFonts w:hint="eastAsia"/>
          <w:sz w:val="24"/>
          <w:szCs w:val="24"/>
        </w:rPr>
      </w:pPr>
      <w:r>
        <w:rPr>
          <w:rFonts w:hint="eastAsia"/>
          <w:sz w:val="24"/>
          <w:szCs w:val="24"/>
        </w:rPr>
        <w:t>经计算，地震作用不起控制作用，各设施抗震性能满足要求。</w:t>
      </w:r>
    </w:p>
    <w:p w14:paraId="0BDE7714">
      <w:pPr>
        <w:spacing w:line="360" w:lineRule="auto"/>
        <w:jc w:val="both"/>
        <w:rPr>
          <w:rFonts w:hint="eastAsia"/>
          <w:sz w:val="24"/>
          <w:szCs w:val="24"/>
        </w:rPr>
      </w:pPr>
    </w:p>
    <w:p w14:paraId="2D296061">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第九章 防雷接地设计</w:t>
      </w:r>
    </w:p>
    <w:p w14:paraId="417D9046">
      <w:pPr>
        <w:spacing w:line="360" w:lineRule="auto"/>
        <w:jc w:val="both"/>
        <w:rPr>
          <w:rFonts w:hint="eastAsia"/>
          <w:b/>
          <w:bCs/>
          <w:sz w:val="24"/>
          <w:szCs w:val="24"/>
        </w:rPr>
      </w:pPr>
      <w:r>
        <w:rPr>
          <w:rFonts w:hint="eastAsia"/>
          <w:b/>
          <w:bCs/>
          <w:sz w:val="24"/>
          <w:szCs w:val="24"/>
        </w:rPr>
        <w:t>9.1 设计原则</w:t>
      </w:r>
    </w:p>
    <w:p w14:paraId="2B09CD03">
      <w:pPr>
        <w:spacing w:line="360" w:lineRule="auto"/>
        <w:jc w:val="both"/>
        <w:rPr>
          <w:rFonts w:hint="eastAsia"/>
          <w:sz w:val="24"/>
          <w:szCs w:val="24"/>
        </w:rPr>
      </w:pPr>
      <w:r>
        <w:rPr>
          <w:rFonts w:hint="eastAsia"/>
          <w:sz w:val="24"/>
          <w:szCs w:val="24"/>
        </w:rPr>
        <w:t>所有金属构件（光伏组件边框、支架、龙骨等）与建筑物防雷系统可靠连接</w:t>
      </w:r>
    </w:p>
    <w:p w14:paraId="0884871D">
      <w:pPr>
        <w:spacing w:line="360" w:lineRule="auto"/>
        <w:jc w:val="both"/>
        <w:rPr>
          <w:rFonts w:hint="eastAsia"/>
          <w:sz w:val="24"/>
          <w:szCs w:val="24"/>
        </w:rPr>
      </w:pPr>
      <w:r>
        <w:rPr>
          <w:rFonts w:hint="eastAsia"/>
          <w:sz w:val="24"/>
          <w:szCs w:val="24"/>
        </w:rPr>
        <w:t>安装外部设施后不应降低建筑物的防雷保护等级</w:t>
      </w:r>
    </w:p>
    <w:p w14:paraId="14E54946">
      <w:pPr>
        <w:spacing w:line="360" w:lineRule="auto"/>
        <w:jc w:val="both"/>
        <w:rPr>
          <w:rFonts w:hint="eastAsia"/>
          <w:sz w:val="24"/>
          <w:szCs w:val="24"/>
        </w:rPr>
      </w:pPr>
      <w:r>
        <w:rPr>
          <w:rFonts w:hint="eastAsia"/>
          <w:sz w:val="24"/>
          <w:szCs w:val="24"/>
        </w:rPr>
        <w:t>接地电阻≤1Ω</w:t>
      </w:r>
    </w:p>
    <w:p w14:paraId="543851C9">
      <w:pPr>
        <w:spacing w:line="360" w:lineRule="auto"/>
        <w:jc w:val="both"/>
        <w:rPr>
          <w:rFonts w:hint="eastAsia"/>
          <w:b/>
          <w:bCs/>
          <w:sz w:val="24"/>
          <w:szCs w:val="24"/>
        </w:rPr>
      </w:pPr>
      <w:r>
        <w:rPr>
          <w:rFonts w:hint="eastAsia"/>
          <w:b/>
          <w:bCs/>
          <w:sz w:val="24"/>
          <w:szCs w:val="24"/>
        </w:rPr>
        <w:t>9.2 防雷措施</w:t>
      </w:r>
    </w:p>
    <w:p w14:paraId="26619885">
      <w:pPr>
        <w:spacing w:line="360" w:lineRule="auto"/>
        <w:jc w:val="both"/>
        <w:rPr>
          <w:rFonts w:hint="eastAsia"/>
          <w:sz w:val="24"/>
          <w:szCs w:val="24"/>
        </w:rPr>
      </w:pPr>
      <w:r>
        <w:rPr>
          <w:rFonts w:hint="eastAsia"/>
          <w:sz w:val="24"/>
          <w:szCs w:val="24"/>
        </w:rPr>
        <w:t>接闪器：利用幕墙顶部金属装饰构件作为接闪器。</w:t>
      </w:r>
    </w:p>
    <w:p w14:paraId="28C12B05">
      <w:pPr>
        <w:spacing w:line="360" w:lineRule="auto"/>
        <w:jc w:val="both"/>
        <w:rPr>
          <w:rFonts w:hint="eastAsia"/>
          <w:sz w:val="24"/>
          <w:szCs w:val="24"/>
        </w:rPr>
      </w:pPr>
      <w:r>
        <w:rPr>
          <w:rFonts w:hint="eastAsia"/>
          <w:sz w:val="24"/>
          <w:szCs w:val="24"/>
        </w:rPr>
        <w:t>引下线：利用幕墙铝合金龙骨作为防雷引下线，龙骨间用铜质跨接线连接，确保电气贯通。</w:t>
      </w:r>
    </w:p>
    <w:p w14:paraId="6F153E87">
      <w:pPr>
        <w:spacing w:line="360" w:lineRule="auto"/>
        <w:jc w:val="both"/>
        <w:rPr>
          <w:rFonts w:hint="eastAsia"/>
          <w:sz w:val="24"/>
          <w:szCs w:val="24"/>
        </w:rPr>
      </w:pPr>
      <w:r>
        <w:rPr>
          <w:rFonts w:hint="eastAsia"/>
          <w:sz w:val="24"/>
          <w:szCs w:val="24"/>
        </w:rPr>
        <w:t>接地：金属支架、龙骨与主体结构接地系统连接，连接点不少于2处。连接处清除非导电涂层。</w:t>
      </w:r>
    </w:p>
    <w:p w14:paraId="04F13D31">
      <w:pPr>
        <w:spacing w:line="360" w:lineRule="auto"/>
        <w:jc w:val="both"/>
        <w:rPr>
          <w:rFonts w:hint="eastAsia"/>
          <w:sz w:val="24"/>
          <w:szCs w:val="24"/>
        </w:rPr>
      </w:pPr>
      <w:r>
        <w:rPr>
          <w:rFonts w:hint="eastAsia"/>
          <w:sz w:val="24"/>
          <w:szCs w:val="24"/>
        </w:rPr>
        <w:t>等电位连接：所有金属构件进行等电位连接。</w:t>
      </w:r>
    </w:p>
    <w:p w14:paraId="3AAF7BE1">
      <w:pPr>
        <w:spacing w:line="360" w:lineRule="auto"/>
        <w:jc w:val="both"/>
        <w:rPr>
          <w:rFonts w:hint="eastAsia"/>
          <w:b/>
          <w:bCs/>
          <w:sz w:val="24"/>
          <w:szCs w:val="24"/>
        </w:rPr>
      </w:pPr>
      <w:r>
        <w:rPr>
          <w:rFonts w:hint="eastAsia"/>
          <w:b/>
          <w:bCs/>
          <w:sz w:val="24"/>
          <w:szCs w:val="24"/>
        </w:rPr>
        <w:t>9.3 浪涌保护</w:t>
      </w:r>
    </w:p>
    <w:p w14:paraId="1054C96D">
      <w:pPr>
        <w:spacing w:line="360" w:lineRule="auto"/>
        <w:jc w:val="both"/>
        <w:rPr>
          <w:rFonts w:hint="eastAsia"/>
          <w:sz w:val="24"/>
          <w:szCs w:val="24"/>
        </w:rPr>
      </w:pPr>
      <w:r>
        <w:rPr>
          <w:rFonts w:hint="eastAsia"/>
          <w:sz w:val="24"/>
          <w:szCs w:val="24"/>
        </w:rPr>
        <w:t>光伏直流侧配置直流浪涌保护器</w:t>
      </w:r>
    </w:p>
    <w:p w14:paraId="3FC6C458">
      <w:pPr>
        <w:spacing w:line="360" w:lineRule="auto"/>
        <w:jc w:val="both"/>
        <w:rPr>
          <w:rFonts w:hint="eastAsia"/>
          <w:sz w:val="24"/>
          <w:szCs w:val="24"/>
        </w:rPr>
      </w:pPr>
      <w:r>
        <w:rPr>
          <w:rFonts w:hint="eastAsia"/>
          <w:sz w:val="24"/>
          <w:szCs w:val="24"/>
        </w:rPr>
        <w:t>交流并网侧配置交流浪涌保护器</w:t>
      </w:r>
    </w:p>
    <w:p w14:paraId="7A6C7432">
      <w:pPr>
        <w:spacing w:line="360" w:lineRule="auto"/>
        <w:jc w:val="both"/>
        <w:rPr>
          <w:rFonts w:hint="eastAsia"/>
          <w:sz w:val="24"/>
          <w:szCs w:val="24"/>
        </w:rPr>
      </w:pPr>
      <w:r>
        <w:rPr>
          <w:rFonts w:hint="eastAsia"/>
          <w:sz w:val="24"/>
          <w:szCs w:val="24"/>
        </w:rPr>
        <w:t>控制信号线路配置信号浪涌保护器</w:t>
      </w:r>
    </w:p>
    <w:p w14:paraId="4C9C93D2">
      <w:pPr>
        <w:spacing w:line="360" w:lineRule="auto"/>
        <w:jc w:val="both"/>
        <w:rPr>
          <w:rFonts w:hint="eastAsia"/>
          <w:b/>
          <w:bCs/>
          <w:sz w:val="24"/>
          <w:szCs w:val="24"/>
        </w:rPr>
      </w:pPr>
      <w:r>
        <w:rPr>
          <w:rFonts w:hint="eastAsia"/>
          <w:b/>
          <w:bCs/>
          <w:sz w:val="24"/>
          <w:szCs w:val="24"/>
        </w:rPr>
        <w:t>9.4 接地电阻测试</w:t>
      </w:r>
    </w:p>
    <w:p w14:paraId="2BC953E4">
      <w:pPr>
        <w:spacing w:line="360" w:lineRule="auto"/>
        <w:jc w:val="both"/>
        <w:rPr>
          <w:rFonts w:hint="eastAsia"/>
          <w:sz w:val="24"/>
          <w:szCs w:val="24"/>
        </w:rPr>
      </w:pPr>
      <w:r>
        <w:rPr>
          <w:rFonts w:hint="eastAsia"/>
          <w:sz w:val="24"/>
          <w:szCs w:val="24"/>
        </w:rPr>
        <w:t>安装完成后进行接地电阻测试，测试结果应符合设计要求（≤1Ω）。</w:t>
      </w:r>
    </w:p>
    <w:p w14:paraId="473D02A9">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第十章 构造要求</w:t>
      </w:r>
    </w:p>
    <w:p w14:paraId="42159E42">
      <w:pPr>
        <w:spacing w:line="360" w:lineRule="auto"/>
        <w:jc w:val="both"/>
        <w:rPr>
          <w:rFonts w:hint="eastAsia"/>
          <w:b/>
          <w:bCs/>
          <w:sz w:val="24"/>
          <w:szCs w:val="24"/>
        </w:rPr>
      </w:pPr>
      <w:r>
        <w:rPr>
          <w:rFonts w:hint="eastAsia"/>
          <w:b/>
          <w:bCs/>
          <w:sz w:val="24"/>
          <w:szCs w:val="24"/>
        </w:rPr>
        <w:t>10.1 防水密封构造</w:t>
      </w:r>
    </w:p>
    <w:p w14:paraId="70B870F1">
      <w:pPr>
        <w:spacing w:line="360" w:lineRule="auto"/>
        <w:jc w:val="both"/>
        <w:rPr>
          <w:rFonts w:hint="eastAsia"/>
          <w:sz w:val="24"/>
          <w:szCs w:val="24"/>
        </w:rPr>
      </w:pPr>
      <w:r>
        <w:rPr>
          <w:rFonts w:hint="eastAsia"/>
          <w:sz w:val="24"/>
          <w:szCs w:val="24"/>
        </w:rPr>
        <w:t>面板接缝防水：光伏玻璃面板之间设三元乙丙胶条，外打硅酮耐候密封胶，胶缝宽度8-10mm。</w:t>
      </w:r>
    </w:p>
    <w:p w14:paraId="30E11D64">
      <w:pPr>
        <w:spacing w:line="360" w:lineRule="auto"/>
        <w:jc w:val="both"/>
        <w:rPr>
          <w:rFonts w:hint="eastAsia"/>
          <w:sz w:val="24"/>
          <w:szCs w:val="24"/>
        </w:rPr>
      </w:pPr>
      <w:r>
        <w:rPr>
          <w:rFonts w:hint="eastAsia"/>
          <w:sz w:val="24"/>
          <w:szCs w:val="24"/>
        </w:rPr>
        <w:t>与主体结构连接处防水：所有穿墙、穿屋面连接件均设防水套管，并做防水密封处理。</w:t>
      </w:r>
    </w:p>
    <w:p w14:paraId="2243B63F">
      <w:pPr>
        <w:spacing w:line="360" w:lineRule="auto"/>
        <w:jc w:val="both"/>
        <w:rPr>
          <w:rFonts w:hint="eastAsia"/>
          <w:sz w:val="24"/>
          <w:szCs w:val="24"/>
        </w:rPr>
      </w:pPr>
      <w:r>
        <w:rPr>
          <w:rFonts w:hint="eastAsia"/>
          <w:sz w:val="24"/>
          <w:szCs w:val="24"/>
        </w:rPr>
        <w:t>屋面防水：在屋面防水层上安装设施时，防水层应上翻至基座上部，基座下部增设附加防水层。</w:t>
      </w:r>
    </w:p>
    <w:p w14:paraId="1D775A88">
      <w:pPr>
        <w:spacing w:line="360" w:lineRule="auto"/>
        <w:jc w:val="both"/>
        <w:rPr>
          <w:rFonts w:hint="eastAsia"/>
          <w:b/>
          <w:bCs/>
          <w:sz w:val="24"/>
          <w:szCs w:val="24"/>
        </w:rPr>
      </w:pPr>
      <w:r>
        <w:rPr>
          <w:rFonts w:hint="eastAsia"/>
          <w:b/>
          <w:bCs/>
          <w:sz w:val="24"/>
          <w:szCs w:val="24"/>
        </w:rPr>
        <w:t>10.2 温度变形构造</w:t>
      </w:r>
    </w:p>
    <w:p w14:paraId="601C5FC6">
      <w:pPr>
        <w:spacing w:line="360" w:lineRule="auto"/>
        <w:jc w:val="both"/>
        <w:rPr>
          <w:rFonts w:hint="eastAsia"/>
          <w:sz w:val="24"/>
          <w:szCs w:val="24"/>
        </w:rPr>
      </w:pPr>
      <w:r>
        <w:rPr>
          <w:rFonts w:hint="eastAsia"/>
          <w:sz w:val="24"/>
          <w:szCs w:val="24"/>
        </w:rPr>
        <w:t>幕墙竖向龙骨每层设伸缩缝，缝宽15mm。</w:t>
      </w:r>
    </w:p>
    <w:p w14:paraId="4B5D76AD">
      <w:pPr>
        <w:spacing w:line="360" w:lineRule="auto"/>
        <w:jc w:val="both"/>
        <w:rPr>
          <w:rFonts w:hint="eastAsia"/>
          <w:sz w:val="24"/>
          <w:szCs w:val="24"/>
        </w:rPr>
      </w:pPr>
      <w:r>
        <w:rPr>
          <w:rFonts w:hint="eastAsia"/>
          <w:sz w:val="24"/>
          <w:szCs w:val="24"/>
        </w:rPr>
        <w:t>光伏玻璃面板与龙骨连接处设橡胶垫片。</w:t>
      </w:r>
    </w:p>
    <w:p w14:paraId="6BDDD217">
      <w:pPr>
        <w:spacing w:line="360" w:lineRule="auto"/>
        <w:jc w:val="both"/>
        <w:rPr>
          <w:rFonts w:hint="eastAsia"/>
          <w:sz w:val="24"/>
          <w:szCs w:val="24"/>
        </w:rPr>
      </w:pPr>
      <w:r>
        <w:rPr>
          <w:rFonts w:hint="eastAsia"/>
          <w:sz w:val="24"/>
          <w:szCs w:val="24"/>
        </w:rPr>
        <w:t>长距离连续幕墙每30m设温度伸缩缝。</w:t>
      </w:r>
    </w:p>
    <w:p w14:paraId="6F6A3EC4">
      <w:pPr>
        <w:spacing w:line="360" w:lineRule="auto"/>
        <w:jc w:val="both"/>
        <w:rPr>
          <w:rFonts w:hint="eastAsia"/>
          <w:b/>
          <w:bCs/>
          <w:sz w:val="24"/>
          <w:szCs w:val="24"/>
        </w:rPr>
      </w:pPr>
      <w:r>
        <w:rPr>
          <w:rFonts w:hint="eastAsia"/>
          <w:b/>
          <w:bCs/>
          <w:sz w:val="24"/>
          <w:szCs w:val="24"/>
        </w:rPr>
        <w:t>10.3 检修维护构造</w:t>
      </w:r>
    </w:p>
    <w:p w14:paraId="4F83425B">
      <w:pPr>
        <w:spacing w:line="360" w:lineRule="auto"/>
        <w:jc w:val="both"/>
        <w:rPr>
          <w:rFonts w:hint="eastAsia"/>
          <w:sz w:val="24"/>
          <w:szCs w:val="24"/>
        </w:rPr>
      </w:pPr>
      <w:r>
        <w:rPr>
          <w:rFonts w:hint="eastAsia"/>
          <w:sz w:val="24"/>
          <w:szCs w:val="24"/>
        </w:rPr>
        <w:t>幕墙竖框设置可开启检修口（≥300mm×400mm）。</w:t>
      </w:r>
    </w:p>
    <w:p w14:paraId="223DDCE5">
      <w:pPr>
        <w:spacing w:line="360" w:lineRule="auto"/>
        <w:jc w:val="both"/>
        <w:rPr>
          <w:rFonts w:hint="eastAsia"/>
          <w:sz w:val="24"/>
          <w:szCs w:val="24"/>
        </w:rPr>
      </w:pPr>
      <w:r>
        <w:rPr>
          <w:rFonts w:hint="eastAsia"/>
          <w:sz w:val="24"/>
          <w:szCs w:val="24"/>
        </w:rPr>
        <w:t>光伏线路敷设于线槽内，线槽设分段检修口。</w:t>
      </w:r>
    </w:p>
    <w:p w14:paraId="13FFA3B5">
      <w:pPr>
        <w:spacing w:line="360" w:lineRule="auto"/>
        <w:jc w:val="both"/>
        <w:rPr>
          <w:rFonts w:hint="eastAsia"/>
          <w:sz w:val="24"/>
          <w:szCs w:val="24"/>
        </w:rPr>
      </w:pPr>
      <w:r>
        <w:rPr>
          <w:rFonts w:hint="eastAsia"/>
          <w:sz w:val="24"/>
          <w:szCs w:val="24"/>
        </w:rPr>
        <w:t>屋面设置检修通道，宽度≥600mm，设防护栏杆。</w:t>
      </w:r>
    </w:p>
    <w:p w14:paraId="7392CBDB">
      <w:pPr>
        <w:spacing w:line="360" w:lineRule="auto"/>
        <w:jc w:val="both"/>
        <w:rPr>
          <w:rFonts w:hint="eastAsia"/>
          <w:b/>
          <w:bCs/>
          <w:sz w:val="24"/>
          <w:szCs w:val="24"/>
        </w:rPr>
      </w:pPr>
      <w:r>
        <w:rPr>
          <w:rFonts w:hint="eastAsia"/>
          <w:b/>
          <w:bCs/>
          <w:sz w:val="24"/>
          <w:szCs w:val="24"/>
        </w:rPr>
        <w:t>10.4 防坠落构造</w:t>
      </w:r>
    </w:p>
    <w:p w14:paraId="1DE611A6">
      <w:pPr>
        <w:spacing w:line="360" w:lineRule="auto"/>
        <w:jc w:val="both"/>
        <w:rPr>
          <w:rFonts w:hint="eastAsia"/>
          <w:sz w:val="24"/>
          <w:szCs w:val="24"/>
        </w:rPr>
      </w:pPr>
      <w:r>
        <w:rPr>
          <w:rFonts w:hint="eastAsia"/>
          <w:sz w:val="24"/>
          <w:szCs w:val="24"/>
        </w:rPr>
        <w:t>每块光伏玻璃面板设置2根不锈钢钢丝绳保险绳，破断拉力≥5kN。</w:t>
      </w:r>
    </w:p>
    <w:p w14:paraId="20549854">
      <w:pPr>
        <w:spacing w:line="360" w:lineRule="auto"/>
        <w:jc w:val="both"/>
        <w:rPr>
          <w:rFonts w:hint="eastAsia"/>
          <w:sz w:val="24"/>
          <w:szCs w:val="24"/>
        </w:rPr>
      </w:pPr>
      <w:r>
        <w:rPr>
          <w:rFonts w:hint="eastAsia"/>
          <w:sz w:val="24"/>
          <w:szCs w:val="24"/>
        </w:rPr>
        <w:t>光伏遮阳板、集热器等构件除主连接外，设防脱链。</w:t>
      </w:r>
    </w:p>
    <w:p w14:paraId="047875BC">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第十一章 施工要求</w:t>
      </w:r>
    </w:p>
    <w:p w14:paraId="65BE2EBD">
      <w:pPr>
        <w:spacing w:line="360" w:lineRule="auto"/>
        <w:jc w:val="both"/>
        <w:rPr>
          <w:rFonts w:hint="eastAsia"/>
          <w:b/>
          <w:bCs/>
          <w:sz w:val="24"/>
          <w:szCs w:val="24"/>
        </w:rPr>
      </w:pPr>
      <w:r>
        <w:rPr>
          <w:rFonts w:hint="eastAsia"/>
          <w:b/>
          <w:bCs/>
          <w:sz w:val="24"/>
          <w:szCs w:val="24"/>
        </w:rPr>
        <w:t>11.1 预埋件施工</w:t>
      </w:r>
    </w:p>
    <w:p w14:paraId="0C04AF8D">
      <w:pPr>
        <w:spacing w:line="360" w:lineRule="auto"/>
        <w:jc w:val="both"/>
        <w:rPr>
          <w:rFonts w:hint="eastAsia"/>
          <w:sz w:val="24"/>
          <w:szCs w:val="24"/>
        </w:rPr>
      </w:pPr>
      <w:r>
        <w:rPr>
          <w:rFonts w:hint="eastAsia"/>
          <w:sz w:val="24"/>
          <w:szCs w:val="24"/>
        </w:rPr>
        <w:t>预埋件应在主体结构混凝土浇筑前准确埋设，位置偏差≤10mm，标高偏差≤5mm。</w:t>
      </w:r>
    </w:p>
    <w:p w14:paraId="6E0C3888">
      <w:pPr>
        <w:spacing w:line="360" w:lineRule="auto"/>
        <w:jc w:val="both"/>
        <w:rPr>
          <w:rFonts w:hint="eastAsia"/>
          <w:sz w:val="24"/>
          <w:szCs w:val="24"/>
        </w:rPr>
      </w:pPr>
      <w:r>
        <w:rPr>
          <w:rFonts w:hint="eastAsia"/>
          <w:sz w:val="24"/>
          <w:szCs w:val="24"/>
        </w:rPr>
        <w:t>锚筋与结构钢筋可靠绑扎或焊接，防止移位。</w:t>
      </w:r>
    </w:p>
    <w:p w14:paraId="5EA9067D">
      <w:pPr>
        <w:spacing w:line="360" w:lineRule="auto"/>
        <w:jc w:val="both"/>
        <w:rPr>
          <w:rFonts w:hint="eastAsia"/>
          <w:sz w:val="24"/>
          <w:szCs w:val="24"/>
        </w:rPr>
      </w:pPr>
      <w:r>
        <w:rPr>
          <w:rFonts w:hint="eastAsia"/>
          <w:sz w:val="24"/>
          <w:szCs w:val="24"/>
        </w:rPr>
        <w:t>混凝土浇筑时专人看护。</w:t>
      </w:r>
    </w:p>
    <w:p w14:paraId="488BFF98">
      <w:pPr>
        <w:spacing w:line="360" w:lineRule="auto"/>
        <w:jc w:val="both"/>
        <w:rPr>
          <w:rFonts w:hint="eastAsia"/>
          <w:b/>
          <w:bCs/>
          <w:sz w:val="24"/>
          <w:szCs w:val="24"/>
        </w:rPr>
      </w:pPr>
      <w:r>
        <w:rPr>
          <w:rFonts w:hint="eastAsia"/>
          <w:b/>
          <w:bCs/>
          <w:sz w:val="24"/>
          <w:szCs w:val="24"/>
        </w:rPr>
        <w:t>11.2 龙骨及支架安装</w:t>
      </w:r>
    </w:p>
    <w:p w14:paraId="30B96BCE">
      <w:pPr>
        <w:spacing w:line="360" w:lineRule="auto"/>
        <w:jc w:val="both"/>
        <w:rPr>
          <w:rFonts w:hint="eastAsia"/>
          <w:sz w:val="24"/>
          <w:szCs w:val="24"/>
        </w:rPr>
      </w:pPr>
      <w:r>
        <w:rPr>
          <w:rFonts w:hint="eastAsia"/>
          <w:sz w:val="24"/>
          <w:szCs w:val="24"/>
        </w:rPr>
        <w:t>安装前复核预埋件位置，偏差过大时制定补强措施。</w:t>
      </w:r>
    </w:p>
    <w:p w14:paraId="51DA2155">
      <w:pPr>
        <w:spacing w:line="360" w:lineRule="auto"/>
        <w:jc w:val="both"/>
        <w:rPr>
          <w:rFonts w:hint="eastAsia"/>
          <w:sz w:val="24"/>
          <w:szCs w:val="24"/>
        </w:rPr>
      </w:pPr>
      <w:r>
        <w:rPr>
          <w:rFonts w:hint="eastAsia"/>
          <w:sz w:val="24"/>
          <w:szCs w:val="24"/>
        </w:rPr>
        <w:t>安装顺序：竖向龙骨→横向龙骨→连接件焊接→防腐处理。</w:t>
      </w:r>
    </w:p>
    <w:p w14:paraId="381FCF93">
      <w:pPr>
        <w:spacing w:line="360" w:lineRule="auto"/>
        <w:jc w:val="both"/>
        <w:rPr>
          <w:rFonts w:hint="eastAsia"/>
          <w:sz w:val="24"/>
          <w:szCs w:val="24"/>
        </w:rPr>
      </w:pPr>
      <w:r>
        <w:rPr>
          <w:rFonts w:hint="eastAsia"/>
          <w:sz w:val="24"/>
          <w:szCs w:val="24"/>
        </w:rPr>
        <w:t>安装允许偏差：垂直度≤3mm/层，相邻高差≤1mm。</w:t>
      </w:r>
    </w:p>
    <w:p w14:paraId="52A05E55">
      <w:pPr>
        <w:spacing w:line="360" w:lineRule="auto"/>
        <w:jc w:val="both"/>
        <w:rPr>
          <w:rFonts w:hint="eastAsia"/>
          <w:b/>
          <w:bCs/>
          <w:sz w:val="24"/>
          <w:szCs w:val="24"/>
        </w:rPr>
      </w:pPr>
      <w:r>
        <w:rPr>
          <w:rFonts w:hint="eastAsia"/>
          <w:b/>
          <w:bCs/>
          <w:sz w:val="24"/>
          <w:szCs w:val="24"/>
        </w:rPr>
        <w:t>11.3 光伏玻璃面板安装</w:t>
      </w:r>
    </w:p>
    <w:p w14:paraId="0B627C78">
      <w:pPr>
        <w:spacing w:line="360" w:lineRule="auto"/>
        <w:jc w:val="both"/>
        <w:rPr>
          <w:rFonts w:hint="eastAsia"/>
          <w:sz w:val="24"/>
          <w:szCs w:val="24"/>
        </w:rPr>
      </w:pPr>
      <w:r>
        <w:rPr>
          <w:rFonts w:hint="eastAsia"/>
          <w:sz w:val="24"/>
          <w:szCs w:val="24"/>
        </w:rPr>
        <w:t>面板应在工厂预制，完成光伏组件接线和调试。</w:t>
      </w:r>
    </w:p>
    <w:p w14:paraId="55BE558D">
      <w:pPr>
        <w:spacing w:line="360" w:lineRule="auto"/>
        <w:jc w:val="both"/>
        <w:rPr>
          <w:rFonts w:hint="eastAsia"/>
          <w:sz w:val="24"/>
          <w:szCs w:val="24"/>
        </w:rPr>
      </w:pPr>
      <w:r>
        <w:rPr>
          <w:rFonts w:hint="eastAsia"/>
          <w:sz w:val="24"/>
          <w:szCs w:val="24"/>
        </w:rPr>
        <w:t>安装前检查外观质量，无划伤、裂纹。</w:t>
      </w:r>
    </w:p>
    <w:p w14:paraId="1BC460A1">
      <w:pPr>
        <w:spacing w:line="360" w:lineRule="auto"/>
        <w:jc w:val="both"/>
        <w:rPr>
          <w:rFonts w:hint="eastAsia"/>
          <w:sz w:val="24"/>
          <w:szCs w:val="24"/>
        </w:rPr>
      </w:pPr>
      <w:r>
        <w:rPr>
          <w:rFonts w:hint="eastAsia"/>
          <w:sz w:val="24"/>
          <w:szCs w:val="24"/>
        </w:rPr>
        <w:t>采用专用干挂夹具，螺栓连接，扭矩值符合设计要求。</w:t>
      </w:r>
    </w:p>
    <w:p w14:paraId="79CE316E">
      <w:pPr>
        <w:spacing w:line="360" w:lineRule="auto"/>
        <w:jc w:val="both"/>
        <w:rPr>
          <w:rFonts w:hint="eastAsia"/>
          <w:sz w:val="24"/>
          <w:szCs w:val="24"/>
        </w:rPr>
      </w:pPr>
      <w:r>
        <w:rPr>
          <w:rFonts w:hint="eastAsia"/>
          <w:sz w:val="24"/>
          <w:szCs w:val="24"/>
        </w:rPr>
        <w:t>安装顺序：自下而上，逐层安装。</w:t>
      </w:r>
    </w:p>
    <w:p w14:paraId="02961D51">
      <w:pPr>
        <w:spacing w:line="360" w:lineRule="auto"/>
        <w:jc w:val="both"/>
        <w:rPr>
          <w:rFonts w:hint="eastAsia"/>
          <w:sz w:val="24"/>
          <w:szCs w:val="24"/>
        </w:rPr>
      </w:pPr>
      <w:r>
        <w:rPr>
          <w:rFonts w:hint="eastAsia"/>
          <w:sz w:val="24"/>
          <w:szCs w:val="24"/>
        </w:rPr>
        <w:t>允许偏差：相邻面板平整度≤2mm，接缝宽度±1mm。</w:t>
      </w:r>
    </w:p>
    <w:p w14:paraId="41014AD6">
      <w:pPr>
        <w:spacing w:line="360" w:lineRule="auto"/>
        <w:jc w:val="both"/>
        <w:rPr>
          <w:rFonts w:hint="eastAsia"/>
          <w:b/>
          <w:bCs/>
          <w:sz w:val="24"/>
          <w:szCs w:val="24"/>
        </w:rPr>
      </w:pPr>
      <w:r>
        <w:rPr>
          <w:rFonts w:hint="eastAsia"/>
          <w:b/>
          <w:bCs/>
          <w:sz w:val="24"/>
          <w:szCs w:val="24"/>
        </w:rPr>
        <w:t>11.4 其他外部设施安装</w:t>
      </w:r>
    </w:p>
    <w:p w14:paraId="455208FA">
      <w:pPr>
        <w:spacing w:line="360" w:lineRule="auto"/>
        <w:jc w:val="both"/>
        <w:rPr>
          <w:rFonts w:hint="eastAsia"/>
          <w:sz w:val="24"/>
          <w:szCs w:val="24"/>
        </w:rPr>
      </w:pPr>
      <w:r>
        <w:rPr>
          <w:rFonts w:hint="eastAsia"/>
          <w:sz w:val="24"/>
          <w:szCs w:val="24"/>
        </w:rPr>
        <w:t>光伏遮阳板、集热器按产品说明书安装，与支架可靠固定。</w:t>
      </w:r>
    </w:p>
    <w:p w14:paraId="01541166">
      <w:pPr>
        <w:spacing w:line="360" w:lineRule="auto"/>
        <w:jc w:val="both"/>
        <w:rPr>
          <w:rFonts w:hint="eastAsia"/>
          <w:sz w:val="24"/>
          <w:szCs w:val="24"/>
        </w:rPr>
      </w:pPr>
      <w:r>
        <w:rPr>
          <w:rFonts w:hint="eastAsia"/>
          <w:sz w:val="24"/>
          <w:szCs w:val="24"/>
        </w:rPr>
        <w:t>空调室外机设减振橡胶垫，平台排水坡向正确。</w:t>
      </w:r>
    </w:p>
    <w:p w14:paraId="397E1DDD">
      <w:pPr>
        <w:spacing w:line="360" w:lineRule="auto"/>
        <w:jc w:val="both"/>
        <w:rPr>
          <w:rFonts w:hint="eastAsia"/>
          <w:sz w:val="24"/>
          <w:szCs w:val="24"/>
        </w:rPr>
      </w:pPr>
      <w:r>
        <w:rPr>
          <w:rFonts w:hint="eastAsia"/>
          <w:sz w:val="24"/>
          <w:szCs w:val="24"/>
        </w:rPr>
        <w:t>花池槽与支架螺栓连接，底部设排水层。</w:t>
      </w:r>
    </w:p>
    <w:p w14:paraId="6179FC96">
      <w:pPr>
        <w:spacing w:line="360" w:lineRule="auto"/>
        <w:jc w:val="both"/>
        <w:rPr>
          <w:rFonts w:hint="eastAsia"/>
          <w:b/>
          <w:bCs/>
          <w:sz w:val="24"/>
          <w:szCs w:val="24"/>
        </w:rPr>
      </w:pPr>
      <w:r>
        <w:rPr>
          <w:rFonts w:hint="eastAsia"/>
          <w:b/>
          <w:bCs/>
          <w:sz w:val="24"/>
          <w:szCs w:val="24"/>
        </w:rPr>
        <w:t>11.5 线路敷设</w:t>
      </w:r>
    </w:p>
    <w:p w14:paraId="3641EAE8">
      <w:pPr>
        <w:spacing w:line="360" w:lineRule="auto"/>
        <w:jc w:val="both"/>
        <w:rPr>
          <w:rFonts w:hint="eastAsia"/>
          <w:sz w:val="24"/>
          <w:szCs w:val="24"/>
        </w:rPr>
      </w:pPr>
      <w:r>
        <w:rPr>
          <w:rFonts w:hint="eastAsia"/>
          <w:sz w:val="24"/>
          <w:szCs w:val="24"/>
        </w:rPr>
        <w:t>光伏线路穿管敷设于预留线槽内，强弱电分离。</w:t>
      </w:r>
    </w:p>
    <w:p w14:paraId="0DBECC33">
      <w:pPr>
        <w:spacing w:line="360" w:lineRule="auto"/>
        <w:jc w:val="both"/>
        <w:rPr>
          <w:rFonts w:hint="eastAsia"/>
          <w:sz w:val="24"/>
          <w:szCs w:val="24"/>
        </w:rPr>
      </w:pPr>
      <w:r>
        <w:rPr>
          <w:rFonts w:hint="eastAsia"/>
          <w:sz w:val="24"/>
          <w:szCs w:val="24"/>
        </w:rPr>
        <w:t>线路接头设置在接线盒内，不得裸露。</w:t>
      </w:r>
    </w:p>
    <w:p w14:paraId="6B4E6031">
      <w:pPr>
        <w:spacing w:line="360" w:lineRule="auto"/>
        <w:jc w:val="both"/>
        <w:rPr>
          <w:rFonts w:hint="eastAsia"/>
          <w:sz w:val="24"/>
          <w:szCs w:val="24"/>
        </w:rPr>
      </w:pPr>
      <w:r>
        <w:rPr>
          <w:rFonts w:hint="eastAsia"/>
          <w:sz w:val="24"/>
          <w:szCs w:val="24"/>
        </w:rPr>
        <w:t>敷设完成后进行绝缘测试，绝缘电阻≥0.5MΩ。</w:t>
      </w:r>
    </w:p>
    <w:p w14:paraId="76D245E3">
      <w:pPr>
        <w:spacing w:line="360" w:lineRule="auto"/>
        <w:jc w:val="both"/>
        <w:rPr>
          <w:rFonts w:hint="eastAsia"/>
          <w:b/>
          <w:bCs/>
          <w:sz w:val="24"/>
          <w:szCs w:val="24"/>
        </w:rPr>
      </w:pPr>
      <w:bookmarkStart w:id="0" w:name="_GoBack"/>
      <w:r>
        <w:rPr>
          <w:rFonts w:hint="eastAsia"/>
          <w:b/>
          <w:bCs/>
          <w:sz w:val="24"/>
          <w:szCs w:val="24"/>
        </w:rPr>
        <w:t>11.6 焊接要求</w:t>
      </w:r>
    </w:p>
    <w:bookmarkEnd w:id="0"/>
    <w:p w14:paraId="7A4F91EC">
      <w:pPr>
        <w:spacing w:line="360" w:lineRule="auto"/>
        <w:jc w:val="both"/>
        <w:rPr>
          <w:rFonts w:hint="eastAsia"/>
          <w:sz w:val="24"/>
          <w:szCs w:val="24"/>
        </w:rPr>
      </w:pPr>
      <w:r>
        <w:rPr>
          <w:rFonts w:hint="eastAsia"/>
          <w:sz w:val="24"/>
          <w:szCs w:val="24"/>
        </w:rPr>
        <w:t>现场焊接由持证焊工操作，焊接工艺符合规范。</w:t>
      </w:r>
    </w:p>
    <w:p w14:paraId="2F838336">
      <w:pPr>
        <w:spacing w:line="360" w:lineRule="auto"/>
        <w:jc w:val="both"/>
        <w:rPr>
          <w:rFonts w:hint="eastAsia"/>
          <w:sz w:val="24"/>
          <w:szCs w:val="24"/>
        </w:rPr>
      </w:pPr>
      <w:r>
        <w:rPr>
          <w:rFonts w:hint="eastAsia"/>
          <w:sz w:val="24"/>
          <w:szCs w:val="24"/>
        </w:rPr>
        <w:t>焊缝表面无裂纹、气孔、夹渣。</w:t>
      </w:r>
    </w:p>
    <w:p w14:paraId="2136939D">
      <w:pPr>
        <w:spacing w:line="360" w:lineRule="auto"/>
        <w:jc w:val="both"/>
        <w:rPr>
          <w:rFonts w:hint="eastAsia"/>
          <w:sz w:val="24"/>
          <w:szCs w:val="24"/>
        </w:rPr>
      </w:pPr>
      <w:r>
        <w:rPr>
          <w:rFonts w:hint="eastAsia"/>
          <w:sz w:val="24"/>
          <w:szCs w:val="24"/>
        </w:rPr>
        <w:t>焊后清除焊渣，涂刷防锈漆。</w:t>
      </w:r>
    </w:p>
    <w:p w14:paraId="7DF82CE3">
      <w:pPr>
        <w:spacing w:line="360" w:lineRule="auto"/>
        <w:jc w:val="both"/>
        <w:rPr>
          <w:rFonts w:hint="eastAsia"/>
          <w:b/>
          <w:bCs/>
          <w:sz w:val="24"/>
          <w:szCs w:val="24"/>
        </w:rPr>
      </w:pPr>
      <w:r>
        <w:rPr>
          <w:rFonts w:hint="eastAsia"/>
          <w:b/>
          <w:bCs/>
          <w:sz w:val="24"/>
          <w:szCs w:val="24"/>
        </w:rPr>
        <w:t>11.7 验收要求</w:t>
      </w:r>
    </w:p>
    <w:p w14:paraId="32C78DBB">
      <w:pPr>
        <w:spacing w:line="360" w:lineRule="auto"/>
        <w:jc w:val="both"/>
        <w:rPr>
          <w:rFonts w:hint="eastAsia"/>
          <w:sz w:val="24"/>
          <w:szCs w:val="24"/>
        </w:rPr>
      </w:pPr>
      <w:r>
        <w:rPr>
          <w:rFonts w:hint="eastAsia"/>
          <w:sz w:val="24"/>
          <w:szCs w:val="24"/>
        </w:rPr>
        <w:t>全数检查连接节点牢固性、防水密封效果、绝缘性能、接地连通性。</w:t>
      </w:r>
    </w:p>
    <w:p w14:paraId="30322ADD">
      <w:pPr>
        <w:spacing w:line="360" w:lineRule="auto"/>
        <w:jc w:val="both"/>
        <w:rPr>
          <w:rFonts w:hint="eastAsia"/>
          <w:sz w:val="24"/>
          <w:szCs w:val="24"/>
        </w:rPr>
      </w:pPr>
      <w:r>
        <w:rPr>
          <w:rFonts w:hint="eastAsia"/>
          <w:sz w:val="24"/>
          <w:szCs w:val="24"/>
        </w:rPr>
        <w:t>进行抗风压、水密、气密性能现场检测。</w:t>
      </w:r>
    </w:p>
    <w:p w14:paraId="4D9BE5CD">
      <w:pPr>
        <w:spacing w:line="360" w:lineRule="auto"/>
        <w:jc w:val="both"/>
        <w:rPr>
          <w:rFonts w:hint="eastAsia"/>
          <w:sz w:val="24"/>
          <w:szCs w:val="24"/>
        </w:rPr>
      </w:pPr>
      <w:r>
        <w:rPr>
          <w:rFonts w:hint="eastAsia"/>
          <w:sz w:val="24"/>
          <w:szCs w:val="24"/>
        </w:rPr>
        <w:t>进行光伏发电系统调试，确保功能正常。</w:t>
      </w:r>
    </w:p>
    <w:p w14:paraId="0208B619">
      <w:pPr>
        <w:spacing w:line="360" w:lineRule="auto"/>
        <w:jc w:val="both"/>
        <w:rPr>
          <w:rFonts w:hint="eastAsia" w:ascii="黑体" w:hAnsi="黑体" w:eastAsia="黑体" w:cs="黑体"/>
          <w:b/>
          <w:bCs/>
          <w:sz w:val="28"/>
          <w:szCs w:val="28"/>
        </w:rPr>
      </w:pPr>
      <w:r>
        <w:rPr>
          <w:rFonts w:hint="eastAsia" w:ascii="黑体" w:hAnsi="黑体" w:eastAsia="黑体" w:cs="黑体"/>
          <w:b/>
          <w:bCs/>
          <w:sz w:val="28"/>
          <w:szCs w:val="28"/>
        </w:rPr>
        <w:t>第十二章 维护与检修</w:t>
      </w:r>
    </w:p>
    <w:p w14:paraId="34AEC75F">
      <w:pPr>
        <w:spacing w:line="360" w:lineRule="auto"/>
        <w:jc w:val="both"/>
        <w:rPr>
          <w:rFonts w:hint="eastAsia"/>
          <w:b/>
          <w:bCs/>
          <w:sz w:val="24"/>
          <w:szCs w:val="24"/>
        </w:rPr>
      </w:pPr>
      <w:r>
        <w:rPr>
          <w:rFonts w:hint="eastAsia"/>
          <w:b/>
          <w:bCs/>
          <w:sz w:val="24"/>
          <w:szCs w:val="24"/>
        </w:rPr>
        <w:t>12.1 日常维护</w:t>
      </w:r>
    </w:p>
    <w:p w14:paraId="1D436DAC">
      <w:pPr>
        <w:spacing w:line="360" w:lineRule="auto"/>
        <w:jc w:val="both"/>
        <w:rPr>
          <w:rFonts w:hint="eastAsia"/>
          <w:sz w:val="24"/>
          <w:szCs w:val="24"/>
        </w:rPr>
      </w:pPr>
      <w:r>
        <w:rPr>
          <w:rFonts w:hint="eastAsia"/>
          <w:sz w:val="24"/>
          <w:szCs w:val="24"/>
        </w:rPr>
        <w:t>光伏玻璃面板每3个月清洁一次，采用中性清洁剂和软布。</w:t>
      </w:r>
    </w:p>
    <w:p w14:paraId="76F9F4F3">
      <w:pPr>
        <w:spacing w:line="360" w:lineRule="auto"/>
        <w:jc w:val="both"/>
        <w:rPr>
          <w:rFonts w:hint="eastAsia"/>
          <w:sz w:val="24"/>
          <w:szCs w:val="24"/>
        </w:rPr>
      </w:pPr>
      <w:r>
        <w:rPr>
          <w:rFonts w:hint="eastAsia"/>
          <w:sz w:val="24"/>
          <w:szCs w:val="24"/>
        </w:rPr>
        <w:t>检查线路接头有无松动、氧化。</w:t>
      </w:r>
    </w:p>
    <w:p w14:paraId="572E8605">
      <w:pPr>
        <w:spacing w:line="360" w:lineRule="auto"/>
        <w:jc w:val="both"/>
        <w:rPr>
          <w:rFonts w:hint="eastAsia"/>
          <w:sz w:val="24"/>
          <w:szCs w:val="24"/>
        </w:rPr>
      </w:pPr>
      <w:r>
        <w:rPr>
          <w:rFonts w:hint="eastAsia"/>
          <w:sz w:val="24"/>
          <w:szCs w:val="24"/>
        </w:rPr>
        <w:t>检查花池排水是否通畅。</w:t>
      </w:r>
    </w:p>
    <w:p w14:paraId="50C7DED5">
      <w:pPr>
        <w:spacing w:line="360" w:lineRule="auto"/>
        <w:jc w:val="both"/>
        <w:rPr>
          <w:rFonts w:hint="eastAsia"/>
          <w:b/>
          <w:bCs/>
          <w:sz w:val="24"/>
          <w:szCs w:val="24"/>
        </w:rPr>
      </w:pPr>
      <w:r>
        <w:rPr>
          <w:rFonts w:hint="eastAsia"/>
          <w:b/>
          <w:bCs/>
          <w:sz w:val="24"/>
          <w:szCs w:val="24"/>
        </w:rPr>
        <w:t>12.2 定期检修</w:t>
      </w:r>
    </w:p>
    <w:p w14:paraId="1D96F2EC">
      <w:pPr>
        <w:spacing w:line="360" w:lineRule="auto"/>
        <w:jc w:val="both"/>
        <w:rPr>
          <w:rFonts w:hint="eastAsia"/>
          <w:sz w:val="24"/>
          <w:szCs w:val="24"/>
        </w:rPr>
      </w:pPr>
      <w:r>
        <w:rPr>
          <w:rFonts w:hint="eastAsia"/>
          <w:sz w:val="24"/>
          <w:szCs w:val="24"/>
        </w:rPr>
        <w:t>每年一次：全面检查连接节点锈蚀、密封胶老化、光伏发电性能、接地电阻。</w:t>
      </w:r>
    </w:p>
    <w:p w14:paraId="261C4CB3">
      <w:pPr>
        <w:spacing w:line="360" w:lineRule="auto"/>
        <w:jc w:val="both"/>
        <w:rPr>
          <w:rFonts w:hint="eastAsia"/>
          <w:sz w:val="24"/>
          <w:szCs w:val="24"/>
        </w:rPr>
      </w:pPr>
      <w:r>
        <w:rPr>
          <w:rFonts w:hint="eastAsia"/>
          <w:sz w:val="24"/>
          <w:szCs w:val="24"/>
        </w:rPr>
        <w:t>每5年一次：专项检测光伏组件衰减率、结构安全评估、防水性能检测。</w:t>
      </w:r>
    </w:p>
    <w:p w14:paraId="2E0C9FD9">
      <w:pPr>
        <w:spacing w:line="360" w:lineRule="auto"/>
        <w:jc w:val="both"/>
        <w:rPr>
          <w:rFonts w:hint="eastAsia"/>
          <w:b/>
          <w:bCs/>
          <w:sz w:val="24"/>
          <w:szCs w:val="24"/>
        </w:rPr>
      </w:pPr>
      <w:r>
        <w:rPr>
          <w:rFonts w:hint="eastAsia"/>
          <w:b/>
          <w:bCs/>
          <w:sz w:val="24"/>
          <w:szCs w:val="24"/>
        </w:rPr>
        <w:t>12.3 极端天气应对</w:t>
      </w:r>
    </w:p>
    <w:p w14:paraId="0627A220">
      <w:pPr>
        <w:spacing w:line="360" w:lineRule="auto"/>
        <w:jc w:val="both"/>
        <w:rPr>
          <w:rFonts w:hint="eastAsia"/>
          <w:sz w:val="24"/>
          <w:szCs w:val="24"/>
        </w:rPr>
      </w:pPr>
      <w:r>
        <w:rPr>
          <w:rFonts w:hint="eastAsia"/>
          <w:sz w:val="24"/>
          <w:szCs w:val="24"/>
        </w:rPr>
        <w:t>台风、暴雨前重点检查连接节点牢固性。</w:t>
      </w:r>
    </w:p>
    <w:p w14:paraId="5CF3C4CC">
      <w:pPr>
        <w:spacing w:line="360" w:lineRule="auto"/>
        <w:jc w:val="both"/>
        <w:rPr>
          <w:rFonts w:hint="eastAsia"/>
          <w:sz w:val="24"/>
          <w:szCs w:val="24"/>
        </w:rPr>
      </w:pPr>
      <w:r>
        <w:rPr>
          <w:rFonts w:hint="eastAsia"/>
          <w:sz w:val="24"/>
          <w:szCs w:val="24"/>
        </w:rPr>
        <w:t>极端天气后及时检查有无损坏。</w:t>
      </w:r>
    </w:p>
    <w:p w14:paraId="56BE2EA3">
      <w:pPr>
        <w:spacing w:line="360" w:lineRule="auto"/>
        <w:jc w:val="both"/>
        <w:rPr>
          <w:rFonts w:hint="eastAsia"/>
          <w:sz w:val="24"/>
          <w:szCs w:val="24"/>
        </w:rPr>
      </w:pPr>
      <w:r>
        <w:rPr>
          <w:rFonts w:hint="eastAsia"/>
          <w:sz w:val="24"/>
          <w:szCs w:val="24"/>
        </w:rPr>
        <w:t>大雪天气清理光伏面板表面积雪，使用软质工具。</w:t>
      </w:r>
    </w:p>
    <w:p w14:paraId="78AEABD7">
      <w:pPr>
        <w:spacing w:line="360" w:lineRule="auto"/>
        <w:jc w:val="both"/>
        <w:rPr>
          <w:rFonts w:hint="eastAsia"/>
          <w:b/>
          <w:bCs/>
          <w:sz w:val="24"/>
          <w:szCs w:val="24"/>
        </w:rPr>
      </w:pPr>
      <w:r>
        <w:rPr>
          <w:rFonts w:hint="eastAsia"/>
          <w:b/>
          <w:bCs/>
          <w:sz w:val="24"/>
          <w:szCs w:val="24"/>
        </w:rPr>
        <w:t>12.4 更换维修</w:t>
      </w:r>
    </w:p>
    <w:p w14:paraId="35484235">
      <w:pPr>
        <w:spacing w:line="360" w:lineRule="auto"/>
        <w:jc w:val="both"/>
        <w:rPr>
          <w:rFonts w:hint="eastAsia"/>
          <w:sz w:val="24"/>
          <w:szCs w:val="24"/>
        </w:rPr>
      </w:pPr>
      <w:r>
        <w:rPr>
          <w:rFonts w:hint="eastAsia"/>
          <w:sz w:val="24"/>
          <w:szCs w:val="24"/>
        </w:rPr>
        <w:t>单块光伏玻璃面板损坏时，通过专用工具拆卸干挂夹具更换。</w:t>
      </w:r>
    </w:p>
    <w:p w14:paraId="21996D24">
      <w:pPr>
        <w:spacing w:line="360" w:lineRule="auto"/>
        <w:jc w:val="both"/>
        <w:rPr>
          <w:rFonts w:hint="eastAsia"/>
          <w:sz w:val="24"/>
          <w:szCs w:val="24"/>
        </w:rPr>
      </w:pPr>
      <w:r>
        <w:rPr>
          <w:rFonts w:hint="eastAsia"/>
          <w:sz w:val="24"/>
          <w:szCs w:val="24"/>
        </w:rPr>
        <w:t>更换后重新密封处理，并进行发电性能测试。</w:t>
      </w:r>
    </w:p>
    <w:p w14:paraId="1C29A31B">
      <w:pPr>
        <w:spacing w:line="360" w:lineRule="auto"/>
        <w:jc w:val="both"/>
        <w:rPr>
          <w:rFonts w:hint="eastAsia"/>
          <w:sz w:val="24"/>
          <w:szCs w:val="24"/>
        </w:rPr>
      </w:pPr>
      <w:r>
        <w:rPr>
          <w:rFonts w:hint="eastAsia"/>
          <w:sz w:val="24"/>
          <w:szCs w:val="24"/>
        </w:rPr>
        <w:t>光伏遮阳板、集热器等构件按产品说明更换。</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139C2"/>
    <w:rsid w:val="01E826E2"/>
    <w:rsid w:val="02EA5E64"/>
    <w:rsid w:val="054C6DC8"/>
    <w:rsid w:val="0804000E"/>
    <w:rsid w:val="0B1F5DFE"/>
    <w:rsid w:val="0F672256"/>
    <w:rsid w:val="0F817A89"/>
    <w:rsid w:val="10AB0D9A"/>
    <w:rsid w:val="110F44A1"/>
    <w:rsid w:val="13686505"/>
    <w:rsid w:val="13A670F0"/>
    <w:rsid w:val="169B423D"/>
    <w:rsid w:val="16E63B0F"/>
    <w:rsid w:val="174E21EB"/>
    <w:rsid w:val="19F33BFA"/>
    <w:rsid w:val="1A7A2259"/>
    <w:rsid w:val="1F7916F3"/>
    <w:rsid w:val="21031370"/>
    <w:rsid w:val="225F0B56"/>
    <w:rsid w:val="23377E87"/>
    <w:rsid w:val="255900F5"/>
    <w:rsid w:val="263A0CAE"/>
    <w:rsid w:val="27E06D3B"/>
    <w:rsid w:val="2F770F8B"/>
    <w:rsid w:val="3138447C"/>
    <w:rsid w:val="336E0BB9"/>
    <w:rsid w:val="3391587F"/>
    <w:rsid w:val="37146A02"/>
    <w:rsid w:val="37766623"/>
    <w:rsid w:val="3A493650"/>
    <w:rsid w:val="3D630DE3"/>
    <w:rsid w:val="3F4B54B4"/>
    <w:rsid w:val="3FF2253A"/>
    <w:rsid w:val="40E23136"/>
    <w:rsid w:val="459D70D8"/>
    <w:rsid w:val="478B28FF"/>
    <w:rsid w:val="4791089A"/>
    <w:rsid w:val="49057C6F"/>
    <w:rsid w:val="49101F82"/>
    <w:rsid w:val="51E945FD"/>
    <w:rsid w:val="56A46A8E"/>
    <w:rsid w:val="59310A84"/>
    <w:rsid w:val="5BB0532E"/>
    <w:rsid w:val="5BFB3733"/>
    <w:rsid w:val="5DD71203"/>
    <w:rsid w:val="5E1139C2"/>
    <w:rsid w:val="60254083"/>
    <w:rsid w:val="60A73A4C"/>
    <w:rsid w:val="616D396F"/>
    <w:rsid w:val="698D095A"/>
    <w:rsid w:val="6BFF1167"/>
    <w:rsid w:val="6E9C2F74"/>
    <w:rsid w:val="72E227E3"/>
    <w:rsid w:val="743B192E"/>
    <w:rsid w:val="74D23902"/>
    <w:rsid w:val="75DB589D"/>
    <w:rsid w:val="77057462"/>
    <w:rsid w:val="787637DC"/>
    <w:rsid w:val="791B31C0"/>
    <w:rsid w:val="7B4E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1638</Words>
  <Characters>2130</Characters>
  <Lines>0</Lines>
  <Paragraphs>0</Paragraphs>
  <TotalTime>75</TotalTime>
  <ScaleCrop>false</ScaleCrop>
  <LinksUpToDate>false</LinksUpToDate>
  <CharactersWithSpaces>2177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2026-03-15T06:06:00Z</dcterms:created>
  <dc:creator>Luffy</dc:creator>
  <cp:lastModifiedBy>Luffy</cp:lastModifiedBy>
  <dcterms:modified xsi:type="dcterms:W3CDTF">2026-03-15T14:58:10Z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91C6B88A79C04C4AB6D8ECA99ACE106B_11</vt:lpwstr>
  </property>
  <property fmtid="{D5CDD505-2E9C-101B-9397-08002B2CF9AE}" pid="4" name="KSOTemplateDocerSaveRecord">
    <vt:lpwstr>eyJoZGlkIjoiNmNkMGU5ZTdlM2IxOTdmNzM2NzIxOGNkOGE4MmE0ZTAiLCJ1c2VySWQiOiI4MDA4NTQ0MjYifQ==</vt:lpwstr>
  </property>
</Properties>
</file>