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AA312F">
      <w:r>
        <w:drawing>
          <wp:inline distT="0" distB="0" distL="114300" distR="114300">
            <wp:extent cx="4672330" cy="5166360"/>
            <wp:effectExtent l="0" t="0" r="6350" b="0"/>
            <wp:docPr id="11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72330" cy="516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drawing>
          <wp:inline distT="0" distB="0" distL="114300" distR="114300">
            <wp:extent cx="5372100" cy="2407920"/>
            <wp:effectExtent l="0" t="0" r="7620" b="0"/>
            <wp:docPr id="10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2407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5E4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2026-03-26T02:06:14Z</dcterms:created>
  <dc:creator>ROG</dc:creator>
  <cp:lastModifiedBy>微信用户</cp:lastModifiedBy>
  <dcterms:modified xsi:type="dcterms:W3CDTF">2026-03-26T02:06:20Z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eyJoZGlkIjoiOWYwYTVjODExY2MyMGNjODJhZmNlZmJkODgzMmY1MzAiLCJ1c2VySWQiOiIxMjk0MzU5Mzc5In0=</vt:lpwstr>
  </property>
  <property fmtid="{D5CDD505-2E9C-101B-9397-08002B2CF9AE}" pid="4" name="ICV">
    <vt:lpwstr>647245B5546A41E29B68128C5B381EE9_12</vt:lpwstr>
  </property>
</Properties>
</file>