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C192A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智能化服务平台与智慧城市对接情况说明</w:t>
      </w:r>
      <w:bookmarkStart w:id="0" w:name="_GoBack"/>
      <w:bookmarkEnd w:id="0"/>
    </w:p>
    <w:p w14:paraId="49823C4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一、智能化服务系统概述</w:t>
      </w:r>
    </w:p>
    <w:p w14:paraId="1B349E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（南沙城市文化展厅）采用基于物联网技术的智能化服务系统，集成建筑设备管理、安防监控、环境监测、信息发布等多个子系统，形成“感知—分析—控制—反馈”一体化的智能管控平台。系统以中央控制室为核心，通过分布式网络覆盖建筑各功能区域，实现集中管理、远程控制和智能联动，为使用者提供安全、舒适、便捷、节能的室内外环境。</w:t>
      </w:r>
    </w:p>
    <w:p w14:paraId="2815ADD4">
      <w:pPr>
        <w:rPr>
          <w:rFonts w:hint="eastAsia" w:ascii="宋体" w:hAnsi="宋体" w:eastAsia="宋体" w:cs="宋体"/>
          <w:sz w:val="24"/>
          <w:szCs w:val="24"/>
        </w:rPr>
      </w:pPr>
    </w:p>
    <w:p w14:paraId="4069441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二、服务功能配置</w:t>
      </w:r>
    </w:p>
    <w:p w14:paraId="05758F8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得3分。</w:t>
      </w:r>
    </w:p>
    <w:p w14:paraId="1F24E5E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智能化服务系统具备以下5种类型的服务功能，满足“至少3种类型”的满分要求。照明控制功能方面，公共区域（走廊、楼梯间、地下车库）采用智能感应控制，根据人员活动自动调节照度，无人时保持微亮或关闭，有人时自动调至正常照度；展厅、会议室、多功能厅设置场景控制模式（展览模式、会议模式、清洁模式、节能模式等），可通过平板电脑或墙面面板一键切换；室外景观照明根据日照强度自动启闭，深夜时段自动调暗，避免光污染。安全报警功能方面，构建多层次安防体系，包括视频监控系统（全楼设置高清摄像头，重点区域实现无死角覆盖）、入侵报警系统（主要出入口、财务室、库房设置门磁及红外探测器）、电子巡更系统（保安人员按预设路线打卡巡查），各系统与消控室联动，报警时自动切换对应区域监控画面，并记录报警事件。环境监测功能方面，室内设置温湿度传感器、CO₂浓度监测仪、PM2.5监测仪，实时采集空气质量数据并显示于公共区域信息发布屏，当CO₂浓度超标时自动联动新风系统启动，当温湿度超过设定范围时自动调节空调运行参数；室外设置气象站，监测风速、风向、温度、湿度、降雨等数据，为智能遮阳系统和景观灌溉提供决策依据。建筑设备控制功能方面，空调系统根据室内CO₂浓度和温度自动调节新风量和运行状态，冷水机组采用群控策略优化运行效率；给排水系统实时监测水箱水位，自动控制水泵启停，实现无人值守；电梯系统根据人流量自动调度，夜间可设置为节能模式；照明配电箱、动力配电箱均纳入监控范围，实时监测用电参数。公共生活服务功能方面，主入口大厅设置信息发布屏，实时发布展览信息、活动安排、通知公告、环境数据等；设置智能快递柜，支持24小时自助取件；公众可通过手机APP查询展厅开放时间、展览内容、人流密度等信息，实现线上预约和导览服务。</w:t>
      </w:r>
    </w:p>
    <w:p w14:paraId="0AF13076">
      <w:pPr>
        <w:rPr>
          <w:rFonts w:hint="eastAsia" w:ascii="宋体" w:hAnsi="宋体" w:eastAsia="宋体" w:cs="宋体"/>
          <w:sz w:val="24"/>
          <w:szCs w:val="24"/>
        </w:rPr>
      </w:pPr>
    </w:p>
    <w:p w14:paraId="22667B8C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远程控制功能</w:t>
      </w:r>
    </w:p>
    <w:p w14:paraId="5AB95E9E"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得3分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8E6B74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智能化服务系统具备完善的远程监控和控制功能。建筑设备管理系统（BMS）实现对空调机组、新风机组、照明配电箱、给排水设备、电梯系统等所有建筑设备的远程监控，管理人员可在中央控制室实时查看设备运行状态、故障报警信息、能耗数据等，并进行参数设置和远程启停操作。开发专属手机APP，授权管理人员可随时随地通过手机或平板电脑访问智能化系统，实现远程监控和操作，主要功能包括查看各区域温湿度、CO₂浓度等环境参数，控制公共区域照明开关及场景切换，接收设备故障报警和安全报警信息，查看能耗数据统计报表。系统支持对各类控制参数进行远程修改，如空调温度设定值、照明时间表、新风量比例等，可根据季节变化和使用需求灵活调整，无需现场操作。设备发生故障时，系统自动发送报警信息至管理人员手机，并显示故障类型和位置，支持远程诊断和初步处理，提高运维效率。</w:t>
      </w:r>
    </w:p>
    <w:p w14:paraId="7E60969E">
      <w:pPr>
        <w:rPr>
          <w:rFonts w:hint="eastAsia" w:ascii="宋体" w:hAnsi="宋体" w:eastAsia="宋体" w:cs="宋体"/>
          <w:sz w:val="24"/>
          <w:szCs w:val="24"/>
        </w:rPr>
      </w:pPr>
    </w:p>
    <w:p w14:paraId="2F2D436C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智慧城市接入功能</w:t>
      </w:r>
    </w:p>
    <w:p w14:paraId="529F2988">
      <w:pPr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得3分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E07920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预留标准接口，具备与广州市智慧城市管理平台对接的能力，实现数据共享和协同管理。能耗监测平台接入方面，按照《广州市公共建筑能耗监测平台数据接入技术规范》，将建筑能耗数据（包括总用电量、分项用电量、用水量等）实时上传至广州市公共建筑能耗监测平台，支持政府主管部门对建筑能耗进行在线监测和统计分析，为城市能源管理提供数据支撑。城市安防系统对接方面，建筑视频监控系统预留与广州市公安部门“雪亮工程”平台的接口，具备视频图像上传和共享条件，紧急情况下公安部门可远程调取现场监控画面，提升应急响应效率。智慧社区管理平台接入方面，作为庆盛枢纽区块的重要组成部分，本项目智能化系统预留与周边社区管理平台的对接接口，可实现社区范围内的信息共享和协同管理，如公共活动通知、应急广播联动、停车资源共享等。城市信息模型（CIM）平台对接方面，建筑BIM模型及相关数据预留接入广州市CIM平台的接口，支持城市级三维数字底图的构建，为城市规划、建设、管理提供基础数据。所有数据接口均采用国家标准通信协议（如Modbus、BACnet、OPC UA等），确保数据传输的稳定性和兼容性，系统设置防火墙和数据加密措施，保障数据安全和隐私保护。</w:t>
      </w:r>
    </w:p>
    <w:p w14:paraId="63D85C41">
      <w:pPr>
        <w:rPr>
          <w:rFonts w:hint="eastAsia" w:ascii="宋体" w:hAnsi="宋体" w:eastAsia="宋体" w:cs="宋体"/>
          <w:sz w:val="24"/>
          <w:szCs w:val="24"/>
        </w:rPr>
      </w:pPr>
    </w:p>
    <w:p w14:paraId="7BE520A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五、系统特点与优势</w:t>
      </w:r>
    </w:p>
    <w:p w14:paraId="018CC0A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智能化服务系统具有集成化、智能化、可扩展、开放性四大特点。集成化指标系统将各子系统集成于统一平台，实现数据共享和联动控制，避免信息孤岛；智能化指基于人工智能算法，系统可学习建筑使用规律，自动优化运行策略，持续提升节能效果；可扩展指系统采用模块化设计，支持后期功能扩展和升级，适应建筑使用需求的变化；开放性指系统预留标准接口，支持与第三方系统和智慧城市平台对接，具备良好的兼容性。</w:t>
      </w:r>
    </w:p>
    <w:p w14:paraId="21F53525">
      <w:pPr>
        <w:rPr>
          <w:rFonts w:hint="eastAsia" w:ascii="宋体" w:hAnsi="宋体" w:eastAsia="宋体" w:cs="宋体"/>
          <w:sz w:val="24"/>
          <w:szCs w:val="24"/>
        </w:rPr>
      </w:pPr>
    </w:p>
    <w:p w14:paraId="21413CF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六、结论</w:t>
      </w:r>
    </w:p>
    <w:p w14:paraId="558399E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综上所述，本项目智能化服务系统具备5种类型的服务功能（照明控制、安全报警、环境监测、建筑设备控制、公共生活服务），满足“至少3种类型”的要求，得3分；具备完善的远程控制功能，得3分；预留与广州市智慧城市管理平台的对接接口，具备接入智慧城市的功能，得3分。本条合计得分9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A8B0F"/>
    <w:multiLevelType w:val="singleLevel"/>
    <w:tmpl w:val="403A8B0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9455C"/>
    <w:rsid w:val="35876C0D"/>
    <w:rsid w:val="5D104734"/>
    <w:rsid w:val="620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2026-03-13T09:10:56Z</dcterms:created>
  <dc:creator>Gong</dc:creator>
  <cp:lastModifiedBy>WPS_1599230782</cp:lastModifiedBy>
  <dcterms:modified xsi:type="dcterms:W3CDTF">2026-03-13T09:14:16Z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eyJoZGlkIjoiNTQzYTE0MWQ2ZTUyNDRlNTFmMTk1ZGUyZDNjYTAxMDAiLCJ1c2VySWQiOiIxMDgxNDkyNDI1In0=</vt:lpwstr>
  </property>
  <property fmtid="{D5CDD505-2E9C-101B-9397-08002B2CF9AE}" pid="4" name="ICV">
    <vt:lpwstr>4D7DEC55AAD44D8196819B9151057EA2_12</vt:lpwstr>
  </property>
</Properties>
</file>