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537C" w14:textId="77777777" w:rsidR="005870CD" w:rsidRPr="005870CD" w:rsidRDefault="005870CD" w:rsidP="005870CD">
      <w:pPr>
        <w:jc w:val="center"/>
        <w:rPr>
          <w:rFonts w:ascii="黑体" w:eastAsia="黑体" w:hAnsi="黑体" w:hint="eastAsia"/>
          <w:sz w:val="44"/>
          <w:szCs w:val="44"/>
        </w:rPr>
      </w:pPr>
      <w:r w:rsidRPr="005870CD">
        <w:rPr>
          <w:rFonts w:ascii="黑体" w:eastAsia="黑体" w:hAnsi="黑体" w:hint="eastAsia"/>
          <w:sz w:val="44"/>
          <w:szCs w:val="44"/>
        </w:rPr>
        <w:t>“代际共栖，碳索未来”项目建筑智能化设计说明</w:t>
      </w:r>
    </w:p>
    <w:p w14:paraId="19442F2D" w14:textId="28B1B0E9" w:rsidR="005870CD" w:rsidRPr="005870CD" w:rsidRDefault="005870CD" w:rsidP="005870CD">
      <w:pPr>
        <w:rPr>
          <w:rFonts w:ascii="黑体" w:eastAsia="黑体" w:hAnsi="黑体" w:hint="eastAsia"/>
          <w:sz w:val="32"/>
          <w:szCs w:val="32"/>
        </w:rPr>
      </w:pPr>
      <w:r w:rsidRPr="005870CD">
        <w:rPr>
          <w:rFonts w:ascii="黑体" w:eastAsia="黑体" w:hAnsi="黑体" w:hint="eastAsia"/>
          <w:sz w:val="32"/>
          <w:szCs w:val="32"/>
        </w:rPr>
        <w:t>一、设计总则</w:t>
      </w:r>
    </w:p>
    <w:p w14:paraId="16D32F90" w14:textId="052D08E9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本项目以“面向未来的韧性共享空间”为核心定位，紧扣“碳中和”与“代际共享”设计目标，</w:t>
      </w:r>
      <w:proofErr w:type="gramStart"/>
      <w:r w:rsidRPr="005870CD">
        <w:rPr>
          <w:rFonts w:ascii="宋体" w:eastAsia="宋体" w:hAnsi="宋体" w:hint="eastAsia"/>
          <w:sz w:val="24"/>
        </w:rPr>
        <w:t>构建全</w:t>
      </w:r>
      <w:proofErr w:type="gramEnd"/>
      <w:r w:rsidRPr="005870CD">
        <w:rPr>
          <w:rFonts w:ascii="宋体" w:eastAsia="宋体" w:hAnsi="宋体" w:hint="eastAsia"/>
          <w:sz w:val="24"/>
        </w:rPr>
        <w:t>场景感知、全生命周期管控、全场景韧性适配的建筑智能化体系。通过物联网（IoT）、人工智能（AI）、数字孪生、绿色能源互联等技术，整合建筑能源、环境、安防、空间运营及应急响应系统，实现建筑从“被动节能”向“主动智控”转型，打造兼具低碳高效、柔性韧性、人本友好的智慧共享空间，支撑全年龄段人群舒适使用与社区长效运营。</w:t>
      </w:r>
    </w:p>
    <w:p w14:paraId="74977E72" w14:textId="56DE04DC" w:rsidR="005870CD" w:rsidRPr="005870CD" w:rsidRDefault="005870CD" w:rsidP="005870CD">
      <w:pPr>
        <w:rPr>
          <w:rFonts w:ascii="黑体" w:eastAsia="黑体" w:hAnsi="黑体" w:hint="eastAsia"/>
          <w:sz w:val="32"/>
          <w:szCs w:val="32"/>
        </w:rPr>
      </w:pPr>
      <w:r w:rsidRPr="005870CD">
        <w:rPr>
          <w:rFonts w:ascii="黑体" w:eastAsia="黑体" w:hAnsi="黑体" w:hint="eastAsia"/>
          <w:sz w:val="32"/>
          <w:szCs w:val="32"/>
        </w:rPr>
        <w:t>二、核心智能化系统设计</w:t>
      </w:r>
    </w:p>
    <w:p w14:paraId="5230823F" w14:textId="6319C47D" w:rsidR="005870CD" w:rsidRPr="005870CD" w:rsidRDefault="005870CD" w:rsidP="005870CD">
      <w:pPr>
        <w:rPr>
          <w:rFonts w:ascii="宋体" w:eastAsia="宋体" w:hAnsi="宋体" w:hint="eastAsia"/>
          <w:sz w:val="28"/>
          <w:szCs w:val="28"/>
        </w:rPr>
      </w:pPr>
      <w:r w:rsidRPr="005870CD">
        <w:rPr>
          <w:rFonts w:ascii="宋体" w:eastAsia="宋体" w:hAnsi="宋体" w:hint="eastAsia"/>
          <w:sz w:val="28"/>
          <w:szCs w:val="28"/>
        </w:rPr>
        <w:t>（一）智慧能源管理系统（源-网-荷-储一体化）</w:t>
      </w:r>
    </w:p>
    <w:p w14:paraId="18F7121B" w14:textId="3B98B480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结合图纸中绿色建筑技术图示，构建“自发自用、余电储能、智能调度”的微电网生态，实现能源全生命周期智能化管控。</w:t>
      </w:r>
    </w:p>
    <w:p w14:paraId="5D52813E" w14:textId="0076B7B8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1.可再生能源智能采集：屋顶及外立面</w:t>
      </w:r>
      <w:proofErr w:type="gramStart"/>
      <w:r w:rsidRPr="005870CD">
        <w:rPr>
          <w:rFonts w:ascii="宋体" w:eastAsia="宋体" w:hAnsi="宋体" w:hint="eastAsia"/>
          <w:sz w:val="24"/>
        </w:rPr>
        <w:t>集成光</w:t>
      </w:r>
      <w:proofErr w:type="gramEnd"/>
      <w:r w:rsidRPr="005870CD">
        <w:rPr>
          <w:rFonts w:ascii="宋体" w:eastAsia="宋体" w:hAnsi="宋体" w:hint="eastAsia"/>
          <w:sz w:val="24"/>
        </w:rPr>
        <w:t>伏幕墙、太阳能集热板，搭配风力发电模块，通过智能光伏逆变器实现能源转化效率实时监测；配套智能清洁机器人，定期巡检清洁光伏组件，保障发电效率，数据同步至能源管理平台可视化展示。</w:t>
      </w:r>
    </w:p>
    <w:p w14:paraId="41350329" w14:textId="6572AFDC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储能与负荷智能调控：配置梯次储能电池组与地源热泵系统，AI算法基于建筑用能负荷、光伏出力、气象数据（温度、光照），动态优化充放电策略——用电低谷时储能、高峰时释放，平抑电网波动；新能源汽车充电桩联动储能系统，支持车辆反向补能，实现“车-楼-网”能量互联，提升能源自给率。</w:t>
      </w:r>
    </w:p>
    <w:p w14:paraId="29C71B5B" w14:textId="7BD17697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3.能耗精细化监测：部署智能电表、水表、气表及分项能耗传感器，覆盖照明、暖通、给排水、设备机房等全用能场景；平台实时采集能耗数据，通过AI分析识别高能耗节点，自动推送节能优化建议，实现能耗可视化、可追溯、可调控，年综合节能率不低于30%。</w:t>
      </w:r>
    </w:p>
    <w:p w14:paraId="50156F48" w14:textId="284BDF3F" w:rsidR="005870CD" w:rsidRPr="005870CD" w:rsidRDefault="005870CD" w:rsidP="005870CD">
      <w:pPr>
        <w:rPr>
          <w:rFonts w:ascii="宋体" w:eastAsia="宋体" w:hAnsi="宋体" w:hint="eastAsia"/>
          <w:sz w:val="28"/>
          <w:szCs w:val="28"/>
        </w:rPr>
      </w:pPr>
      <w:r w:rsidRPr="005870CD">
        <w:rPr>
          <w:rFonts w:ascii="宋体" w:eastAsia="宋体" w:hAnsi="宋体" w:hint="eastAsia"/>
          <w:sz w:val="28"/>
          <w:szCs w:val="28"/>
        </w:rPr>
        <w:t>（二）全域环境与</w:t>
      </w:r>
      <w:proofErr w:type="gramStart"/>
      <w:r w:rsidRPr="005870CD">
        <w:rPr>
          <w:rFonts w:ascii="宋体" w:eastAsia="宋体" w:hAnsi="宋体" w:hint="eastAsia"/>
          <w:sz w:val="28"/>
          <w:szCs w:val="28"/>
        </w:rPr>
        <w:t>空间智控系统</w:t>
      </w:r>
      <w:proofErr w:type="gramEnd"/>
    </w:p>
    <w:p w14:paraId="7C3AC9DB" w14:textId="481C99A2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围绕代际共享空间的使用需求，打造“自适应、高舒适、低能耗”的环境调控体系，适配全年龄段人群使用习惯。</w:t>
      </w:r>
    </w:p>
    <w:p w14:paraId="2BAD3344" w14:textId="6087F4EF" w:rsidR="005870CD" w:rsidRPr="005870CD" w:rsidRDefault="005870CD" w:rsidP="005870CD">
      <w:pPr>
        <w:ind w:firstLineChars="200" w:firstLine="480"/>
        <w:rPr>
          <w:rFonts w:ascii="宋体" w:eastAsia="宋体" w:hAnsi="宋体"/>
          <w:sz w:val="24"/>
        </w:rPr>
      </w:pPr>
      <w:r w:rsidRPr="005870CD">
        <w:rPr>
          <w:rFonts w:ascii="宋体" w:eastAsia="宋体" w:hAnsi="宋体"/>
          <w:sz w:val="24"/>
        </w:rPr>
        <w:t>1.智慧环境感知：全域部署温湿度、CO</w:t>
      </w:r>
      <w:r w:rsidRPr="005870CD">
        <w:rPr>
          <w:rFonts w:ascii="Cambria Math" w:eastAsia="宋体" w:hAnsi="Cambria Math" w:cs="Cambria Math"/>
          <w:sz w:val="24"/>
        </w:rPr>
        <w:t>₂</w:t>
      </w:r>
      <w:r w:rsidRPr="005870CD">
        <w:rPr>
          <w:rFonts w:ascii="宋体" w:eastAsia="宋体" w:hAnsi="宋体"/>
          <w:sz w:val="24"/>
        </w:rPr>
        <w:t>浓度、PM2.5、噪声、光照强度等</w:t>
      </w:r>
      <w:r w:rsidRPr="005870CD">
        <w:rPr>
          <w:rFonts w:ascii="宋体" w:eastAsia="宋体" w:hAnsi="宋体"/>
          <w:sz w:val="24"/>
        </w:rPr>
        <w:lastRenderedPageBreak/>
        <w:t>传感器，覆盖公共活动区、老年活动区、儿童游乐区、办公自习区等细分空间，实时捕捉环境参数，形成空间环境数据图谱。</w:t>
      </w:r>
    </w:p>
    <w:p w14:paraId="2E948302" w14:textId="5ACC64C4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2.多场景智能联动：</w:t>
      </w:r>
    </w:p>
    <w:p w14:paraId="1272AC43" w14:textId="0C4BD819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光照联动：光照传感器监测自然光强度，自动调节室内LED智能灯具亮度，结合电动遮阳板开合控制，实现“自然光优先、人工补光节能”，降低照明能耗30%以上；</w:t>
      </w:r>
    </w:p>
    <w:p w14:paraId="54473339" w14:textId="325F1B57" w:rsidR="005870CD" w:rsidRPr="005870CD" w:rsidRDefault="005870CD" w:rsidP="005870CD">
      <w:pPr>
        <w:ind w:firstLineChars="200" w:firstLine="480"/>
        <w:rPr>
          <w:rFonts w:ascii="宋体" w:eastAsia="宋体" w:hAnsi="宋体"/>
          <w:sz w:val="24"/>
        </w:rPr>
      </w:pPr>
      <w:r w:rsidRPr="005870CD">
        <w:rPr>
          <w:rFonts w:ascii="宋体" w:eastAsia="宋体" w:hAnsi="宋体"/>
          <w:sz w:val="24"/>
        </w:rPr>
        <w:t>通风联动：当室内CO</w:t>
      </w:r>
      <w:r w:rsidRPr="005870CD">
        <w:rPr>
          <w:rFonts w:ascii="Cambria Math" w:eastAsia="宋体" w:hAnsi="Cambria Math" w:cs="Cambria Math"/>
          <w:sz w:val="24"/>
        </w:rPr>
        <w:t>₂</w:t>
      </w:r>
      <w:r w:rsidRPr="005870CD">
        <w:rPr>
          <w:rFonts w:ascii="宋体" w:eastAsia="宋体" w:hAnsi="宋体"/>
          <w:sz w:val="24"/>
        </w:rPr>
        <w:t>浓度超标或PM2.5达标阈值时，智能联动新风系统、开窗器，自动置换室内空气，保障空气质量；</w:t>
      </w:r>
    </w:p>
    <w:p w14:paraId="4A84E3FA" w14:textId="34EC446A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温控联动：AI</w:t>
      </w:r>
      <w:proofErr w:type="gramStart"/>
      <w:r w:rsidRPr="005870CD">
        <w:rPr>
          <w:rFonts w:ascii="宋体" w:eastAsia="宋体" w:hAnsi="宋体" w:hint="eastAsia"/>
          <w:sz w:val="24"/>
        </w:rPr>
        <w:t>学习全</w:t>
      </w:r>
      <w:proofErr w:type="gramEnd"/>
      <w:r w:rsidRPr="005870CD">
        <w:rPr>
          <w:rFonts w:ascii="宋体" w:eastAsia="宋体" w:hAnsi="宋体" w:hint="eastAsia"/>
          <w:sz w:val="24"/>
        </w:rPr>
        <w:t>年龄段人群舒适温度习惯（如老年区偏暖、儿童区恒温），分区调控中央空调、地暖系统，实现“分区精准控温”，兼顾舒适与节能。</w:t>
      </w:r>
    </w:p>
    <w:p w14:paraId="672AD897" w14:textId="67095BAA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3.空间弹性适配：针对共享空间“分时共享、代际混用”特性，配置智能可移动隔断、智能灯光场景面板，支持一键切换“会议模式、活动模式、自习模式、应急避险模式”，快速适配不同人群使用需求，提升空间利用率。</w:t>
      </w:r>
    </w:p>
    <w:p w14:paraId="0A1390DC" w14:textId="5FAC4DEE" w:rsidR="005870CD" w:rsidRPr="005870CD" w:rsidRDefault="005870CD" w:rsidP="005870CD">
      <w:pPr>
        <w:rPr>
          <w:rFonts w:ascii="宋体" w:eastAsia="宋体" w:hAnsi="宋体" w:hint="eastAsia"/>
          <w:sz w:val="28"/>
          <w:szCs w:val="28"/>
        </w:rPr>
      </w:pPr>
      <w:r w:rsidRPr="005870CD">
        <w:rPr>
          <w:rFonts w:ascii="宋体" w:eastAsia="宋体" w:hAnsi="宋体" w:hint="eastAsia"/>
          <w:sz w:val="28"/>
          <w:szCs w:val="28"/>
        </w:rPr>
        <w:t>（三）智慧安防与应急韧性系统</w:t>
      </w:r>
    </w:p>
    <w:p w14:paraId="0C374FF0" w14:textId="75778462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立足“韧性共享空间”定位，构建“常态安防+应急响应+灾后恢复”全流程智能化体系，保障全人群安全。</w:t>
      </w:r>
    </w:p>
    <w:p w14:paraId="13A4CADD" w14:textId="3E9F242C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1.全域智能安防：部署人脸识别门禁（适配老年人、儿童等特殊人群，支持刷卡、密码等多认证方式）、智能摄像头、周界报警系统，AI算法实现异常行为识别（如徘徊、跌倒）、人员密度监测，异常情况自动预警并推送至管理平台；联动智慧照明，夜间人员通行时自动调亮灯光，提升安防与通行安全性。</w:t>
      </w:r>
    </w:p>
    <w:p w14:paraId="34073543" w14:textId="7A3B70FE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2.应急韧性智能调度：</w:t>
      </w:r>
    </w:p>
    <w:p w14:paraId="13930EEE" w14:textId="7AC5E14E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灾前预警：整合气象、地质监测数据，结合建筑内环境传感器，提前预判火灾、暴雨、地震等风险，自动推送预警信息至全人群（含语音广播、手机通知），启动应急疏散预案；</w:t>
      </w:r>
    </w:p>
    <w:p w14:paraId="0BB06DCC" w14:textId="79C52CAA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灾中调度：应急状态下，智能照明切换至应急照明模式，电梯自动停靠首层，智能疏散指示标志动态规划逃生路径，联动应急广播引导人群有序撤离；</w:t>
      </w:r>
    </w:p>
    <w:p w14:paraId="0A70DA78" w14:textId="3044C67E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灾后恢复：通过传感器监测建筑结构、设施设备受损情况，智能生成灾后恢复方案，联动智能运</w:t>
      </w:r>
      <w:proofErr w:type="gramStart"/>
      <w:r w:rsidRPr="005870CD">
        <w:rPr>
          <w:rFonts w:ascii="宋体" w:eastAsia="宋体" w:hAnsi="宋体" w:hint="eastAsia"/>
          <w:sz w:val="24"/>
        </w:rPr>
        <w:t>维系统</w:t>
      </w:r>
      <w:proofErr w:type="gramEnd"/>
      <w:r w:rsidRPr="005870CD">
        <w:rPr>
          <w:rFonts w:ascii="宋体" w:eastAsia="宋体" w:hAnsi="宋体" w:hint="eastAsia"/>
          <w:sz w:val="24"/>
        </w:rPr>
        <w:t>快速排查故障、恢复基础功能，缩短灾后重建周期。</w:t>
      </w:r>
    </w:p>
    <w:p w14:paraId="2679D947" w14:textId="597F8E90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3.</w:t>
      </w:r>
      <w:proofErr w:type="gramStart"/>
      <w:r w:rsidRPr="005870CD">
        <w:rPr>
          <w:rFonts w:ascii="宋体" w:eastAsia="宋体" w:hAnsi="宋体" w:hint="eastAsia"/>
          <w:sz w:val="24"/>
        </w:rPr>
        <w:t>适</w:t>
      </w:r>
      <w:proofErr w:type="gramEnd"/>
      <w:r w:rsidRPr="005870CD">
        <w:rPr>
          <w:rFonts w:ascii="宋体" w:eastAsia="宋体" w:hAnsi="宋体" w:hint="eastAsia"/>
          <w:sz w:val="24"/>
        </w:rPr>
        <w:t>老化安全适配：公共区域、老年活动区部署一键紧急呼叫按钮，联动管理平台与应急救援系统，实现“一键呼救、快速响应”；同时配置智能烟雾报</w:t>
      </w:r>
      <w:r w:rsidRPr="005870CD">
        <w:rPr>
          <w:rFonts w:ascii="宋体" w:eastAsia="宋体" w:hAnsi="宋体" w:hint="eastAsia"/>
          <w:sz w:val="24"/>
        </w:rPr>
        <w:lastRenderedPageBreak/>
        <w:t>警器、燃气泄漏报警器，针对老年人群体强化安全防护。</w:t>
      </w:r>
    </w:p>
    <w:p w14:paraId="00838962" w14:textId="77214F9C" w:rsidR="005870CD" w:rsidRPr="005870CD" w:rsidRDefault="005870CD" w:rsidP="005870CD">
      <w:pPr>
        <w:rPr>
          <w:rFonts w:ascii="宋体" w:eastAsia="宋体" w:hAnsi="宋体" w:hint="eastAsia"/>
          <w:sz w:val="28"/>
          <w:szCs w:val="28"/>
        </w:rPr>
      </w:pPr>
      <w:r>
        <w:rPr>
          <w:rFonts w:hint="eastAsia"/>
        </w:rPr>
        <w:t>（</w:t>
      </w:r>
      <w:r w:rsidRPr="005870CD">
        <w:rPr>
          <w:rFonts w:ascii="宋体" w:eastAsia="宋体" w:hAnsi="宋体" w:hint="eastAsia"/>
          <w:sz w:val="28"/>
          <w:szCs w:val="28"/>
        </w:rPr>
        <w:t>四）数字</w:t>
      </w:r>
      <w:proofErr w:type="gramStart"/>
      <w:r w:rsidRPr="005870CD">
        <w:rPr>
          <w:rFonts w:ascii="宋体" w:eastAsia="宋体" w:hAnsi="宋体" w:hint="eastAsia"/>
          <w:sz w:val="28"/>
          <w:szCs w:val="28"/>
        </w:rPr>
        <w:t>孪生与</w:t>
      </w:r>
      <w:proofErr w:type="gramEnd"/>
      <w:r w:rsidRPr="005870CD">
        <w:rPr>
          <w:rFonts w:ascii="宋体" w:eastAsia="宋体" w:hAnsi="宋体" w:hint="eastAsia"/>
          <w:sz w:val="28"/>
          <w:szCs w:val="28"/>
        </w:rPr>
        <w:t>智慧运维平台</w:t>
      </w:r>
    </w:p>
    <w:p w14:paraId="3D4BCE05" w14:textId="701C3EBD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依托BIM技术构建建筑数字孪生模型，</w:t>
      </w:r>
      <w:proofErr w:type="gramStart"/>
      <w:r w:rsidRPr="005870CD">
        <w:rPr>
          <w:rFonts w:ascii="宋体" w:eastAsia="宋体" w:hAnsi="宋体" w:hint="eastAsia"/>
          <w:sz w:val="24"/>
        </w:rPr>
        <w:t>整合全</w:t>
      </w:r>
      <w:proofErr w:type="gramEnd"/>
      <w:r w:rsidRPr="005870CD">
        <w:rPr>
          <w:rFonts w:ascii="宋体" w:eastAsia="宋体" w:hAnsi="宋体" w:hint="eastAsia"/>
          <w:sz w:val="24"/>
        </w:rPr>
        <w:t>系统数据，打造“</w:t>
      </w:r>
      <w:proofErr w:type="gramStart"/>
      <w:r w:rsidRPr="005870CD">
        <w:rPr>
          <w:rFonts w:ascii="宋体" w:eastAsia="宋体" w:hAnsi="宋体" w:hint="eastAsia"/>
          <w:sz w:val="24"/>
        </w:rPr>
        <w:t>一</w:t>
      </w:r>
      <w:proofErr w:type="gramEnd"/>
      <w:r w:rsidRPr="005870CD">
        <w:rPr>
          <w:rFonts w:ascii="宋体" w:eastAsia="宋体" w:hAnsi="宋体" w:hint="eastAsia"/>
          <w:sz w:val="24"/>
        </w:rPr>
        <w:t>屏统管、智能运维”的核心管控中枢。</w:t>
      </w:r>
    </w:p>
    <w:p w14:paraId="3C3C5F27" w14:textId="3477C0FD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1.</w:t>
      </w:r>
      <w:proofErr w:type="gramStart"/>
      <w:r w:rsidRPr="005870CD">
        <w:rPr>
          <w:rFonts w:ascii="宋体" w:eastAsia="宋体" w:hAnsi="宋体" w:hint="eastAsia"/>
          <w:sz w:val="24"/>
        </w:rPr>
        <w:t>全数据</w:t>
      </w:r>
      <w:proofErr w:type="gramEnd"/>
      <w:r w:rsidRPr="005870CD">
        <w:rPr>
          <w:rFonts w:ascii="宋体" w:eastAsia="宋体" w:hAnsi="宋体" w:hint="eastAsia"/>
          <w:sz w:val="24"/>
        </w:rPr>
        <w:t>可视化管控：平台集成能源、环境、安防、设备、空间运营等全维度数据，以3D模型形式动态展示建筑运行状态，管理人员可通过平台实时查看设备工况、能耗数据、安防情况，实现“可视化管控、精准化决策”。</w:t>
      </w:r>
    </w:p>
    <w:p w14:paraId="731B3B26" w14:textId="7133864B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AI智能运维诊断：AI算法基于设备运行数据、历史故障记录，实现设备故障提前预警、健康状态评估，自动生成运维计划，推动运维从“事后维修”向“预防性维护”转型；支持远程控制设备启停、参数调节，降低人工运维成本，运维效率提升40%以上。</w:t>
      </w:r>
    </w:p>
    <w:p w14:paraId="76B914CA" w14:textId="60B3EA06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3.全生命周期数据管理：整合建筑设计、施工、运营</w:t>
      </w:r>
      <w:proofErr w:type="gramStart"/>
      <w:r w:rsidRPr="005870CD">
        <w:rPr>
          <w:rFonts w:ascii="宋体" w:eastAsia="宋体" w:hAnsi="宋体" w:hint="eastAsia"/>
          <w:sz w:val="24"/>
        </w:rPr>
        <w:t>全阶段</w:t>
      </w:r>
      <w:proofErr w:type="gramEnd"/>
      <w:r w:rsidRPr="005870CD">
        <w:rPr>
          <w:rFonts w:ascii="宋体" w:eastAsia="宋体" w:hAnsi="宋体" w:hint="eastAsia"/>
          <w:sz w:val="24"/>
        </w:rPr>
        <w:t>数据，建立建筑数字档案，支撑空间优化、设备升级、能耗管控等长期决策，适配建筑全生命周期韧性运营。</w:t>
      </w:r>
    </w:p>
    <w:p w14:paraId="2E368558" w14:textId="527F753E" w:rsidR="005870CD" w:rsidRPr="005870CD" w:rsidRDefault="005870CD" w:rsidP="005870CD">
      <w:pPr>
        <w:rPr>
          <w:rFonts w:ascii="宋体" w:eastAsia="宋体" w:hAnsi="宋体" w:hint="eastAsia"/>
          <w:sz w:val="28"/>
          <w:szCs w:val="28"/>
        </w:rPr>
      </w:pPr>
      <w:r w:rsidRPr="005870CD">
        <w:rPr>
          <w:rFonts w:ascii="宋体" w:eastAsia="宋体" w:hAnsi="宋体" w:hint="eastAsia"/>
          <w:sz w:val="28"/>
          <w:szCs w:val="28"/>
        </w:rPr>
        <w:t>（五）代际共享服务智能化系统</w:t>
      </w:r>
    </w:p>
    <w:p w14:paraId="10DD5814" w14:textId="68E89050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贴合“幸福桥的春天，不止于童年”的设计理念，打造适配全年龄段人群的智慧服务体系，提升共享体验。</w:t>
      </w:r>
    </w:p>
    <w:p w14:paraId="15303F82" w14:textId="4A7FA7D2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1.全人群</w:t>
      </w:r>
      <w:proofErr w:type="gramStart"/>
      <w:r w:rsidRPr="005870CD">
        <w:rPr>
          <w:rFonts w:ascii="宋体" w:eastAsia="宋体" w:hAnsi="宋体" w:hint="eastAsia"/>
          <w:sz w:val="24"/>
        </w:rPr>
        <w:t>适配服务</w:t>
      </w:r>
      <w:proofErr w:type="gramEnd"/>
      <w:r w:rsidRPr="005870CD">
        <w:rPr>
          <w:rFonts w:ascii="宋体" w:eastAsia="宋体" w:hAnsi="宋体" w:hint="eastAsia"/>
          <w:sz w:val="24"/>
        </w:rPr>
        <w:t>：</w:t>
      </w:r>
    </w:p>
    <w:p w14:paraId="770112E6" w14:textId="631095D7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老年服务：配置智能健康监测设备（血压、心率监测），数据同步至社区健康管理平台，支持远程健康咨询、预约就医；老年活动区配备智能语音助手，支持语音控制灯光、设备，降低使用门槛；</w:t>
      </w:r>
    </w:p>
    <w:p w14:paraId="7F3EF5FD" w14:textId="5FA5B6D9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儿童服务：儿童游乐区、学习区部署智能环境监测设备，</w:t>
      </w:r>
      <w:proofErr w:type="gramStart"/>
      <w:r w:rsidRPr="005870CD">
        <w:rPr>
          <w:rFonts w:ascii="宋体" w:eastAsia="宋体" w:hAnsi="宋体" w:hint="eastAsia"/>
          <w:sz w:val="24"/>
        </w:rPr>
        <w:t>实时保障</w:t>
      </w:r>
      <w:proofErr w:type="gramEnd"/>
      <w:r w:rsidRPr="005870CD">
        <w:rPr>
          <w:rFonts w:ascii="宋体" w:eastAsia="宋体" w:hAnsi="宋体" w:hint="eastAsia"/>
          <w:sz w:val="24"/>
        </w:rPr>
        <w:t>安全环境；配套智能借阅系统、智能互动设备，支持儿童趣味学习、互动体验；</w:t>
      </w:r>
    </w:p>
    <w:p w14:paraId="2D6FF59B" w14:textId="71ECFA32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青年服务：共享办公区、自习区配备智能工位、无线充电、高速网络，支持远程办公、在线学习，联动空间预约系统，实现工位、会议室智能预约。</w:t>
      </w:r>
    </w:p>
    <w:p w14:paraId="3B2DF72D" w14:textId="2B474594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2.社区智慧运营：搭建社区共享服务平台，支持活动报名、资源共享、意见反馈、应急求助等功能，促进代际互动；联动智能垃圾分类、智能灌溉系统，结合环境数据自动</w:t>
      </w:r>
      <w:proofErr w:type="gramStart"/>
      <w:r w:rsidRPr="005870CD">
        <w:rPr>
          <w:rFonts w:ascii="宋体" w:eastAsia="宋体" w:hAnsi="宋体" w:hint="eastAsia"/>
          <w:sz w:val="24"/>
        </w:rPr>
        <w:t>调控绿植灌溉</w:t>
      </w:r>
      <w:proofErr w:type="gramEnd"/>
      <w:r w:rsidRPr="005870CD">
        <w:rPr>
          <w:rFonts w:ascii="宋体" w:eastAsia="宋体" w:hAnsi="宋体" w:hint="eastAsia"/>
          <w:sz w:val="24"/>
        </w:rPr>
        <w:t>，实现生态运维智能化。</w:t>
      </w:r>
    </w:p>
    <w:p w14:paraId="09F4C173" w14:textId="3BB15C4B" w:rsidR="005870CD" w:rsidRPr="005870CD" w:rsidRDefault="005870CD" w:rsidP="005870CD">
      <w:pPr>
        <w:rPr>
          <w:rFonts w:ascii="黑体" w:eastAsia="黑体" w:hAnsi="黑体" w:hint="eastAsia"/>
          <w:sz w:val="32"/>
          <w:szCs w:val="32"/>
        </w:rPr>
      </w:pPr>
      <w:r w:rsidRPr="005870CD">
        <w:rPr>
          <w:rFonts w:ascii="黑体" w:eastAsia="黑体" w:hAnsi="黑体" w:hint="eastAsia"/>
          <w:sz w:val="32"/>
          <w:szCs w:val="32"/>
        </w:rPr>
        <w:t>三、技术创新亮点</w:t>
      </w:r>
    </w:p>
    <w:p w14:paraId="67E838FE" w14:textId="186598DF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1.</w:t>
      </w:r>
      <w:proofErr w:type="gramStart"/>
      <w:r w:rsidRPr="005870CD">
        <w:rPr>
          <w:rFonts w:ascii="宋体" w:eastAsia="宋体" w:hAnsi="宋体" w:hint="eastAsia"/>
          <w:sz w:val="24"/>
        </w:rPr>
        <w:t>智碳融合</w:t>
      </w:r>
      <w:proofErr w:type="gramEnd"/>
      <w:r w:rsidRPr="005870CD">
        <w:rPr>
          <w:rFonts w:ascii="宋体" w:eastAsia="宋体" w:hAnsi="宋体" w:hint="eastAsia"/>
          <w:sz w:val="24"/>
        </w:rPr>
        <w:t>：AI算法深度耦合能源生产与消费，实现“光伏-储能-建筑负</w:t>
      </w:r>
      <w:r w:rsidRPr="005870CD">
        <w:rPr>
          <w:rFonts w:ascii="宋体" w:eastAsia="宋体" w:hAnsi="宋体" w:hint="eastAsia"/>
          <w:sz w:val="24"/>
        </w:rPr>
        <w:lastRenderedPageBreak/>
        <w:t>荷”动态平衡，推动建筑从能源消耗者向“产消者”转型，</w:t>
      </w:r>
      <w:proofErr w:type="gramStart"/>
      <w:r w:rsidRPr="005870CD">
        <w:rPr>
          <w:rFonts w:ascii="宋体" w:eastAsia="宋体" w:hAnsi="宋体" w:hint="eastAsia"/>
          <w:sz w:val="24"/>
        </w:rPr>
        <w:t>年减碳量</w:t>
      </w:r>
      <w:proofErr w:type="gramEnd"/>
      <w:r w:rsidRPr="005870CD">
        <w:rPr>
          <w:rFonts w:ascii="宋体" w:eastAsia="宋体" w:hAnsi="宋体" w:hint="eastAsia"/>
          <w:sz w:val="24"/>
        </w:rPr>
        <w:t>匹配碳中和目标；</w:t>
      </w:r>
    </w:p>
    <w:p w14:paraId="52DF507F" w14:textId="0CA66E2B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2.韧性适配：智能化系统兼顾常态使用与应急场景，支持空间快速切换、灾中智能调度、灾后快速恢复，强化建筑韧性；</w:t>
      </w:r>
    </w:p>
    <w:p w14:paraId="5C200B60" w14:textId="67DD2237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3.人本适配：针对全年龄段人群设计差异化智能服务，兼顾技术高效性与使用友好性，保障老年人、儿童等群体平等享受智慧服务；</w:t>
      </w:r>
    </w:p>
    <w:p w14:paraId="546149A6" w14:textId="29767378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4.全生命周期：从设计、施工到运营的</w:t>
      </w:r>
      <w:proofErr w:type="gramStart"/>
      <w:r w:rsidRPr="005870CD">
        <w:rPr>
          <w:rFonts w:ascii="宋体" w:eastAsia="宋体" w:hAnsi="宋体" w:hint="eastAsia"/>
          <w:sz w:val="24"/>
        </w:rPr>
        <w:t>全阶段</w:t>
      </w:r>
      <w:proofErr w:type="gramEnd"/>
      <w:r w:rsidRPr="005870CD">
        <w:rPr>
          <w:rFonts w:ascii="宋体" w:eastAsia="宋体" w:hAnsi="宋体" w:hint="eastAsia"/>
          <w:sz w:val="24"/>
        </w:rPr>
        <w:t>智能化管控，实现数据贯通、高效协同，支撑建筑长效低碳运营。</w:t>
      </w:r>
    </w:p>
    <w:p w14:paraId="1EF47A39" w14:textId="55970E5A" w:rsidR="005870CD" w:rsidRPr="005870CD" w:rsidRDefault="005870CD" w:rsidP="005870CD">
      <w:pPr>
        <w:rPr>
          <w:rFonts w:ascii="黑体" w:eastAsia="黑体" w:hAnsi="黑体" w:hint="eastAsia"/>
          <w:sz w:val="32"/>
          <w:szCs w:val="32"/>
        </w:rPr>
      </w:pPr>
      <w:r w:rsidRPr="005870CD">
        <w:rPr>
          <w:rFonts w:ascii="黑体" w:eastAsia="黑体" w:hAnsi="黑体" w:hint="eastAsia"/>
          <w:sz w:val="32"/>
          <w:szCs w:val="32"/>
        </w:rPr>
        <w:t>四、设计目标</w:t>
      </w:r>
    </w:p>
    <w:p w14:paraId="75D7D7F7" w14:textId="098F490E" w:rsidR="005870CD" w:rsidRPr="005870CD" w:rsidRDefault="005870CD" w:rsidP="005870CD">
      <w:pPr>
        <w:ind w:firstLineChars="200" w:firstLine="480"/>
        <w:rPr>
          <w:rFonts w:ascii="宋体" w:eastAsia="宋体" w:hAnsi="宋体" w:hint="eastAsia"/>
          <w:sz w:val="24"/>
        </w:rPr>
      </w:pPr>
      <w:r w:rsidRPr="005870CD">
        <w:rPr>
          <w:rFonts w:ascii="宋体" w:eastAsia="宋体" w:hAnsi="宋体" w:hint="eastAsia"/>
          <w:sz w:val="24"/>
        </w:rPr>
        <w:t>通过智能化系统集成应用，实现三大核心目标：一是低碳高效，建筑综合能耗降低30%以上，可再生能源利用率达40%，达成碳中和示范效果；二是韧性安全，</w:t>
      </w:r>
      <w:proofErr w:type="gramStart"/>
      <w:r w:rsidRPr="005870CD">
        <w:rPr>
          <w:rFonts w:ascii="宋体" w:eastAsia="宋体" w:hAnsi="宋体" w:hint="eastAsia"/>
          <w:sz w:val="24"/>
        </w:rPr>
        <w:t>构建全</w:t>
      </w:r>
      <w:proofErr w:type="gramEnd"/>
      <w:r w:rsidRPr="005870CD">
        <w:rPr>
          <w:rFonts w:ascii="宋体" w:eastAsia="宋体" w:hAnsi="宋体" w:hint="eastAsia"/>
          <w:sz w:val="24"/>
        </w:rPr>
        <w:t>场景应急智能体系，提升建筑抗风险能力，保障全人群生命财产安全；三是人本共享，以智能化赋能代际互动，打造舒适、便捷、有温度的智慧共享空间，</w:t>
      </w:r>
      <w:proofErr w:type="gramStart"/>
      <w:r w:rsidRPr="005870CD">
        <w:rPr>
          <w:rFonts w:ascii="宋体" w:eastAsia="宋体" w:hAnsi="宋体" w:hint="eastAsia"/>
          <w:sz w:val="24"/>
        </w:rPr>
        <w:t>践行</w:t>
      </w:r>
      <w:proofErr w:type="gramEnd"/>
      <w:r w:rsidRPr="005870CD">
        <w:rPr>
          <w:rFonts w:ascii="宋体" w:eastAsia="宋体" w:hAnsi="宋体" w:hint="eastAsia"/>
          <w:sz w:val="24"/>
        </w:rPr>
        <w:t>“代际共栖”设计理念。</w:t>
      </w:r>
    </w:p>
    <w:sectPr w:rsidR="005870CD" w:rsidRPr="0058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CD"/>
    <w:rsid w:val="005870CD"/>
    <w:rsid w:val="006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42F1"/>
  <w15:chartTrackingRefBased/>
  <w15:docId w15:val="{954FB3FE-22C5-443C-A250-71EAF7BD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2026-03-23T11:16:00Z</dcterms:created>
  <dcterms:modified xsi:type="dcterms:W3CDTF">2026-03-23T11:21:00Z</dcterms:modified>
</cp:coreProperties>
</file>