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69A4" w14:textId="77777777" w:rsidR="001A62E9" w:rsidRPr="001A62E9" w:rsidRDefault="001A62E9" w:rsidP="001A62E9">
      <w:pPr>
        <w:jc w:val="center"/>
        <w:rPr>
          <w:rFonts w:ascii="黑体" w:eastAsia="黑体" w:hAnsi="黑体" w:hint="eastAsia"/>
          <w:sz w:val="44"/>
          <w:szCs w:val="44"/>
        </w:rPr>
      </w:pPr>
      <w:r w:rsidRPr="001A62E9">
        <w:rPr>
          <w:rFonts w:ascii="黑体" w:eastAsia="黑体" w:hAnsi="黑体" w:hint="eastAsia"/>
          <w:sz w:val="44"/>
          <w:szCs w:val="44"/>
        </w:rPr>
        <w:t>结构设计说明</w:t>
      </w:r>
    </w:p>
    <w:p w14:paraId="03E83224" w14:textId="05FB1777" w:rsidR="001A62E9" w:rsidRPr="001A62E9" w:rsidRDefault="001A62E9" w:rsidP="001A62E9">
      <w:pPr>
        <w:rPr>
          <w:rFonts w:ascii="黑体" w:eastAsia="黑体" w:hAnsi="黑体" w:hint="eastAsia"/>
          <w:sz w:val="32"/>
          <w:szCs w:val="32"/>
        </w:rPr>
      </w:pPr>
      <w:r w:rsidRPr="001A62E9">
        <w:rPr>
          <w:rFonts w:ascii="黑体" w:eastAsia="黑体" w:hAnsi="黑体" w:hint="eastAsia"/>
          <w:sz w:val="32"/>
          <w:szCs w:val="32"/>
        </w:rPr>
        <w:t>一、工程概况</w:t>
      </w:r>
    </w:p>
    <w:p w14:paraId="6F0D75C5" w14:textId="381C6D99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本项目为面向未来的韧性共享空间——代际共栖，碳索未来，</w:t>
      </w:r>
      <w:proofErr w:type="gramStart"/>
      <w:r w:rsidRPr="001A62E9">
        <w:rPr>
          <w:rFonts w:ascii="宋体" w:eastAsia="宋体" w:hAnsi="宋体" w:hint="eastAsia"/>
          <w:sz w:val="24"/>
        </w:rPr>
        <w:t>是集代际</w:t>
      </w:r>
      <w:proofErr w:type="gramEnd"/>
      <w:r w:rsidRPr="001A62E9">
        <w:rPr>
          <w:rFonts w:ascii="宋体" w:eastAsia="宋体" w:hAnsi="宋体" w:hint="eastAsia"/>
          <w:sz w:val="24"/>
        </w:rPr>
        <w:t>共居、社区互助与弹性防灾于一体的低碳复合建筑。建筑以多层开放共享空间为核心，融合旧建筑改造与新建部分，采用轻量化、可循环的结构体系，适配全生命周期低碳运营</w:t>
      </w:r>
      <w:proofErr w:type="gramStart"/>
      <w:r w:rsidRPr="001A62E9">
        <w:rPr>
          <w:rFonts w:ascii="宋体" w:eastAsia="宋体" w:hAnsi="宋体" w:hint="eastAsia"/>
          <w:sz w:val="24"/>
        </w:rPr>
        <w:t>与平灾转换</w:t>
      </w:r>
      <w:proofErr w:type="gramEnd"/>
      <w:r w:rsidRPr="001A62E9">
        <w:rPr>
          <w:rFonts w:ascii="宋体" w:eastAsia="宋体" w:hAnsi="宋体" w:hint="eastAsia"/>
          <w:sz w:val="24"/>
        </w:rPr>
        <w:t>需求。</w:t>
      </w:r>
    </w:p>
    <w:p w14:paraId="326CA66C" w14:textId="26148E07" w:rsidR="001A62E9" w:rsidRPr="001A62E9" w:rsidRDefault="001A62E9" w:rsidP="001A62E9">
      <w:pPr>
        <w:rPr>
          <w:rFonts w:ascii="黑体" w:eastAsia="黑体" w:hAnsi="黑体" w:hint="eastAsia"/>
          <w:sz w:val="32"/>
          <w:szCs w:val="32"/>
        </w:rPr>
      </w:pPr>
      <w:r w:rsidRPr="001A62E9">
        <w:rPr>
          <w:rFonts w:ascii="黑体" w:eastAsia="黑体" w:hAnsi="黑体" w:hint="eastAsia"/>
          <w:sz w:val="32"/>
          <w:szCs w:val="32"/>
        </w:rPr>
        <w:t>二、设计依据</w:t>
      </w:r>
    </w:p>
    <w:p w14:paraId="1025D391" w14:textId="77777777" w:rsidR="001A62E9" w:rsidRPr="001A62E9" w:rsidRDefault="001A62E9" w:rsidP="001A62E9">
      <w:pPr>
        <w:rPr>
          <w:rFonts w:ascii="宋体" w:eastAsia="宋体" w:hAnsi="宋体"/>
          <w:sz w:val="28"/>
          <w:szCs w:val="28"/>
        </w:rPr>
      </w:pPr>
      <w:r w:rsidRPr="001A62E9">
        <w:rPr>
          <w:rFonts w:ascii="宋体" w:eastAsia="宋体" w:hAnsi="宋体" w:hint="eastAsia"/>
          <w:sz w:val="28"/>
          <w:szCs w:val="28"/>
        </w:rPr>
        <w:t>1.国家及行业规范</w:t>
      </w:r>
    </w:p>
    <w:p w14:paraId="051A742A" w14:textId="74FFB092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《建筑结构可靠度设计统一标准》（GB 50068-2018）</w:t>
      </w:r>
    </w:p>
    <w:p w14:paraId="62E724E8" w14:textId="1CCF2EE8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《建筑抗震设计规范》（GB 50011-2010，2016年版）</w:t>
      </w:r>
    </w:p>
    <w:p w14:paraId="587FB438" w14:textId="7136C928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《混凝土结构设计规范》（GB 50010-2010，2015年版）</w:t>
      </w:r>
    </w:p>
    <w:p w14:paraId="36319D50" w14:textId="0F0CA1FB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《钢结构设计标准》（GB 50017-2017）</w:t>
      </w:r>
    </w:p>
    <w:p w14:paraId="286CDF27" w14:textId="369343E3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《绿色建筑评价标准》（GB/T 50378-2019）</w:t>
      </w:r>
    </w:p>
    <w:p w14:paraId="73B9B3E1" w14:textId="7E270EA5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《既有建筑改造技术标准》（GB/T 51343-2018）</w:t>
      </w:r>
    </w:p>
    <w:p w14:paraId="3636C157" w14:textId="3B69C2F5" w:rsidR="001A62E9" w:rsidRPr="001A62E9" w:rsidRDefault="001A62E9" w:rsidP="001A62E9">
      <w:pPr>
        <w:rPr>
          <w:rFonts w:ascii="宋体" w:eastAsia="宋体" w:hAnsi="宋体" w:hint="eastAsia"/>
          <w:sz w:val="28"/>
          <w:szCs w:val="28"/>
        </w:rPr>
      </w:pPr>
      <w:r w:rsidRPr="001A62E9">
        <w:rPr>
          <w:rFonts w:ascii="宋体" w:eastAsia="宋体" w:hAnsi="宋体" w:hint="eastAsia"/>
          <w:sz w:val="28"/>
          <w:szCs w:val="28"/>
        </w:rPr>
        <w:t>2.项目特殊要求</w:t>
      </w:r>
    </w:p>
    <w:p w14:paraId="6DA3F128" w14:textId="4EC95E0A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1A62E9">
        <w:rPr>
          <w:rFonts w:ascii="宋体" w:eastAsia="宋体" w:hAnsi="宋体" w:hint="eastAsia"/>
          <w:sz w:val="24"/>
        </w:rPr>
        <w:t>满足平灾转换</w:t>
      </w:r>
      <w:proofErr w:type="gramEnd"/>
      <w:r w:rsidRPr="001A62E9">
        <w:rPr>
          <w:rFonts w:ascii="宋体" w:eastAsia="宋体" w:hAnsi="宋体" w:hint="eastAsia"/>
          <w:sz w:val="24"/>
        </w:rPr>
        <w:t>功能：日常作为代际共享社区空间，灾时可快速转换为应急安置点、医疗点等防灾避难场所。</w:t>
      </w:r>
    </w:p>
    <w:p w14:paraId="45678178" w14:textId="384E5F2A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满足全生命周期低碳要求：优先采用可回收、可再生建材，结构体系轻量化、模块化，便于后期拆解与再利用。</w:t>
      </w:r>
    </w:p>
    <w:p w14:paraId="2FE62434" w14:textId="3BA19395" w:rsidR="001A62E9" w:rsidRPr="001A62E9" w:rsidRDefault="001A62E9" w:rsidP="001A62E9">
      <w:pPr>
        <w:rPr>
          <w:rFonts w:ascii="黑体" w:eastAsia="黑体" w:hAnsi="黑体" w:hint="eastAsia"/>
          <w:sz w:val="32"/>
          <w:szCs w:val="32"/>
        </w:rPr>
      </w:pPr>
      <w:r w:rsidRPr="001A62E9">
        <w:rPr>
          <w:rFonts w:ascii="黑体" w:eastAsia="黑体" w:hAnsi="黑体" w:hint="eastAsia"/>
          <w:sz w:val="32"/>
          <w:szCs w:val="32"/>
        </w:rPr>
        <w:t>三、结构体系选型</w:t>
      </w:r>
    </w:p>
    <w:p w14:paraId="631B6609" w14:textId="76449432" w:rsidR="001A62E9" w:rsidRPr="004113D0" w:rsidRDefault="001A62E9" w:rsidP="001A62E9">
      <w:pPr>
        <w:rPr>
          <w:rFonts w:ascii="宋体" w:eastAsia="宋体" w:hAnsi="宋体" w:hint="eastAsia"/>
          <w:sz w:val="28"/>
          <w:szCs w:val="28"/>
        </w:rPr>
      </w:pPr>
      <w:r w:rsidRPr="004113D0">
        <w:rPr>
          <w:rFonts w:ascii="宋体" w:eastAsia="宋体" w:hAnsi="宋体" w:hint="eastAsia"/>
          <w:sz w:val="28"/>
          <w:szCs w:val="28"/>
        </w:rPr>
        <w:t>1. 主体结构体系</w:t>
      </w:r>
    </w:p>
    <w:p w14:paraId="2FD61E42" w14:textId="41A01D46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新建部分：采用钢结构框架-支撑体系，柱网布置灵活，适配开放共享的大空间功能需求。钢结构自重轻、施工速度快，可大幅降低基础荷载与碳排放，同时具备良好的延性与抗震性能，</w:t>
      </w:r>
      <w:proofErr w:type="gramStart"/>
      <w:r w:rsidRPr="001A62E9">
        <w:rPr>
          <w:rFonts w:ascii="宋体" w:eastAsia="宋体" w:hAnsi="宋体" w:hint="eastAsia"/>
          <w:sz w:val="24"/>
        </w:rPr>
        <w:t>满足平灾转换</w:t>
      </w:r>
      <w:proofErr w:type="gramEnd"/>
      <w:r w:rsidRPr="001A62E9">
        <w:rPr>
          <w:rFonts w:ascii="宋体" w:eastAsia="宋体" w:hAnsi="宋体" w:hint="eastAsia"/>
          <w:sz w:val="24"/>
        </w:rPr>
        <w:t>时的结构冗余要求。</w:t>
      </w:r>
    </w:p>
    <w:p w14:paraId="44539DAC" w14:textId="459C0B45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改造部分：保留既有建筑主体承重结构，通过钢结构加固与新增框架实现功能拓展，采用植筋、粘贴钢板等技术增强既有结构承载力，保证新旧结构协</w:t>
      </w:r>
      <w:r w:rsidRPr="001A62E9">
        <w:rPr>
          <w:rFonts w:ascii="宋体" w:eastAsia="宋体" w:hAnsi="宋体" w:hint="eastAsia"/>
          <w:sz w:val="24"/>
        </w:rPr>
        <w:lastRenderedPageBreak/>
        <w:t>同工作。</w:t>
      </w:r>
    </w:p>
    <w:p w14:paraId="36D28DF0" w14:textId="7279DECE" w:rsidR="001A62E9" w:rsidRPr="004113D0" w:rsidRDefault="001A62E9" w:rsidP="001A62E9">
      <w:pPr>
        <w:rPr>
          <w:rFonts w:ascii="宋体" w:eastAsia="宋体" w:hAnsi="宋体" w:hint="eastAsia"/>
          <w:sz w:val="28"/>
          <w:szCs w:val="28"/>
        </w:rPr>
      </w:pPr>
      <w:r w:rsidRPr="004113D0">
        <w:rPr>
          <w:rFonts w:ascii="宋体" w:eastAsia="宋体" w:hAnsi="宋体" w:hint="eastAsia"/>
          <w:sz w:val="28"/>
          <w:szCs w:val="28"/>
        </w:rPr>
        <w:t>2. 楼盖与屋盖体系</w:t>
      </w:r>
    </w:p>
    <w:p w14:paraId="6AA12711" w14:textId="201983C0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楼盖：采用压型钢板组合楼盖，兼具施工便捷与结构整体性，局部共享大空间区域采用预应力混凝土空心楼盖，减少梁高、提升空间净高，适配社区活动、临时安置等多功能需求。</w:t>
      </w:r>
    </w:p>
    <w:p w14:paraId="4364AB2A" w14:textId="698D5F36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屋盖：采用轻型钢结构屋盖，配合种植屋面与光伏组件铺设，减轻屋面荷载；局部设置可开启天窗与柔性屋面节点，满足自然通风与雨水收集系统的集成安装。</w:t>
      </w:r>
    </w:p>
    <w:p w14:paraId="1AD4B8DC" w14:textId="320C2B5A" w:rsidR="001A62E9" w:rsidRDefault="001A62E9" w:rsidP="001A62E9">
      <w:pPr>
        <w:rPr>
          <w:rFonts w:hint="eastAsia"/>
        </w:rPr>
      </w:pPr>
      <w:r>
        <w:rPr>
          <w:rFonts w:hint="eastAsia"/>
        </w:rPr>
        <w:t>3. 基础形式</w:t>
      </w:r>
    </w:p>
    <w:p w14:paraId="278CEABF" w14:textId="3775E972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根据场地地质条件与上部结构轻量化特点，采用桩基础+</w:t>
      </w:r>
      <w:proofErr w:type="gramStart"/>
      <w:r w:rsidRPr="001A62E9">
        <w:rPr>
          <w:rFonts w:ascii="宋体" w:eastAsia="宋体" w:hAnsi="宋体" w:hint="eastAsia"/>
          <w:sz w:val="24"/>
        </w:rPr>
        <w:t>筏板基础</w:t>
      </w:r>
      <w:proofErr w:type="gramEnd"/>
      <w:r w:rsidRPr="001A62E9">
        <w:rPr>
          <w:rFonts w:ascii="宋体" w:eastAsia="宋体" w:hAnsi="宋体" w:hint="eastAsia"/>
          <w:sz w:val="24"/>
        </w:rPr>
        <w:t>组合形式：</w:t>
      </w:r>
    </w:p>
    <w:p w14:paraId="48D6678B" w14:textId="35328FB1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新建钢结构区域：采用预应力管桩基础，控制沉降差异，适配钢结构对基础不均匀沉降的敏感性。</w:t>
      </w:r>
    </w:p>
    <w:p w14:paraId="644F0CE5" w14:textId="17223D91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旧改区域：</w:t>
      </w:r>
      <w:proofErr w:type="gramStart"/>
      <w:r w:rsidRPr="001A62E9">
        <w:rPr>
          <w:rFonts w:ascii="宋体" w:eastAsia="宋体" w:hAnsi="宋体" w:hint="eastAsia"/>
          <w:sz w:val="24"/>
        </w:rPr>
        <w:t>采用筏板基础</w:t>
      </w:r>
      <w:proofErr w:type="gramEnd"/>
      <w:r w:rsidRPr="001A62E9">
        <w:rPr>
          <w:rFonts w:ascii="宋体" w:eastAsia="宋体" w:hAnsi="宋体" w:hint="eastAsia"/>
          <w:sz w:val="24"/>
        </w:rPr>
        <w:t>，与既有基础通过植筋连接，保证整体刚度与稳定性。</w:t>
      </w:r>
    </w:p>
    <w:p w14:paraId="1125458D" w14:textId="0934E96D" w:rsidR="001A62E9" w:rsidRPr="001A62E9" w:rsidRDefault="001A62E9" w:rsidP="001A62E9">
      <w:pPr>
        <w:rPr>
          <w:rFonts w:ascii="黑体" w:eastAsia="黑体" w:hAnsi="黑体" w:hint="eastAsia"/>
          <w:sz w:val="32"/>
          <w:szCs w:val="32"/>
        </w:rPr>
      </w:pPr>
      <w:r w:rsidRPr="001A62E9">
        <w:rPr>
          <w:rFonts w:ascii="黑体" w:eastAsia="黑体" w:hAnsi="黑体" w:hint="eastAsia"/>
          <w:sz w:val="32"/>
          <w:szCs w:val="32"/>
        </w:rPr>
        <w:t>四、结构设计要点</w:t>
      </w:r>
    </w:p>
    <w:p w14:paraId="718DF0A7" w14:textId="66BE1259" w:rsidR="001A62E9" w:rsidRPr="004113D0" w:rsidRDefault="001A62E9" w:rsidP="001A62E9">
      <w:pPr>
        <w:rPr>
          <w:rFonts w:ascii="宋体" w:eastAsia="宋体" w:hAnsi="宋体" w:hint="eastAsia"/>
          <w:sz w:val="28"/>
          <w:szCs w:val="28"/>
        </w:rPr>
      </w:pPr>
      <w:r w:rsidRPr="004113D0">
        <w:rPr>
          <w:rFonts w:ascii="宋体" w:eastAsia="宋体" w:hAnsi="宋体" w:hint="eastAsia"/>
          <w:sz w:val="28"/>
          <w:szCs w:val="28"/>
        </w:rPr>
        <w:t>1. 抗震设计</w:t>
      </w:r>
    </w:p>
    <w:p w14:paraId="1E5BC802" w14:textId="543CD04D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抗震设防烈度：按项目所在地规范要求执行，重点</w:t>
      </w:r>
      <w:proofErr w:type="gramStart"/>
      <w:r w:rsidRPr="001A62E9">
        <w:rPr>
          <w:rFonts w:ascii="宋体" w:eastAsia="宋体" w:hAnsi="宋体" w:hint="eastAsia"/>
          <w:sz w:val="24"/>
        </w:rPr>
        <w:t>考虑多遇地震</w:t>
      </w:r>
      <w:proofErr w:type="gramEnd"/>
      <w:r w:rsidRPr="001A62E9">
        <w:rPr>
          <w:rFonts w:ascii="宋体" w:eastAsia="宋体" w:hAnsi="宋体" w:hint="eastAsia"/>
          <w:sz w:val="24"/>
        </w:rPr>
        <w:t>、罕遇地震下的结构性能，保证“小震不坏、中震可修、大震不倒”。</w:t>
      </w:r>
    </w:p>
    <w:p w14:paraId="4214AA4D" w14:textId="4E399F81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结构布置：遵循规则性原则，避免竖向刚度突变与平面扭转不规则，通过交叉支撑、剪力墙等抗侧力构件，提升结构</w:t>
      </w:r>
      <w:proofErr w:type="gramStart"/>
      <w:r w:rsidRPr="001A62E9">
        <w:rPr>
          <w:rFonts w:ascii="宋体" w:eastAsia="宋体" w:hAnsi="宋体" w:hint="eastAsia"/>
          <w:sz w:val="24"/>
        </w:rPr>
        <w:t>整体抗侧刚度</w:t>
      </w:r>
      <w:proofErr w:type="gramEnd"/>
      <w:r w:rsidRPr="001A62E9">
        <w:rPr>
          <w:rFonts w:ascii="宋体" w:eastAsia="宋体" w:hAnsi="宋体" w:hint="eastAsia"/>
          <w:sz w:val="24"/>
        </w:rPr>
        <w:t>与耗能能力。</w:t>
      </w:r>
    </w:p>
    <w:p w14:paraId="2DD620F1" w14:textId="5610783F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节点设计：钢结构梁柱节点采用刚接+阻尼器形式，增强耗能能力；新旧结构连接节点采用柔性过渡设计，避免应力集中。</w:t>
      </w:r>
    </w:p>
    <w:p w14:paraId="3331EA4B" w14:textId="07FFA600" w:rsidR="001A62E9" w:rsidRPr="004113D0" w:rsidRDefault="001A62E9" w:rsidP="001A62E9">
      <w:pPr>
        <w:rPr>
          <w:rFonts w:ascii="宋体" w:eastAsia="宋体" w:hAnsi="宋体" w:hint="eastAsia"/>
          <w:sz w:val="28"/>
          <w:szCs w:val="28"/>
        </w:rPr>
      </w:pPr>
      <w:r w:rsidRPr="004113D0">
        <w:rPr>
          <w:rFonts w:ascii="宋体" w:eastAsia="宋体" w:hAnsi="宋体" w:hint="eastAsia"/>
          <w:sz w:val="28"/>
          <w:szCs w:val="28"/>
        </w:rPr>
        <w:t xml:space="preserve">2. </w:t>
      </w:r>
      <w:proofErr w:type="gramStart"/>
      <w:r w:rsidRPr="004113D0">
        <w:rPr>
          <w:rFonts w:ascii="宋体" w:eastAsia="宋体" w:hAnsi="宋体" w:hint="eastAsia"/>
          <w:sz w:val="28"/>
          <w:szCs w:val="28"/>
        </w:rPr>
        <w:t>平灾转换</w:t>
      </w:r>
      <w:proofErr w:type="gramEnd"/>
      <w:r w:rsidRPr="004113D0">
        <w:rPr>
          <w:rFonts w:ascii="宋体" w:eastAsia="宋体" w:hAnsi="宋体" w:hint="eastAsia"/>
          <w:sz w:val="28"/>
          <w:szCs w:val="28"/>
        </w:rPr>
        <w:t>设计</w:t>
      </w:r>
    </w:p>
    <w:p w14:paraId="28892E87" w14:textId="6872B841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结构冗余：预留应急通道、临时安置空间的结构承载余量，保证灾时可快速搭建临时帐篷、医疗设施等，不影响主体结构安全。</w:t>
      </w:r>
    </w:p>
    <w:p w14:paraId="31CAB9A6" w14:textId="4A11B684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可拆卸构件：部分非承重隔墙、装饰构件采用模块化轻钢龙骨+轻质板材，便于快速拆除与重组，实现功能空间的</w:t>
      </w:r>
      <w:proofErr w:type="gramStart"/>
      <w:r w:rsidRPr="001A62E9">
        <w:rPr>
          <w:rFonts w:ascii="宋体" w:eastAsia="宋体" w:hAnsi="宋体" w:hint="eastAsia"/>
          <w:sz w:val="24"/>
        </w:rPr>
        <w:t>平灾快速</w:t>
      </w:r>
      <w:proofErr w:type="gramEnd"/>
      <w:r w:rsidRPr="001A62E9">
        <w:rPr>
          <w:rFonts w:ascii="宋体" w:eastAsia="宋体" w:hAnsi="宋体" w:hint="eastAsia"/>
          <w:sz w:val="24"/>
        </w:rPr>
        <w:t>转换。</w:t>
      </w:r>
    </w:p>
    <w:p w14:paraId="3D5AD6E8" w14:textId="77777777" w:rsidR="001A62E9" w:rsidRPr="001A62E9" w:rsidRDefault="001A62E9" w:rsidP="001A62E9">
      <w:pPr>
        <w:ind w:firstLineChars="200" w:firstLine="480"/>
        <w:rPr>
          <w:rFonts w:ascii="宋体" w:eastAsia="宋体" w:hAnsi="宋体"/>
          <w:sz w:val="24"/>
        </w:rPr>
      </w:pPr>
      <w:r w:rsidRPr="001A62E9">
        <w:rPr>
          <w:rFonts w:ascii="宋体" w:eastAsia="宋体" w:hAnsi="宋体" w:hint="eastAsia"/>
          <w:sz w:val="24"/>
        </w:rPr>
        <w:lastRenderedPageBreak/>
        <w:t>防灾节点：基础与主体结构设置隔震/减震装置，提升地震等灾害下的结构韧性；屋面与楼盖预留应急设备吊装接口，适配灾后救援需求。</w:t>
      </w:r>
    </w:p>
    <w:p w14:paraId="1759B361" w14:textId="3EA43A3C" w:rsidR="001A62E9" w:rsidRPr="004113D0" w:rsidRDefault="001A62E9" w:rsidP="004113D0">
      <w:pPr>
        <w:rPr>
          <w:rFonts w:ascii="宋体" w:eastAsia="宋体" w:hAnsi="宋体" w:hint="eastAsia"/>
          <w:sz w:val="28"/>
          <w:szCs w:val="28"/>
        </w:rPr>
      </w:pPr>
      <w:r w:rsidRPr="004113D0">
        <w:rPr>
          <w:rFonts w:ascii="宋体" w:eastAsia="宋体" w:hAnsi="宋体" w:hint="eastAsia"/>
          <w:sz w:val="28"/>
          <w:szCs w:val="28"/>
        </w:rPr>
        <w:t>3. 低碳与可持续设计</w:t>
      </w:r>
    </w:p>
    <w:p w14:paraId="1ED3A3C1" w14:textId="205B4FAD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建材选择：优先选用再生钢材、可回收铝合金、模块化木材等低碳建材，减少原生材料使用；混凝土采用再生骨料混凝土，降低碳排放。</w:t>
      </w:r>
    </w:p>
    <w:p w14:paraId="383DD4CB" w14:textId="77807654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可拆解设计：结构节点采用螺栓连接替代焊接，便于后期结构拆解与构件回收再利用，实现全生命周期资源循环。</w:t>
      </w:r>
    </w:p>
    <w:p w14:paraId="371933A2" w14:textId="728D8137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轻量化优化：通过结构拓扑优化与参数化设计，减少钢材与混凝土用量，降低结构自重与运输、施工阶段的碳排放。</w:t>
      </w:r>
    </w:p>
    <w:p w14:paraId="6255DFAE" w14:textId="3E7F6C9E" w:rsidR="001A62E9" w:rsidRPr="001A62E9" w:rsidRDefault="001A62E9" w:rsidP="001A62E9">
      <w:pPr>
        <w:rPr>
          <w:rFonts w:ascii="黑体" w:eastAsia="黑体" w:hAnsi="黑体" w:hint="eastAsia"/>
          <w:sz w:val="32"/>
          <w:szCs w:val="32"/>
        </w:rPr>
      </w:pPr>
      <w:r w:rsidRPr="001A62E9">
        <w:rPr>
          <w:rFonts w:ascii="黑体" w:eastAsia="黑体" w:hAnsi="黑体" w:hint="eastAsia"/>
          <w:sz w:val="32"/>
          <w:szCs w:val="32"/>
        </w:rPr>
        <w:t>五、绿色技术与结构协同</w:t>
      </w:r>
    </w:p>
    <w:p w14:paraId="403E3D0B" w14:textId="2D71311F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1.光伏系统：钢结构屋盖预留光伏支架安装接口，保证光伏组件与结构可靠连接，同时不影响屋面排水与防水性能。</w:t>
      </w:r>
    </w:p>
    <w:p w14:paraId="2EB8A949" w14:textId="6AAA1903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2.地源热泵系统：基础与地下空间预留地源热泵换热井孔洞，结构设计时考虑换热管布置对基础承载力的影响，保证系统与结构协同工作。</w:t>
      </w:r>
    </w:p>
    <w:p w14:paraId="7D432AA2" w14:textId="1E20C81F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3.雨水回收系统：楼盖与屋面</w:t>
      </w:r>
      <w:proofErr w:type="gramStart"/>
      <w:r w:rsidRPr="001A62E9">
        <w:rPr>
          <w:rFonts w:ascii="宋体" w:eastAsia="宋体" w:hAnsi="宋体" w:hint="eastAsia"/>
          <w:sz w:val="24"/>
        </w:rPr>
        <w:t>结构找坡设计</w:t>
      </w:r>
      <w:proofErr w:type="gramEnd"/>
      <w:r w:rsidRPr="001A62E9">
        <w:rPr>
          <w:rFonts w:ascii="宋体" w:eastAsia="宋体" w:hAnsi="宋体" w:hint="eastAsia"/>
          <w:sz w:val="24"/>
        </w:rPr>
        <w:t>，配合雨水收集管道预埋，实现雨水高效收集与再利用，同时避免结构渗漏风险。</w:t>
      </w:r>
    </w:p>
    <w:p w14:paraId="14C7963F" w14:textId="1A8E7A6F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4.自然通风系统：结构开窗洞口与支撑体系协同设计，保证通风路径顺畅，同时不削弱结构抗侧力性能。</w:t>
      </w:r>
    </w:p>
    <w:p w14:paraId="4E8C2B7E" w14:textId="606F68FC" w:rsidR="001A62E9" w:rsidRPr="001A62E9" w:rsidRDefault="001A62E9" w:rsidP="001A62E9">
      <w:pPr>
        <w:rPr>
          <w:rFonts w:ascii="黑体" w:eastAsia="黑体" w:hAnsi="黑体" w:hint="eastAsia"/>
          <w:sz w:val="32"/>
          <w:szCs w:val="32"/>
        </w:rPr>
      </w:pPr>
      <w:r w:rsidRPr="001A62E9">
        <w:rPr>
          <w:rFonts w:ascii="黑体" w:eastAsia="黑体" w:hAnsi="黑体" w:hint="eastAsia"/>
          <w:sz w:val="32"/>
          <w:szCs w:val="32"/>
        </w:rPr>
        <w:t>六、施工与运维要求</w:t>
      </w:r>
    </w:p>
    <w:p w14:paraId="6A003645" w14:textId="142C1DAB" w:rsidR="001A62E9" w:rsidRPr="004113D0" w:rsidRDefault="001A62E9" w:rsidP="001A62E9">
      <w:pPr>
        <w:rPr>
          <w:rFonts w:ascii="宋体" w:eastAsia="宋体" w:hAnsi="宋体" w:hint="eastAsia"/>
          <w:sz w:val="28"/>
          <w:szCs w:val="28"/>
        </w:rPr>
      </w:pPr>
      <w:r w:rsidRPr="004113D0">
        <w:rPr>
          <w:rFonts w:ascii="宋体" w:eastAsia="宋体" w:hAnsi="宋体" w:hint="eastAsia"/>
          <w:sz w:val="28"/>
          <w:szCs w:val="28"/>
        </w:rPr>
        <w:t>1. 施工阶段</w:t>
      </w:r>
    </w:p>
    <w:p w14:paraId="159B28B5" w14:textId="409EB2FF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钢结构施工采用工厂预制+现场拼装模式，减少现场湿作业，缩短工期、降低噪声与扬尘污染。</w:t>
      </w:r>
    </w:p>
    <w:p w14:paraId="7C75602C" w14:textId="41EAD034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旧</w:t>
      </w:r>
      <w:proofErr w:type="gramStart"/>
      <w:r w:rsidRPr="001A62E9">
        <w:rPr>
          <w:rFonts w:ascii="宋体" w:eastAsia="宋体" w:hAnsi="宋体" w:hint="eastAsia"/>
          <w:sz w:val="24"/>
        </w:rPr>
        <w:t>改施工</w:t>
      </w:r>
      <w:proofErr w:type="gramEnd"/>
      <w:r w:rsidRPr="001A62E9">
        <w:rPr>
          <w:rFonts w:ascii="宋体" w:eastAsia="宋体" w:hAnsi="宋体" w:hint="eastAsia"/>
          <w:sz w:val="24"/>
        </w:rPr>
        <w:t>阶段采用分步加固、分区施工策略，避免影响既有建筑正常使用，保证施工安全。</w:t>
      </w:r>
    </w:p>
    <w:p w14:paraId="3DF76F92" w14:textId="4F4F7735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严格控制结构构件精度，保证螺栓连接、节点焊接质量，符合抗震与低碳设计要求。</w:t>
      </w:r>
    </w:p>
    <w:p w14:paraId="430BC923" w14:textId="42EE0226" w:rsidR="001A62E9" w:rsidRPr="004113D0" w:rsidRDefault="001A62E9" w:rsidP="001A62E9">
      <w:pPr>
        <w:rPr>
          <w:rFonts w:ascii="宋体" w:eastAsia="宋体" w:hAnsi="宋体" w:hint="eastAsia"/>
          <w:sz w:val="28"/>
          <w:szCs w:val="28"/>
        </w:rPr>
      </w:pPr>
      <w:r w:rsidRPr="004113D0">
        <w:rPr>
          <w:rFonts w:ascii="宋体" w:eastAsia="宋体" w:hAnsi="宋体" w:hint="eastAsia"/>
          <w:sz w:val="28"/>
          <w:szCs w:val="28"/>
        </w:rPr>
        <w:t>2. 运维阶段</w:t>
      </w:r>
    </w:p>
    <w:p w14:paraId="6C77FE73" w14:textId="1E392D35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lastRenderedPageBreak/>
        <w:t>建立结构健康监测系统，通过物联网技术实时监测结构应力、沉降与变形，为平灾转换与后期加固提供数据支撑。</w:t>
      </w:r>
    </w:p>
    <w:p w14:paraId="52696B33" w14:textId="0A81AE0B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定期检查钢结构防腐、防火涂层，保证结构耐久性；对可拆解构件进行分类维护，便于后期回收再利用。</w:t>
      </w:r>
    </w:p>
    <w:p w14:paraId="3142733F" w14:textId="5FBEC788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灾时应急运维：制定结构应急评估与加固预案，保证灾时快速判断结构安全状态，开展应急处置与修复工作。</w:t>
      </w:r>
    </w:p>
    <w:p w14:paraId="45490230" w14:textId="142A8EDF" w:rsidR="001A62E9" w:rsidRPr="001A62E9" w:rsidRDefault="001A62E9" w:rsidP="001A62E9">
      <w:pPr>
        <w:rPr>
          <w:rFonts w:ascii="黑体" w:eastAsia="黑体" w:hAnsi="黑体" w:hint="eastAsia"/>
          <w:sz w:val="32"/>
          <w:szCs w:val="32"/>
        </w:rPr>
      </w:pPr>
      <w:r w:rsidRPr="001A62E9">
        <w:rPr>
          <w:rFonts w:ascii="黑体" w:eastAsia="黑体" w:hAnsi="黑体" w:hint="eastAsia"/>
          <w:sz w:val="32"/>
          <w:szCs w:val="32"/>
        </w:rPr>
        <w:t>七、结语</w:t>
      </w:r>
    </w:p>
    <w:p w14:paraId="34ABB387" w14:textId="098AA36F" w:rsidR="001A62E9" w:rsidRPr="001A62E9" w:rsidRDefault="001A62E9" w:rsidP="001A62E9">
      <w:pPr>
        <w:ind w:firstLineChars="200" w:firstLine="480"/>
        <w:rPr>
          <w:rFonts w:ascii="宋体" w:eastAsia="宋体" w:hAnsi="宋体" w:hint="eastAsia"/>
          <w:sz w:val="24"/>
        </w:rPr>
      </w:pPr>
      <w:r w:rsidRPr="001A62E9">
        <w:rPr>
          <w:rFonts w:ascii="宋体" w:eastAsia="宋体" w:hAnsi="宋体" w:hint="eastAsia"/>
          <w:sz w:val="24"/>
        </w:rPr>
        <w:t>本结构设计以代际共栖、韧性防灾、低碳循环为核心目标，通过轻量化钢结构体系、</w:t>
      </w:r>
      <w:proofErr w:type="gramStart"/>
      <w:r w:rsidRPr="001A62E9">
        <w:rPr>
          <w:rFonts w:ascii="宋体" w:eastAsia="宋体" w:hAnsi="宋体" w:hint="eastAsia"/>
          <w:sz w:val="24"/>
        </w:rPr>
        <w:t>平灾转换</w:t>
      </w:r>
      <w:proofErr w:type="gramEnd"/>
      <w:r w:rsidRPr="001A62E9">
        <w:rPr>
          <w:rFonts w:ascii="宋体" w:eastAsia="宋体" w:hAnsi="宋体" w:hint="eastAsia"/>
          <w:sz w:val="24"/>
        </w:rPr>
        <w:t>节点设计与全生命周期低碳技术集成，实现了建筑功能与结构性能的高度统一，为面向未来的共享社区空间提供安全、可持续的结构支撑。</w:t>
      </w:r>
    </w:p>
    <w:p w14:paraId="045F272C" w14:textId="2B1EAF68" w:rsidR="001A62E9" w:rsidRPr="001A62E9" w:rsidRDefault="001A62E9" w:rsidP="001A62E9">
      <w:pPr>
        <w:ind w:firstLineChars="200" w:firstLine="480"/>
        <w:rPr>
          <w:rFonts w:ascii="宋体" w:eastAsia="宋体" w:hAnsi="宋体"/>
          <w:sz w:val="24"/>
        </w:rPr>
      </w:pPr>
    </w:p>
    <w:sectPr w:rsidR="001A62E9" w:rsidRPr="001A6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E9"/>
    <w:rsid w:val="001A62E9"/>
    <w:rsid w:val="003A4CDE"/>
    <w:rsid w:val="004113D0"/>
    <w:rsid w:val="006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B701"/>
  <w15:chartTrackingRefBased/>
  <w15:docId w15:val="{265DE481-3B56-43D0-817E-9D77B451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1058</Characters>
  <Application>Microsoft Office Word</Application>
  <DocSecurity>0</DocSecurity>
  <Lines>52</Lines>
  <Paragraphs>67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2</cp:revision>
  <dcterms:created xsi:type="dcterms:W3CDTF">2026-03-23T06:42:00Z</dcterms:created>
  <dcterms:modified xsi:type="dcterms:W3CDTF">2026-03-23T06:42:00Z</dcterms:modified>
</cp:coreProperties>
</file>