
<file path=[Content_Types].xml><?xml version="1.0" encoding="utf-8"?>
<Types xmlns="http://schemas.openxmlformats.org/package/2006/content-types">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Theme="minorHAnsi" w:hAnsiTheme="minorHAnsi" w:eastAsiaTheme="minorEastAsia"/>
          <w:szCs w:val="22"/>
          <w:lang w:val="en-US"/>
        </w:rPr>
      </w:pPr>
      <w:bookmarkStart w:id="0" w:name="_Hlk172625514"/>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napToGrid w:val="0"/>
              <w:spacing w:line="240" w:lineRule="auto"/>
              <w:jc w:val="center"/>
              <w:rPr>
                <w:rFonts w:hint="eastAsia" w:ascii="微软雅黑" w:hAnsi="微软雅黑" w:eastAsia="微软雅黑"/>
                <w:b/>
                <w:spacing w:val="45"/>
                <w:sz w:val="30"/>
                <w:szCs w:val="30"/>
              </w:rPr>
            </w:pPr>
            <w:bookmarkStart w:id="1" w:name="_Hlk172625491"/>
          </w:p>
          <w:p>
            <w:pPr>
              <w:snapToGrid w:val="0"/>
              <w:spacing w:line="240" w:lineRule="auto"/>
              <w:jc w:val="center"/>
              <w:rPr>
                <w:rFonts w:hint="eastAsia" w:ascii="微软雅黑" w:hAnsi="微软雅黑" w:eastAsia="微软雅黑"/>
                <w:b/>
                <w:spacing w:val="45"/>
                <w:sz w:val="30"/>
                <w:szCs w:val="30"/>
              </w:rPr>
            </w:pPr>
          </w:p>
          <w:p>
            <w:pPr>
              <w:snapToGrid w:val="0"/>
              <w:spacing w:line="240" w:lineRule="auto"/>
              <w:jc w:val="center"/>
              <w:rPr>
                <w:rFonts w:hint="eastAsia" w:ascii="微软雅黑" w:hAnsi="微软雅黑" w:eastAsia="微软雅黑"/>
                <w:b/>
                <w:sz w:val="72"/>
                <w:szCs w:val="72"/>
              </w:rPr>
            </w:pPr>
            <w:bookmarkStart w:id="2" w:name="节能设计报告书标题"/>
            <w:r>
              <w:rPr>
                <w:rFonts w:hint="eastAsia" w:ascii="微软雅黑" w:hAnsi="微软雅黑" w:eastAsia="微软雅黑"/>
                <w:b/>
                <w:spacing w:val="90"/>
                <w:kern w:val="0"/>
                <w:sz w:val="72"/>
                <w:szCs w:val="72"/>
                <w:fitText w:val="7920" w:id="-929286656"/>
              </w:rPr>
              <w:t>建筑节能设计报告</w:t>
            </w:r>
            <w:r>
              <w:rPr>
                <w:rFonts w:hint="eastAsia" w:ascii="微软雅黑" w:hAnsi="微软雅黑" w:eastAsia="微软雅黑"/>
                <w:b/>
                <w:spacing w:val="0"/>
                <w:kern w:val="0"/>
                <w:sz w:val="72"/>
                <w:szCs w:val="72"/>
                <w:fitText w:val="7920" w:id="-929286656"/>
              </w:rPr>
              <w:t>书</w:t>
            </w:r>
            <w:bookmarkEnd w:id="2"/>
          </w:p>
          <w:p>
            <w:pPr>
              <w:snapToGrid w:val="0"/>
              <w:spacing w:line="240" w:lineRule="auto"/>
              <w:jc w:val="center"/>
              <w:rPr>
                <w:rFonts w:hint="eastAsia" w:ascii="微软雅黑" w:hAnsi="微软雅黑" w:eastAsia="微软雅黑"/>
                <w:b/>
                <w:sz w:val="72"/>
                <w:szCs w:val="52"/>
              </w:rPr>
            </w:pPr>
            <w:bookmarkStart w:id="3" w:name="地区"/>
            <w:r>
              <w:rPr>
                <w:rFonts w:hint="eastAsia" w:ascii="微软雅黑" w:hAnsi="微软雅黑" w:eastAsia="微软雅黑"/>
                <w:b/>
                <w:sz w:val="48"/>
                <w:szCs w:val="48"/>
              </w:rPr>
              <w:t>公共建筑</w:t>
            </w:r>
            <w:bookmarkEnd w:id="3"/>
            <w:r>
              <w:rPr>
                <w:rFonts w:hint="eastAsia" w:ascii="微软雅黑" w:hAnsi="微软雅黑" w:eastAsia="微软雅黑"/>
                <w:b/>
                <w:sz w:val="48"/>
                <w:szCs w:val="48"/>
              </w:rPr>
              <w:t xml:space="preserve"> </w:t>
            </w:r>
            <w:bookmarkStart w:id="4" w:name="建筑类别"/>
            <w:r>
              <w:rPr>
                <w:rFonts w:hint="eastAsia" w:ascii="微软雅黑" w:hAnsi="微软雅黑" w:eastAsia="微软雅黑"/>
                <w:b/>
                <w:sz w:val="48"/>
                <w:szCs w:val="48"/>
              </w:rPr>
              <w:t>甲类</w:t>
            </w:r>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before="312" w:beforeLines="100" w:line="240" w:lineRule="auto"/>
              <w:jc w:val="center"/>
              <w:rPr>
                <w:rFonts w:hint="eastAsia" w:ascii="微软雅黑" w:hAnsi="微软雅黑" w:eastAsia="微软雅黑"/>
                <w:b/>
                <w:sz w:val="36"/>
                <w:szCs w:val="36"/>
              </w:rPr>
            </w:pPr>
            <w:bookmarkStart w:id="5" w:name="项目名称"/>
            <w:r>
              <w:rPr>
                <w:rFonts w:hint="eastAsia" w:ascii="微软雅黑" w:hAnsi="微软雅黑" w:eastAsia="微软雅黑"/>
                <w:b/>
                <w:sz w:val="36"/>
                <w:szCs w:val="36"/>
              </w:rPr>
              <w:t>博物馆绿色建筑设计</w:t>
            </w:r>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line="240" w:lineRule="auto"/>
              <w:jc w:val="center"/>
              <w:rPr>
                <w:rFonts w:hint="eastAsia" w:ascii="微软雅黑" w:hAnsi="微软雅黑" w:eastAsia="微软雅黑"/>
                <w:b/>
                <w:sz w:val="32"/>
                <w:szCs w:val="52"/>
              </w:rPr>
            </w:pPr>
            <w:r>
              <w:rPr>
                <w:rFonts w:hint="eastAsia" w:ascii="微软雅黑" w:hAnsi="微软雅黑" w:eastAsia="微软雅黑"/>
                <w:b/>
                <w:sz w:val="32"/>
                <w:szCs w:val="52"/>
              </w:rPr>
              <w:t>设计编号：</w:t>
            </w:r>
            <w:bookmarkStart w:id="6" w:name="设计编号"/>
            <w:bookmarkEnd w:id="6"/>
          </w:p>
          <w:p>
            <w:pPr>
              <w:snapToGrid w:val="0"/>
              <w:spacing w:line="240" w:lineRule="auto"/>
              <w:rPr>
                <w:rFonts w:hint="eastAsia" w:ascii="微软雅黑" w:hAnsi="微软雅黑" w:eastAsia="微软雅黑"/>
                <w:b/>
                <w:sz w:val="32"/>
                <w:szCs w:val="52"/>
              </w:rPr>
            </w:pPr>
          </w:p>
        </w:tc>
      </w:tr>
    </w:tbl>
    <w:p>
      <w:pPr>
        <w:snapToGrid w:val="0"/>
        <w:jc w:val="center"/>
        <w:rPr>
          <w:rFonts w:hint="eastAsia" w:ascii="微软雅黑" w:hAnsi="微软雅黑" w:eastAsia="微软雅黑"/>
          <w:szCs w:val="18"/>
        </w:rPr>
      </w:pPr>
      <w:bookmarkStart w:id="7" w:name="二维码"/>
      <w:bookmarkEnd w:id="7"/>
      <w:r>
        <w:drawing>
          <wp:inline distT="0" distB="0" distL="0" distR="0">
            <wp:extent cx="1009650" cy="10096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pPr>
        <w:snapToGrid w:val="0"/>
        <w:jc w:val="center"/>
        <w:rPr>
          <w:rFonts w:hint="eastAsia" w:ascii="微软雅黑" w:hAnsi="微软雅黑" w:eastAsia="微软雅黑"/>
          <w:szCs w:val="18"/>
        </w:rPr>
      </w:pPr>
    </w:p>
    <w:bookmarkEnd w:id="1"/>
    <w:p>
      <w:pPr>
        <w:snapToGrid w:val="0"/>
        <w:rPr>
          <w:rFonts w:hint="eastAsia" w:ascii="微软雅黑" w:hAnsi="微软雅黑" w:eastAsia="微软雅黑"/>
          <w:szCs w:val="18"/>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E7E7E" w:themeColor="text1" w:themeTint="80" w:sz="4" w:space="0"/>
              <w:right w:val="nil"/>
            </w:tcBorders>
          </w:tcPr>
          <w:p>
            <w:pPr>
              <w:snapToGrid w:val="0"/>
              <w:spacing w:line="600" w:lineRule="exact"/>
              <w:jc w:val="center"/>
              <w:rPr>
                <w:rFonts w:hint="eastAsia" w:ascii="微软雅黑" w:hAnsi="微软雅黑" w:eastAsia="微软雅黑"/>
                <w:sz w:val="24"/>
                <w:szCs w:val="24"/>
              </w:rPr>
            </w:pPr>
            <w:bookmarkStart w:id="8" w:name="地理位置"/>
            <w:r>
              <w:rPr>
                <w:rFonts w:hint="eastAsia" w:ascii="微软雅黑" w:hAnsi="微软雅黑" w:eastAsia="微软雅黑"/>
                <w:sz w:val="24"/>
                <w:szCs w:val="24"/>
              </w:rPr>
              <w:t>山东-济南</w:t>
            </w:r>
            <w:bookmarkEnd w:id="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E7E7E" w:themeColor="text1" w:themeTint="80" w:sz="4" w:space="0"/>
              <w:right w:val="nil"/>
            </w:tcBorders>
          </w:tcPr>
          <w:p>
            <w:pPr>
              <w:snapToGrid w:val="0"/>
              <w:spacing w:line="600" w:lineRule="exact"/>
              <w:jc w:val="center"/>
              <w:rPr>
                <w:rFonts w:hint="eastAsia" w:ascii="微软雅黑" w:hAnsi="微软雅黑" w:eastAsia="微软雅黑"/>
                <w:sz w:val="24"/>
                <w:szCs w:val="24"/>
              </w:rPr>
            </w:pPr>
            <w:bookmarkStart w:id="9" w:name="建设单位"/>
            <w:bookmarkEnd w:id="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napToGrid w:val="0"/>
              <w:spacing w:line="600" w:lineRule="exact"/>
              <w:jc w:val="center"/>
              <w:rPr>
                <w:rFonts w:hint="eastAsia" w:ascii="微软雅黑" w:hAnsi="微软雅黑" w:eastAsia="微软雅黑"/>
                <w:sz w:val="24"/>
                <w:szCs w:val="24"/>
              </w:rPr>
            </w:pPr>
            <w:bookmarkStart w:id="10" w:name="设计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设计人</w:t>
            </w:r>
          </w:p>
        </w:tc>
        <w:tc>
          <w:tcPr>
            <w:tcW w:w="456" w:type="dxa"/>
          </w:tcPr>
          <w:p>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napToGrid w:val="0"/>
              <w:spacing w:line="600" w:lineRule="exact"/>
              <w:jc w:val="center"/>
              <w:rPr>
                <w:rFonts w:hint="eastAsia" w:ascii="微软雅黑" w:hAnsi="微软雅黑" w:eastAsia="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校对人</w:t>
            </w:r>
          </w:p>
        </w:tc>
        <w:tc>
          <w:tcPr>
            <w:tcW w:w="456" w:type="dxa"/>
          </w:tcPr>
          <w:p>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napToGrid w:val="0"/>
              <w:spacing w:line="600" w:lineRule="exact"/>
              <w:jc w:val="center"/>
              <w:rPr>
                <w:rFonts w:hint="eastAsia" w:ascii="微软雅黑" w:hAnsi="微软雅黑" w:eastAsia="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审定人</w:t>
            </w:r>
          </w:p>
        </w:tc>
        <w:tc>
          <w:tcPr>
            <w:tcW w:w="456" w:type="dxa"/>
          </w:tcPr>
          <w:p>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napToGrid w:val="0"/>
              <w:spacing w:line="600" w:lineRule="exact"/>
              <w:jc w:val="center"/>
              <w:rPr>
                <w:rFonts w:hint="eastAsia" w:ascii="微软雅黑" w:hAnsi="微软雅黑" w:eastAsia="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napToGrid w:val="0"/>
              <w:spacing w:line="600" w:lineRule="exact"/>
              <w:jc w:val="center"/>
              <w:rPr>
                <w:rFonts w:hint="eastAsia" w:ascii="微软雅黑" w:hAnsi="微软雅黑" w:eastAsia="微软雅黑"/>
                <w:sz w:val="24"/>
                <w:szCs w:val="24"/>
              </w:rPr>
            </w:pPr>
            <w:bookmarkStart w:id="11" w:name="报告日期"/>
            <w:r>
              <w:rPr>
                <w:rFonts w:hint="eastAsia" w:ascii="微软雅黑" w:hAnsi="微软雅黑" w:eastAsia="微软雅黑"/>
                <w:sz w:val="24"/>
                <w:szCs w:val="24"/>
              </w:rPr>
              <w:t>2025年12月27日</w:t>
            </w:r>
            <w:bookmarkEnd w:id="11"/>
          </w:p>
        </w:tc>
      </w:tr>
    </w:tbl>
    <w:p>
      <w:pPr>
        <w:snapToGrid w:val="0"/>
        <w:rPr>
          <w:rFonts w:asciiTheme="minorHAnsi" w:hAnsiTheme="minorHAnsi" w:eastAsiaTheme="minorEastAsia" w:cstheme="minorBidi"/>
          <w:kern w:val="2"/>
          <w:szCs w:val="22"/>
        </w:rPr>
      </w:pPr>
    </w:p>
    <w:p>
      <w:pPr>
        <w:snapToGrid w:val="0"/>
        <w:rPr>
          <w:rFonts w:hint="eastAsia" w:ascii="微软雅黑" w:hAnsi="微软雅黑" w:eastAsia="微软雅黑"/>
          <w:szCs w:val="18"/>
        </w:rPr>
      </w:pPr>
    </w:p>
    <w:tbl>
      <w:tblPr>
        <w:tblStyle w:val="19"/>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pPr>
              <w:snapToGrid w:val="0"/>
              <w:spacing w:before="156" w:beforeLines="50"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pPr>
              <w:snapToGrid w:val="0"/>
              <w:spacing w:line="180" w:lineRule="exact"/>
              <w:ind w:left="-34" w:leftChars="-16" w:right="-105" w:rightChars="-50"/>
              <w:rPr>
                <w:rFonts w:hint="eastAsia" w:ascii="微软雅黑" w:hAnsi="微软雅黑" w:eastAsia="微软雅黑"/>
                <w:sz w:val="18"/>
                <w:szCs w:val="18"/>
              </w:rPr>
            </w:pPr>
            <w:r>
              <w:rPr>
                <w:rFonts w:hint="eastAsia" w:ascii="微软雅黑" w:hAnsi="微软雅黑" w:eastAsia="微软雅黑"/>
                <w:sz w:val="18"/>
                <w:szCs w:val="18"/>
              </w:rPr>
              <w:t xml:space="preserve">: </w:t>
            </w:r>
            <w:bookmarkStart w:id="12" w:name="软件全称"/>
            <w:r>
              <w:rPr>
                <w:rFonts w:hint="eastAsia" w:ascii="微软雅黑" w:hAnsi="微软雅黑" w:eastAsia="微软雅黑"/>
                <w:sz w:val="18"/>
                <w:szCs w:val="18"/>
              </w:rPr>
              <w:t>节能设计BECS2025</w:t>
            </w:r>
            <w:bookmarkEnd w:id="12"/>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pPr>
              <w:snapToGrid w:val="0"/>
              <w:spacing w:line="240" w:lineRule="auto"/>
              <w:ind w:left="-246" w:leftChars="-117"/>
              <w:jc w:val="right"/>
              <w:rPr>
                <w:rFonts w:hint="eastAsia" w:ascii="微软雅黑" w:hAnsi="微软雅黑" w:eastAsia="微软雅黑"/>
                <w:color w:val="767171" w:themeColor="background2" w:themeShade="80"/>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pPr>
              <w:snapToGrid w:val="0"/>
              <w:spacing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pPr>
              <w:snapToGrid w:val="0"/>
              <w:spacing w:line="180" w:lineRule="exact"/>
              <w:ind w:left="-34" w:leftChars="-16"/>
              <w:rPr>
                <w:rFonts w:hint="eastAsia" w:ascii="微软雅黑" w:hAnsi="微软雅黑" w:eastAsia="微软雅黑"/>
                <w:sz w:val="18"/>
                <w:szCs w:val="18"/>
              </w:rPr>
            </w:pPr>
            <w:r>
              <w:rPr>
                <w:rFonts w:hint="eastAsia" w:ascii="微软雅黑" w:hAnsi="微软雅黑" w:eastAsia="微软雅黑"/>
                <w:sz w:val="18"/>
                <w:szCs w:val="18"/>
              </w:rPr>
              <w:t xml:space="preserve">: </w:t>
            </w:r>
            <w:bookmarkStart w:id="13" w:name="软件版本"/>
            <w:r>
              <w:rPr>
                <w:rFonts w:hint="eastAsia" w:ascii="微软雅黑" w:hAnsi="微软雅黑" w:eastAsia="微软雅黑"/>
                <w:sz w:val="18"/>
                <w:szCs w:val="18"/>
              </w:rPr>
              <w:t>20250505(PLUS)</w:t>
            </w:r>
            <w:bookmarkEnd w:id="13"/>
          </w:p>
        </w:tc>
        <w:tc>
          <w:tcPr>
            <w:tcW w:w="3958" w:type="dxa"/>
            <w:vMerge w:val="continue"/>
            <w:tcBorders>
              <w:top w:val="single" w:color="auto" w:sz="2" w:space="0"/>
              <w:left w:val="nil"/>
              <w:bottom w:val="nil"/>
              <w:right w:val="nil"/>
            </w:tcBorders>
            <w:vAlign w:val="center"/>
          </w:tcPr>
          <w:p>
            <w:pPr>
              <w:snapToGrid w:val="0"/>
              <w:spacing w:line="240" w:lineRule="auto"/>
              <w:rPr>
                <w:rFonts w:asciiTheme="minorHAnsi" w:hAnsiTheme="minorHAnsi" w:eastAsiaTheme="minorEastAsia"/>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pPr>
              <w:snapToGrid w:val="0"/>
              <w:spacing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pPr>
              <w:snapToGrid w:val="0"/>
              <w:spacing w:line="180" w:lineRule="exact"/>
              <w:ind w:left="-34" w:leftChars="-16"/>
              <w:rPr>
                <w:rFonts w:hint="eastAsia" w:ascii="微软雅黑" w:hAnsi="微软雅黑" w:eastAsia="微软雅黑"/>
                <w:sz w:val="18"/>
                <w:szCs w:val="18"/>
              </w:rPr>
            </w:pPr>
            <w:r>
              <w:rPr>
                <w:rFonts w:hint="eastAsia" w:ascii="微软雅黑" w:hAnsi="微软雅黑" w:eastAsia="微软雅黑"/>
                <w:sz w:val="18"/>
                <w:szCs w:val="18"/>
              </w:rPr>
              <w:t xml:space="preserve">: </w:t>
            </w:r>
            <w:bookmarkStart w:id="14" w:name="加密锁号"/>
            <w:r>
              <w:rPr>
                <w:rFonts w:hint="eastAsia" w:ascii="微软雅黑" w:hAnsi="微软雅黑" w:eastAsia="微软雅黑"/>
                <w:sz w:val="18"/>
                <w:szCs w:val="18"/>
              </w:rPr>
              <w:t>T19546102622</w:t>
            </w:r>
            <w:bookmarkEnd w:id="14"/>
          </w:p>
        </w:tc>
        <w:tc>
          <w:tcPr>
            <w:tcW w:w="3958" w:type="dxa"/>
            <w:vMerge w:val="continue"/>
            <w:tcBorders>
              <w:top w:val="single" w:color="auto" w:sz="2" w:space="0"/>
              <w:left w:val="nil"/>
              <w:bottom w:val="nil"/>
              <w:right w:val="nil"/>
            </w:tcBorders>
            <w:vAlign w:val="center"/>
          </w:tcPr>
          <w:p>
            <w:pPr>
              <w:snapToGrid w:val="0"/>
              <w:spacing w:line="240" w:lineRule="auto"/>
              <w:rPr>
                <w:rFonts w:asciiTheme="minorHAnsi" w:hAnsiTheme="minorHAnsi" w:eastAsiaTheme="minorEastAsia"/>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pPr>
              <w:snapToGrid w:val="0"/>
              <w:spacing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pPr>
              <w:snapToGrid w:val="0"/>
              <w:spacing w:line="180" w:lineRule="exact"/>
              <w:ind w:left="-34" w:leftChars="-16"/>
              <w:rPr>
                <w:rFonts w:hint="eastAsia"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pPr>
              <w:snapToGrid w:val="0"/>
              <w:spacing w:line="240" w:lineRule="auto"/>
              <w:rPr>
                <w:rFonts w:asciiTheme="minorHAnsi" w:hAnsiTheme="minorHAnsi" w:eastAsiaTheme="minorEastAsia"/>
                <w:color w:val="767171" w:themeColor="background2" w:themeShade="80"/>
                <w:kern w:val="2"/>
                <w:szCs w:val="22"/>
              </w:rPr>
            </w:pPr>
          </w:p>
        </w:tc>
      </w:tr>
      <w:bookmarkEnd w:id="0"/>
    </w:tbl>
    <w:p>
      <w:pPr>
        <w:tabs>
          <w:tab w:val="left" w:pos="2568"/>
        </w:tabs>
        <w:snapToGrid w:val="0"/>
        <w:rPr>
          <w:rFonts w:hint="eastAsia" w:ascii="微软雅黑" w:hAnsi="微软雅黑" w:eastAsia="微软雅黑"/>
          <w:szCs w:val="18"/>
        </w:rPr>
      </w:pPr>
    </w:p>
    <w:p>
      <w:pPr>
        <w:spacing w:line="1000" w:lineRule="exact"/>
        <w:jc w:val="center"/>
        <w:rPr>
          <w:rFonts w:hint="eastAsia" w:ascii="宋体" w:hAnsi="宋体"/>
          <w:b/>
          <w:bCs/>
          <w:sz w:val="32"/>
          <w:szCs w:val="32"/>
        </w:rPr>
        <w:sectPr>
          <w:headerReference r:id="rId4" w:type="first"/>
          <w:headerReference r:id="rId3" w:type="default"/>
          <w:footerReference r:id="rId5" w:type="default"/>
          <w:pgSz w:w="11906" w:h="16838"/>
          <w:pgMar w:top="1440" w:right="1418" w:bottom="284" w:left="1418" w:header="851" w:footer="284" w:gutter="0"/>
          <w:cols w:space="425" w:num="1"/>
          <w:titlePg/>
          <w:docGrid w:type="lines" w:linePitch="312" w:charSpace="0"/>
        </w:sectPr>
      </w:pPr>
    </w:p>
    <w:p>
      <w:pPr>
        <w:spacing w:line="1000" w:lineRule="exact"/>
        <w:jc w:val="center"/>
        <w:rPr>
          <w:rFonts w:hint="eastAsia" w:ascii="宋体" w:hAnsi="宋体"/>
          <w:b/>
          <w:bCs/>
          <w:sz w:val="32"/>
          <w:szCs w:val="32"/>
        </w:rPr>
      </w:pPr>
      <w:r>
        <w:rPr>
          <w:rFonts w:hint="eastAsia" w:ascii="宋体" w:hAnsi="宋体"/>
          <w:b/>
          <w:bCs/>
          <w:sz w:val="32"/>
          <w:szCs w:val="32"/>
        </w:rPr>
        <w:t>目  录</w:t>
      </w:r>
    </w:p>
    <w:p>
      <w:pPr>
        <w:pStyle w:val="15"/>
        <w:pBdr>
          <w:bottom w:val="none" w:color="auto" w:sz="0" w:space="0"/>
        </w:pBdr>
        <w:tabs>
          <w:tab w:val="clear" w:pos="4153"/>
          <w:tab w:val="clear" w:pos="8306"/>
        </w:tabs>
        <w:snapToGrid/>
        <w:rPr>
          <w:rFonts w:hint="eastAsia" w:ascii="宋体" w:hAnsi="宋体"/>
          <w:szCs w:val="20"/>
        </w:rPr>
      </w:pP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_Toc41 </w:instrText>
      </w:r>
      <w:r>
        <w:rPr>
          <w:rFonts w:ascii="宋体" w:hAnsi="宋体"/>
          <w:bCs w:val="0"/>
          <w:caps/>
        </w:rPr>
        <w:fldChar w:fldCharType="separate"/>
      </w:r>
      <w:r>
        <w:rPr>
          <w:rFonts w:hint="eastAsia"/>
        </w:rPr>
        <w:t>1 建筑概况</w:t>
      </w:r>
      <w:r>
        <w:tab/>
      </w:r>
      <w:r>
        <w:fldChar w:fldCharType="begin"/>
      </w:r>
      <w:r>
        <w:instrText xml:space="preserve"> PAGEREF _Toc41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_Toc840 </w:instrText>
      </w:r>
      <w:r>
        <w:rPr>
          <w:rFonts w:ascii="宋体" w:hAnsi="宋体"/>
          <w:bCs w:val="0"/>
          <w:caps/>
        </w:rPr>
        <w:fldChar w:fldCharType="separate"/>
      </w:r>
      <w:r>
        <w:rPr>
          <w:rFonts w:hint="eastAsia"/>
        </w:rPr>
        <w:t>2 设计依据</w:t>
      </w:r>
      <w:r>
        <w:tab/>
      </w:r>
      <w:r>
        <w:fldChar w:fldCharType="begin"/>
      </w:r>
      <w:r>
        <w:instrText xml:space="preserve"> PAGEREF _Toc840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_Toc10519 </w:instrText>
      </w:r>
      <w:r>
        <w:rPr>
          <w:rFonts w:ascii="宋体" w:hAnsi="宋体"/>
          <w:bCs w:val="0"/>
          <w:caps/>
        </w:rPr>
        <w:fldChar w:fldCharType="separate"/>
      </w:r>
      <w:r>
        <w:rPr>
          <w:rFonts w:hint="eastAsia"/>
          <w:kern w:val="2"/>
          <w:szCs w:val="24"/>
          <w:lang w:val="en-US"/>
        </w:rPr>
        <w:t>3 建筑大样</w:t>
      </w:r>
      <w:r>
        <w:tab/>
      </w:r>
      <w:r>
        <w:fldChar w:fldCharType="begin"/>
      </w:r>
      <w:r>
        <w:instrText xml:space="preserve"> PAGEREF _Toc10519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_Toc22421 </w:instrText>
      </w:r>
      <w:r>
        <w:rPr>
          <w:rFonts w:ascii="宋体" w:hAnsi="宋体"/>
          <w:bCs w:val="0"/>
          <w:caps/>
        </w:rPr>
        <w:fldChar w:fldCharType="separate"/>
      </w:r>
      <w:r>
        <w:rPr>
          <w:rFonts w:hint="eastAsia"/>
          <w:kern w:val="2"/>
          <w:szCs w:val="24"/>
          <w:lang w:val="en-US"/>
        </w:rPr>
        <w:t>4 规定性指标检查</w:t>
      </w:r>
      <w:r>
        <w:tab/>
      </w:r>
      <w:r>
        <w:fldChar w:fldCharType="begin"/>
      </w:r>
      <w:r>
        <w:instrText xml:space="preserve"> PAGEREF _Toc22421 \h </w:instrText>
      </w:r>
      <w:r>
        <w:fldChar w:fldCharType="separate"/>
      </w:r>
      <w:r>
        <w:t>4</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_Toc9228 </w:instrText>
      </w:r>
      <w:r>
        <w:rPr>
          <w:rFonts w:ascii="宋体" w:hAnsi="宋体"/>
          <w:bCs w:val="0"/>
          <w:caps/>
        </w:rPr>
        <w:fldChar w:fldCharType="separate"/>
      </w:r>
      <w:r>
        <w:rPr>
          <w:rFonts w:hint="eastAsia"/>
          <w:kern w:val="2"/>
          <w:szCs w:val="24"/>
          <w:lang w:val="en-GB"/>
        </w:rPr>
        <w:t xml:space="preserve">4.1 </w:t>
      </w:r>
      <w:r>
        <w:rPr>
          <w:rFonts w:hint="eastAsia"/>
          <w:kern w:val="2"/>
          <w:szCs w:val="24"/>
          <w:lang w:val="en-US"/>
        </w:rPr>
        <w:t>工程材料</w:t>
      </w:r>
      <w:r>
        <w:tab/>
      </w:r>
      <w:r>
        <w:fldChar w:fldCharType="begin"/>
      </w:r>
      <w:r>
        <w:instrText xml:space="preserve"> PAGEREF _Toc9228 \h </w:instrText>
      </w:r>
      <w:r>
        <w:fldChar w:fldCharType="separate"/>
      </w:r>
      <w:r>
        <w:t>4</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_Toc20417 </w:instrText>
      </w:r>
      <w:r>
        <w:rPr>
          <w:rFonts w:ascii="宋体" w:hAnsi="宋体"/>
          <w:bCs w:val="0"/>
          <w:caps/>
        </w:rPr>
        <w:fldChar w:fldCharType="separate"/>
      </w:r>
      <w:r>
        <w:rPr>
          <w:rFonts w:hint="eastAsia"/>
          <w:kern w:val="2"/>
          <w:szCs w:val="24"/>
          <w:lang w:val="en-GB"/>
        </w:rPr>
        <w:t xml:space="preserve">4.2 </w:t>
      </w:r>
      <w:r>
        <w:rPr>
          <w:rFonts w:hint="eastAsia"/>
          <w:kern w:val="2"/>
          <w:szCs w:val="24"/>
          <w:lang w:val="en-US"/>
        </w:rPr>
        <w:t>围护结构做法简要说明</w:t>
      </w:r>
      <w:r>
        <w:tab/>
      </w:r>
      <w:r>
        <w:fldChar w:fldCharType="begin"/>
      </w:r>
      <w:r>
        <w:instrText xml:space="preserve"> PAGEREF _Toc20417 \h </w:instrText>
      </w:r>
      <w:r>
        <w:fldChar w:fldCharType="separate"/>
      </w:r>
      <w:r>
        <w:t>6</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_Toc3712 </w:instrText>
      </w:r>
      <w:r>
        <w:rPr>
          <w:rFonts w:ascii="宋体" w:hAnsi="宋体"/>
          <w:bCs w:val="0"/>
          <w:caps/>
        </w:rPr>
        <w:fldChar w:fldCharType="separate"/>
      </w:r>
      <w:r>
        <w:rPr>
          <w:rFonts w:hint="eastAsia"/>
          <w:kern w:val="2"/>
          <w:szCs w:val="24"/>
          <w:lang w:val="en-GB"/>
        </w:rPr>
        <w:t xml:space="preserve">4.3 </w:t>
      </w:r>
      <w:r>
        <w:rPr>
          <w:rFonts w:hint="eastAsia"/>
          <w:kern w:val="2"/>
          <w:szCs w:val="24"/>
          <w:lang w:val="en-US"/>
        </w:rPr>
        <w:t>体形系数</w:t>
      </w:r>
      <w:r>
        <w:tab/>
      </w:r>
      <w:r>
        <w:fldChar w:fldCharType="begin"/>
      </w:r>
      <w:r>
        <w:instrText xml:space="preserve"> PAGEREF _Toc3712 \h </w:instrText>
      </w:r>
      <w:r>
        <w:fldChar w:fldCharType="separate"/>
      </w:r>
      <w:r>
        <w:t>6</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_Toc27931 </w:instrText>
      </w:r>
      <w:r>
        <w:rPr>
          <w:rFonts w:ascii="宋体" w:hAnsi="宋体"/>
          <w:bCs w:val="0"/>
          <w:caps/>
        </w:rPr>
        <w:fldChar w:fldCharType="separate"/>
      </w:r>
      <w:r>
        <w:rPr>
          <w:rFonts w:hint="eastAsia"/>
          <w:kern w:val="2"/>
          <w:szCs w:val="24"/>
          <w:lang w:val="en-GB"/>
        </w:rPr>
        <w:t xml:space="preserve">4.4 </w:t>
      </w:r>
      <w:r>
        <w:rPr>
          <w:rFonts w:hint="eastAsia"/>
          <w:kern w:val="2"/>
          <w:szCs w:val="24"/>
          <w:lang w:val="en-US"/>
        </w:rPr>
        <w:t>可见光透射比</w:t>
      </w:r>
      <w:r>
        <w:tab/>
      </w:r>
      <w:r>
        <w:fldChar w:fldCharType="begin"/>
      </w:r>
      <w:r>
        <w:instrText xml:space="preserve"> PAGEREF _Toc27931 \h </w:instrText>
      </w:r>
      <w:r>
        <w:fldChar w:fldCharType="separate"/>
      </w:r>
      <w:r>
        <w:t>7</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_Toc8051 </w:instrText>
      </w:r>
      <w:r>
        <w:rPr>
          <w:rFonts w:ascii="宋体" w:hAnsi="宋体"/>
          <w:bCs w:val="0"/>
          <w:caps/>
        </w:rPr>
        <w:fldChar w:fldCharType="separate"/>
      </w:r>
      <w:r>
        <w:rPr>
          <w:rFonts w:hint="eastAsia"/>
          <w:kern w:val="2"/>
          <w:szCs w:val="24"/>
          <w:lang w:val="en-GB"/>
        </w:rPr>
        <w:t xml:space="preserve">4.5 </w:t>
      </w:r>
      <w:r>
        <w:rPr>
          <w:rFonts w:hint="eastAsia"/>
          <w:kern w:val="2"/>
          <w:szCs w:val="24"/>
          <w:lang w:val="en-US"/>
        </w:rPr>
        <w:t>天窗</w:t>
      </w:r>
      <w:r>
        <w:tab/>
      </w:r>
      <w:r>
        <w:fldChar w:fldCharType="begin"/>
      </w:r>
      <w:r>
        <w:instrText xml:space="preserve"> PAGEREF _Toc8051 \h </w:instrText>
      </w:r>
      <w:r>
        <w:fldChar w:fldCharType="separate"/>
      </w:r>
      <w:r>
        <w:t>7</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_Toc481 </w:instrText>
      </w:r>
      <w:r>
        <w:rPr>
          <w:rFonts w:ascii="宋体" w:hAnsi="宋体"/>
          <w:bCs w:val="0"/>
          <w:caps/>
        </w:rPr>
        <w:fldChar w:fldCharType="separate"/>
      </w:r>
      <w:r>
        <w:rPr>
          <w:rFonts w:hint="eastAsia"/>
          <w:kern w:val="2"/>
          <w:szCs w:val="24"/>
          <w:lang w:val="en-GB"/>
        </w:rPr>
        <w:t xml:space="preserve">4.6 </w:t>
      </w:r>
      <w:r>
        <w:rPr>
          <w:rFonts w:hint="eastAsia"/>
          <w:kern w:val="2"/>
          <w:szCs w:val="24"/>
          <w:lang w:val="en-US"/>
        </w:rPr>
        <w:t>屋顶</w:t>
      </w:r>
      <w:r>
        <w:tab/>
      </w:r>
      <w:r>
        <w:fldChar w:fldCharType="begin"/>
      </w:r>
      <w:r>
        <w:instrText xml:space="preserve"> PAGEREF _Toc481 \h </w:instrText>
      </w:r>
      <w:r>
        <w:fldChar w:fldCharType="separate"/>
      </w:r>
      <w:r>
        <w:t>7</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_Toc610 </w:instrText>
      </w:r>
      <w:r>
        <w:rPr>
          <w:rFonts w:ascii="宋体" w:hAnsi="宋体"/>
          <w:bCs w:val="0"/>
          <w:caps/>
        </w:rPr>
        <w:fldChar w:fldCharType="separate"/>
      </w:r>
      <w:r>
        <w:rPr>
          <w:rFonts w:hint="eastAsia"/>
          <w:kern w:val="2"/>
          <w:szCs w:val="24"/>
          <w:lang w:val="en-GB"/>
        </w:rPr>
        <w:t xml:space="preserve">4.7 </w:t>
      </w:r>
      <w:r>
        <w:rPr>
          <w:rFonts w:hint="eastAsia"/>
          <w:kern w:val="2"/>
          <w:szCs w:val="24"/>
          <w:lang w:val="en-US"/>
        </w:rPr>
        <w:t>外墙</w:t>
      </w:r>
      <w:r>
        <w:tab/>
      </w:r>
      <w:r>
        <w:fldChar w:fldCharType="begin"/>
      </w:r>
      <w:r>
        <w:instrText xml:space="preserve"> PAGEREF _Toc610 \h </w:instrText>
      </w:r>
      <w:r>
        <w:fldChar w:fldCharType="separate"/>
      </w:r>
      <w:r>
        <w:t>8</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_Toc3314 </w:instrText>
      </w:r>
      <w:r>
        <w:rPr>
          <w:rFonts w:ascii="宋体" w:hAnsi="宋体"/>
          <w:bCs w:val="0"/>
          <w:caps/>
        </w:rPr>
        <w:fldChar w:fldCharType="separate"/>
      </w:r>
      <w:r>
        <w:rPr>
          <w:rFonts w:hint="eastAsia"/>
          <w:kern w:val="2"/>
          <w:szCs w:val="24"/>
          <w:lang w:val="en-GB"/>
        </w:rPr>
        <w:t xml:space="preserve">4.8 </w:t>
      </w:r>
      <w:r>
        <w:rPr>
          <w:rFonts w:hint="eastAsia"/>
          <w:kern w:val="2"/>
          <w:szCs w:val="24"/>
          <w:lang w:val="en-US"/>
        </w:rPr>
        <w:t>挑空楼板</w:t>
      </w:r>
      <w:r>
        <w:tab/>
      </w:r>
      <w:r>
        <w:fldChar w:fldCharType="begin"/>
      </w:r>
      <w:r>
        <w:instrText xml:space="preserve"> PAGEREF _Toc3314 \h </w:instrText>
      </w:r>
      <w:r>
        <w:fldChar w:fldCharType="separate"/>
      </w:r>
      <w:r>
        <w:t>9</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_Toc32445 </w:instrText>
      </w:r>
      <w:r>
        <w:rPr>
          <w:rFonts w:ascii="宋体" w:hAnsi="宋体"/>
          <w:bCs w:val="0"/>
          <w:caps/>
        </w:rPr>
        <w:fldChar w:fldCharType="separate"/>
      </w:r>
      <w:r>
        <w:rPr>
          <w:rFonts w:hint="eastAsia"/>
          <w:kern w:val="2"/>
          <w:szCs w:val="24"/>
          <w:lang w:val="en-GB"/>
        </w:rPr>
        <w:t xml:space="preserve">4.9 </w:t>
      </w:r>
      <w:r>
        <w:rPr>
          <w:rFonts w:hint="eastAsia"/>
          <w:kern w:val="2"/>
          <w:szCs w:val="24"/>
          <w:lang w:val="en-US"/>
        </w:rPr>
        <w:t>采暖与非采暖隔墙</w:t>
      </w:r>
      <w:r>
        <w:tab/>
      </w:r>
      <w:r>
        <w:fldChar w:fldCharType="begin"/>
      </w:r>
      <w:r>
        <w:instrText xml:space="preserve"> PAGEREF _Toc32445 \h </w:instrText>
      </w:r>
      <w:r>
        <w:fldChar w:fldCharType="separate"/>
      </w:r>
      <w:r>
        <w:t>9</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_Toc5081 </w:instrText>
      </w:r>
      <w:r>
        <w:rPr>
          <w:rFonts w:ascii="宋体" w:hAnsi="宋体"/>
          <w:bCs w:val="0"/>
          <w:caps/>
        </w:rPr>
        <w:fldChar w:fldCharType="separate"/>
      </w:r>
      <w:r>
        <w:rPr>
          <w:rFonts w:hint="eastAsia"/>
          <w:kern w:val="2"/>
          <w:szCs w:val="24"/>
          <w:lang w:val="en-GB"/>
        </w:rPr>
        <w:t xml:space="preserve">4.10 </w:t>
      </w:r>
      <w:r>
        <w:rPr>
          <w:rFonts w:hint="eastAsia"/>
          <w:kern w:val="2"/>
          <w:szCs w:val="24"/>
          <w:lang w:val="en-US"/>
        </w:rPr>
        <w:t>地下车库与供暖房间之间的楼板</w:t>
      </w:r>
      <w:r>
        <w:tab/>
      </w:r>
      <w:r>
        <w:fldChar w:fldCharType="begin"/>
      </w:r>
      <w:r>
        <w:instrText xml:space="preserve"> PAGEREF _Toc5081 \h </w:instrText>
      </w:r>
      <w:r>
        <w:fldChar w:fldCharType="separate"/>
      </w:r>
      <w:r>
        <w:t>10</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_Toc30776 </w:instrText>
      </w:r>
      <w:r>
        <w:rPr>
          <w:rFonts w:ascii="宋体" w:hAnsi="宋体"/>
          <w:bCs w:val="0"/>
          <w:caps/>
        </w:rPr>
        <w:fldChar w:fldCharType="separate"/>
      </w:r>
      <w:r>
        <w:rPr>
          <w:rFonts w:hint="eastAsia"/>
          <w:kern w:val="2"/>
          <w:szCs w:val="24"/>
          <w:lang w:val="en-GB"/>
        </w:rPr>
        <w:t xml:space="preserve">4.11 </w:t>
      </w:r>
      <w:r>
        <w:rPr>
          <w:rFonts w:hint="eastAsia"/>
          <w:kern w:val="2"/>
          <w:szCs w:val="24"/>
          <w:lang w:val="en-US"/>
        </w:rPr>
        <w:t>外窗热工</w:t>
      </w:r>
      <w:r>
        <w:tab/>
      </w:r>
      <w:r>
        <w:fldChar w:fldCharType="begin"/>
      </w:r>
      <w:r>
        <w:instrText xml:space="preserve"> PAGEREF _Toc30776 \h </w:instrText>
      </w:r>
      <w:r>
        <w:fldChar w:fldCharType="separate"/>
      </w:r>
      <w:r>
        <w:t>10</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_Toc30324 </w:instrText>
      </w:r>
      <w:r>
        <w:rPr>
          <w:rFonts w:ascii="宋体" w:hAnsi="宋体"/>
          <w:bCs w:val="0"/>
          <w:caps/>
        </w:rPr>
        <w:fldChar w:fldCharType="separate"/>
      </w:r>
      <w:r>
        <w:rPr>
          <w:rFonts w:hint="eastAsia"/>
          <w:kern w:val="2"/>
          <w:szCs w:val="24"/>
          <w:lang w:val="en-GB"/>
        </w:rPr>
        <w:t xml:space="preserve">4.12 </w:t>
      </w:r>
      <w:r>
        <w:rPr>
          <w:rFonts w:hint="eastAsia"/>
          <w:kern w:val="2"/>
          <w:szCs w:val="24"/>
          <w:lang w:val="en-US"/>
        </w:rPr>
        <w:t>周边地面</w:t>
      </w:r>
      <w:r>
        <w:tab/>
      </w:r>
      <w:r>
        <w:fldChar w:fldCharType="begin"/>
      </w:r>
      <w:r>
        <w:instrText xml:space="preserve"> PAGEREF _Toc30324 \h </w:instrText>
      </w:r>
      <w:r>
        <w:fldChar w:fldCharType="separate"/>
      </w:r>
      <w:r>
        <w:t>13</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_Toc30312 </w:instrText>
      </w:r>
      <w:r>
        <w:rPr>
          <w:rFonts w:ascii="宋体" w:hAnsi="宋体"/>
          <w:bCs w:val="0"/>
          <w:caps/>
        </w:rPr>
        <w:fldChar w:fldCharType="separate"/>
      </w:r>
      <w:r>
        <w:rPr>
          <w:rFonts w:hint="eastAsia"/>
          <w:kern w:val="2"/>
          <w:szCs w:val="24"/>
          <w:lang w:val="en-GB"/>
        </w:rPr>
        <w:t xml:space="preserve">4.13 </w:t>
      </w:r>
      <w:r>
        <w:rPr>
          <w:rFonts w:hint="eastAsia"/>
          <w:kern w:val="2"/>
          <w:szCs w:val="24"/>
          <w:lang w:val="en-US"/>
        </w:rPr>
        <w:t>采暖地下室外墙</w:t>
      </w:r>
      <w:r>
        <w:tab/>
      </w:r>
      <w:r>
        <w:fldChar w:fldCharType="begin"/>
      </w:r>
      <w:r>
        <w:instrText xml:space="preserve"> PAGEREF _Toc30312 \h </w:instrText>
      </w:r>
      <w:r>
        <w:fldChar w:fldCharType="separate"/>
      </w:r>
      <w:r>
        <w:t>13</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_Toc20608 </w:instrText>
      </w:r>
      <w:r>
        <w:rPr>
          <w:rFonts w:ascii="宋体" w:hAnsi="宋体"/>
          <w:bCs w:val="0"/>
          <w:caps/>
        </w:rPr>
        <w:fldChar w:fldCharType="separate"/>
      </w:r>
      <w:r>
        <w:rPr>
          <w:rFonts w:hint="eastAsia"/>
          <w:kern w:val="2"/>
          <w:szCs w:val="24"/>
          <w:lang w:val="en-GB"/>
        </w:rPr>
        <w:t xml:space="preserve">4.14 </w:t>
      </w:r>
      <w:r>
        <w:rPr>
          <w:rFonts w:hint="eastAsia"/>
          <w:kern w:val="2"/>
          <w:szCs w:val="24"/>
          <w:lang w:val="en-US"/>
        </w:rPr>
        <w:t>变形缝</w:t>
      </w:r>
      <w:r>
        <w:tab/>
      </w:r>
      <w:r>
        <w:fldChar w:fldCharType="begin"/>
      </w:r>
      <w:r>
        <w:instrText xml:space="preserve"> PAGEREF _Toc20608 \h </w:instrText>
      </w:r>
      <w:r>
        <w:fldChar w:fldCharType="separate"/>
      </w:r>
      <w:r>
        <w:t>14</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_Toc5774 </w:instrText>
      </w:r>
      <w:r>
        <w:rPr>
          <w:rFonts w:ascii="宋体" w:hAnsi="宋体"/>
          <w:bCs w:val="0"/>
          <w:caps/>
        </w:rPr>
        <w:fldChar w:fldCharType="separate"/>
      </w:r>
      <w:r>
        <w:rPr>
          <w:rFonts w:hint="eastAsia"/>
          <w:kern w:val="2"/>
          <w:szCs w:val="24"/>
          <w:lang w:val="en-GB"/>
        </w:rPr>
        <w:t xml:space="preserve">4.15 </w:t>
      </w:r>
      <w:r>
        <w:rPr>
          <w:rFonts w:hint="eastAsia"/>
          <w:kern w:val="2"/>
          <w:szCs w:val="24"/>
          <w:lang w:val="en-US"/>
        </w:rPr>
        <w:t>非中空窗面积比</w:t>
      </w:r>
      <w:r>
        <w:tab/>
      </w:r>
      <w:r>
        <w:fldChar w:fldCharType="begin"/>
      </w:r>
      <w:r>
        <w:instrText xml:space="preserve"> PAGEREF _Toc5774 \h </w:instrText>
      </w:r>
      <w:r>
        <w:fldChar w:fldCharType="separate"/>
      </w:r>
      <w:r>
        <w:t>14</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_Toc24782 </w:instrText>
      </w:r>
      <w:r>
        <w:rPr>
          <w:rFonts w:ascii="宋体" w:hAnsi="宋体"/>
          <w:bCs w:val="0"/>
          <w:caps/>
        </w:rPr>
        <w:fldChar w:fldCharType="separate"/>
      </w:r>
      <w:r>
        <w:rPr>
          <w:rFonts w:hint="eastAsia"/>
          <w:kern w:val="2"/>
          <w:szCs w:val="24"/>
          <w:lang w:val="en-GB"/>
        </w:rPr>
        <w:t xml:space="preserve">4.16 </w:t>
      </w:r>
      <w:r>
        <w:rPr>
          <w:rFonts w:hint="eastAsia"/>
          <w:kern w:val="2"/>
          <w:szCs w:val="24"/>
          <w:lang w:val="en-US"/>
        </w:rPr>
        <w:t>外窗气密性</w:t>
      </w:r>
      <w:r>
        <w:tab/>
      </w:r>
      <w:r>
        <w:fldChar w:fldCharType="begin"/>
      </w:r>
      <w:r>
        <w:instrText xml:space="preserve"> PAGEREF _Toc24782 \h </w:instrText>
      </w:r>
      <w:r>
        <w:fldChar w:fldCharType="separate"/>
      </w:r>
      <w:r>
        <w:t>14</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_Toc8323 </w:instrText>
      </w:r>
      <w:r>
        <w:rPr>
          <w:rFonts w:ascii="宋体" w:hAnsi="宋体"/>
          <w:bCs w:val="0"/>
          <w:caps/>
        </w:rPr>
        <w:fldChar w:fldCharType="separate"/>
      </w:r>
      <w:r>
        <w:rPr>
          <w:rFonts w:hint="eastAsia"/>
          <w:kern w:val="2"/>
          <w:szCs w:val="24"/>
          <w:lang w:val="en-GB"/>
        </w:rPr>
        <w:t xml:space="preserve">4.17 </w:t>
      </w:r>
      <w:r>
        <w:rPr>
          <w:rFonts w:hint="eastAsia"/>
          <w:kern w:val="2"/>
          <w:szCs w:val="24"/>
          <w:lang w:val="en-US"/>
        </w:rPr>
        <w:t>外门气密性</w:t>
      </w:r>
      <w:r>
        <w:tab/>
      </w:r>
      <w:r>
        <w:fldChar w:fldCharType="begin"/>
      </w:r>
      <w:r>
        <w:instrText xml:space="preserve"> PAGEREF _Toc8323 \h </w:instrText>
      </w:r>
      <w:r>
        <w:fldChar w:fldCharType="separate"/>
      </w:r>
      <w:r>
        <w:t>14</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_Toc27382 </w:instrText>
      </w:r>
      <w:r>
        <w:rPr>
          <w:rFonts w:ascii="宋体" w:hAnsi="宋体"/>
          <w:bCs w:val="0"/>
          <w:caps/>
        </w:rPr>
        <w:fldChar w:fldCharType="separate"/>
      </w:r>
      <w:r>
        <w:rPr>
          <w:rFonts w:hint="eastAsia"/>
          <w:kern w:val="2"/>
          <w:szCs w:val="24"/>
          <w:lang w:val="en-GB"/>
        </w:rPr>
        <w:t xml:space="preserve">4.18 </w:t>
      </w:r>
      <w:r>
        <w:rPr>
          <w:rFonts w:hint="eastAsia"/>
          <w:kern w:val="2"/>
          <w:szCs w:val="24"/>
          <w:lang w:val="en-US"/>
        </w:rPr>
        <w:t>幕墙气密性</w:t>
      </w:r>
      <w:r>
        <w:tab/>
      </w:r>
      <w:r>
        <w:fldChar w:fldCharType="begin"/>
      </w:r>
      <w:r>
        <w:instrText xml:space="preserve"> PAGEREF _Toc27382 \h </w:instrText>
      </w:r>
      <w:r>
        <w:fldChar w:fldCharType="separate"/>
      </w:r>
      <w:r>
        <w:t>14</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_Toc22 </w:instrText>
      </w:r>
      <w:r>
        <w:rPr>
          <w:rFonts w:ascii="宋体" w:hAnsi="宋体"/>
          <w:bCs w:val="0"/>
          <w:caps/>
        </w:rPr>
        <w:fldChar w:fldCharType="separate"/>
      </w:r>
      <w:r>
        <w:rPr>
          <w:rFonts w:hint="eastAsia"/>
          <w:kern w:val="2"/>
          <w:szCs w:val="24"/>
          <w:lang w:val="en-GB"/>
        </w:rPr>
        <w:t xml:space="preserve">4.19 </w:t>
      </w:r>
      <w:r>
        <w:rPr>
          <w:rFonts w:hint="eastAsia"/>
          <w:kern w:val="2"/>
          <w:szCs w:val="24"/>
          <w:lang w:val="en-US"/>
        </w:rPr>
        <w:t>规定性指标检查结论</w:t>
      </w:r>
      <w:r>
        <w:tab/>
      </w:r>
      <w:r>
        <w:fldChar w:fldCharType="begin"/>
      </w:r>
      <w:r>
        <w:instrText xml:space="preserve"> PAGEREF _Toc22 \h </w:instrText>
      </w:r>
      <w:r>
        <w:fldChar w:fldCharType="separate"/>
      </w:r>
      <w:r>
        <w:t>15</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_Toc28604 </w:instrText>
      </w:r>
      <w:r>
        <w:rPr>
          <w:rFonts w:ascii="宋体" w:hAnsi="宋体"/>
          <w:bCs w:val="0"/>
          <w:caps/>
        </w:rPr>
        <w:fldChar w:fldCharType="separate"/>
      </w:r>
      <w:r>
        <w:rPr>
          <w:rFonts w:hint="eastAsia"/>
        </w:rPr>
        <w:t xml:space="preserve">5 </w:t>
      </w:r>
      <w:r>
        <w:t>热工性能权衡判断</w:t>
      </w:r>
      <w:r>
        <w:tab/>
      </w:r>
      <w:r>
        <w:fldChar w:fldCharType="begin"/>
      </w:r>
      <w:r>
        <w:instrText xml:space="preserve"> PAGEREF _Toc28604 \h </w:instrText>
      </w:r>
      <w:r>
        <w:fldChar w:fldCharType="separate"/>
      </w:r>
      <w:r>
        <w:t>15</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_Toc11878 </w:instrText>
      </w:r>
      <w:r>
        <w:rPr>
          <w:rFonts w:ascii="宋体" w:hAnsi="宋体"/>
          <w:bCs w:val="0"/>
          <w:caps/>
        </w:rPr>
        <w:fldChar w:fldCharType="separate"/>
      </w:r>
      <w:r>
        <w:rPr>
          <w:rFonts w:hint="eastAsia"/>
          <w:lang w:val="en-GB"/>
        </w:rPr>
        <w:t xml:space="preserve">5.1 </w:t>
      </w:r>
      <w:r>
        <w:t>屋顶</w:t>
      </w:r>
      <w:r>
        <w:tab/>
      </w:r>
      <w:r>
        <w:fldChar w:fldCharType="begin"/>
      </w:r>
      <w:r>
        <w:instrText xml:space="preserve"> PAGEREF _Toc11878 \h </w:instrText>
      </w:r>
      <w:r>
        <w:fldChar w:fldCharType="separate"/>
      </w:r>
      <w:r>
        <w:t>15</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_Toc14727 </w:instrText>
      </w:r>
      <w:r>
        <w:rPr>
          <w:rFonts w:ascii="宋体" w:hAnsi="宋体"/>
          <w:bCs w:val="0"/>
          <w:caps/>
        </w:rPr>
        <w:fldChar w:fldCharType="separate"/>
      </w:r>
      <w:r>
        <w:rPr>
          <w:rFonts w:hint="eastAsia"/>
          <w:lang w:val="en-GB"/>
        </w:rPr>
        <w:t xml:space="preserve">5.2 </w:t>
      </w:r>
      <w:r>
        <w:t>外墙</w:t>
      </w:r>
      <w:r>
        <w:tab/>
      </w:r>
      <w:r>
        <w:fldChar w:fldCharType="begin"/>
      </w:r>
      <w:r>
        <w:instrText xml:space="preserve"> PAGEREF _Toc14727 \h </w:instrText>
      </w:r>
      <w:r>
        <w:fldChar w:fldCharType="separate"/>
      </w:r>
      <w:r>
        <w:t>16</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_Toc13049 </w:instrText>
      </w:r>
      <w:r>
        <w:rPr>
          <w:rFonts w:ascii="宋体" w:hAnsi="宋体"/>
          <w:bCs w:val="0"/>
          <w:caps/>
        </w:rPr>
        <w:fldChar w:fldCharType="separate"/>
      </w:r>
      <w:r>
        <w:rPr>
          <w:rFonts w:hint="eastAsia"/>
          <w:lang w:val="en-GB"/>
        </w:rPr>
        <w:t xml:space="preserve">5.3 </w:t>
      </w:r>
      <w:r>
        <w:t>外窗热工</w:t>
      </w:r>
      <w:r>
        <w:tab/>
      </w:r>
      <w:r>
        <w:fldChar w:fldCharType="begin"/>
      </w:r>
      <w:r>
        <w:instrText xml:space="preserve"> PAGEREF _Toc13049 \h </w:instrText>
      </w:r>
      <w:r>
        <w:fldChar w:fldCharType="separate"/>
      </w:r>
      <w:r>
        <w:t>17</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_Toc26004 </w:instrText>
      </w:r>
      <w:r>
        <w:rPr>
          <w:rFonts w:ascii="宋体" w:hAnsi="宋体"/>
          <w:bCs w:val="0"/>
          <w:caps/>
        </w:rPr>
        <w:fldChar w:fldCharType="separate"/>
      </w:r>
      <w:r>
        <w:rPr>
          <w:rFonts w:hint="eastAsia"/>
          <w:lang w:val="en-GB"/>
        </w:rPr>
        <w:t xml:space="preserve">5.4 </w:t>
      </w:r>
      <w:r>
        <w:t>权衡指标</w:t>
      </w:r>
      <w:r>
        <w:tab/>
      </w:r>
      <w:r>
        <w:fldChar w:fldCharType="begin"/>
      </w:r>
      <w:r>
        <w:instrText xml:space="preserve"> PAGEREF _Toc26004 \h </w:instrText>
      </w:r>
      <w:r>
        <w:fldChar w:fldCharType="separate"/>
      </w:r>
      <w:r>
        <w:t>20</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_Toc25248 </w:instrText>
      </w:r>
      <w:r>
        <w:rPr>
          <w:rFonts w:ascii="宋体" w:hAnsi="宋体"/>
          <w:bCs w:val="0"/>
          <w:caps/>
        </w:rPr>
        <w:fldChar w:fldCharType="separate"/>
      </w:r>
      <w:r>
        <w:rPr>
          <w:rFonts w:hint="eastAsia"/>
          <w:lang w:val="en-GB"/>
        </w:rPr>
        <w:t xml:space="preserve">5.5 </w:t>
      </w:r>
      <w:r>
        <w:t>综合权衡判断结论</w:t>
      </w:r>
      <w:r>
        <w:tab/>
      </w:r>
      <w:r>
        <w:fldChar w:fldCharType="begin"/>
      </w:r>
      <w:r>
        <w:instrText xml:space="preserve"> PAGEREF _Toc25248 \h </w:instrText>
      </w:r>
      <w:r>
        <w:fldChar w:fldCharType="separate"/>
      </w:r>
      <w:r>
        <w:t>21</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_Toc6098 </w:instrText>
      </w:r>
      <w:r>
        <w:rPr>
          <w:rFonts w:ascii="宋体" w:hAnsi="宋体"/>
          <w:bCs w:val="0"/>
          <w:caps/>
        </w:rPr>
        <w:fldChar w:fldCharType="separate"/>
      </w:r>
      <w:r>
        <w:rPr>
          <w:rFonts w:hint="eastAsia"/>
          <w:lang w:val="en-GB"/>
        </w:rPr>
        <w:t xml:space="preserve">5.6 </w:t>
      </w:r>
      <w:r>
        <w:t>附录</w:t>
      </w:r>
      <w:r>
        <w:tab/>
      </w:r>
      <w:r>
        <w:fldChar w:fldCharType="begin"/>
      </w:r>
      <w:r>
        <w:instrText xml:space="preserve"> PAGEREF _Toc6098 \h </w:instrText>
      </w:r>
      <w:r>
        <w:fldChar w:fldCharType="separate"/>
      </w:r>
      <w:r>
        <w:t>22</w:t>
      </w:r>
      <w:r>
        <w:fldChar w:fldCharType="end"/>
      </w:r>
      <w:r>
        <w:rPr>
          <w:rFonts w:ascii="宋体" w:hAnsi="宋体"/>
          <w:bCs w:val="0"/>
          <w:caps/>
        </w:rPr>
        <w:fldChar w:fldCharType="end"/>
      </w:r>
    </w:p>
    <w:p>
      <w:pPr>
        <w:pStyle w:val="16"/>
        <w:rPr>
          <w:rFonts w:hint="eastAsia" w:ascii="宋体" w:hAnsi="宋体"/>
          <w:b w:val="0"/>
          <w:bCs w:val="0"/>
          <w:caps/>
        </w:rPr>
      </w:pPr>
      <w:r>
        <w:rPr>
          <w:rFonts w:ascii="宋体" w:hAnsi="宋体"/>
          <w:bCs w:val="0"/>
          <w:caps/>
        </w:rPr>
        <w:fldChar w:fldCharType="end"/>
      </w:r>
    </w:p>
    <w:p>
      <w:pPr>
        <w:pStyle w:val="16"/>
        <w:rPr>
          <w:rFonts w:hint="eastAsia"/>
        </w:rPr>
        <w:sectPr>
          <w:pgSz w:w="11906" w:h="16838"/>
          <w:pgMar w:top="1440" w:right="1418" w:bottom="1440" w:left="1418" w:header="851" w:footer="992" w:gutter="0"/>
          <w:cols w:space="425" w:num="1"/>
          <w:docGrid w:type="lines" w:linePitch="312" w:charSpace="0"/>
        </w:sectPr>
      </w:pPr>
    </w:p>
    <w:p>
      <w:pPr>
        <w:pStyle w:val="16"/>
        <w:rPr>
          <w:rFonts w:hint="eastAsia"/>
        </w:rPr>
      </w:pPr>
    </w:p>
    <w:p>
      <w:pPr>
        <w:pStyle w:val="2"/>
      </w:pPr>
      <w:bookmarkStart w:id="15" w:name="_Toc316568035"/>
      <w:bookmarkStart w:id="16" w:name="_Toc134610461"/>
      <w:bookmarkStart w:id="17" w:name="_Toc41"/>
      <w:r>
        <w:rPr>
          <w:rFonts w:hint="eastAsia"/>
        </w:rPr>
        <w:t>建筑概况</w:t>
      </w:r>
      <w:bookmarkEnd w:id="15"/>
      <w:bookmarkEnd w:id="16"/>
      <w:bookmarkEnd w:id="17"/>
    </w:p>
    <w:tbl>
      <w:tblPr>
        <w:tblStyle w:val="18"/>
        <w:tblW w:w="488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4"/>
        <w:gridCol w:w="623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pPr>
              <w:pStyle w:val="3"/>
              <w:ind w:firstLine="0" w:firstLineChars="0"/>
              <w:rPr>
                <w:rFonts w:hint="eastAsia" w:ascii="宋体" w:hAnsi="宋体"/>
                <w:lang w:val="en-US"/>
              </w:rPr>
            </w:pPr>
            <w:bookmarkStart w:id="18" w:name="建筑概况表"/>
            <w:r>
              <w:rPr>
                <w:rFonts w:hint="eastAsia" w:ascii="宋体" w:hAnsi="宋体"/>
                <w:lang w:val="en-US"/>
              </w:rPr>
              <w:t>工程名称</w:t>
            </w:r>
          </w:p>
        </w:tc>
        <w:tc>
          <w:tcPr>
            <w:tcW w:w="6073" w:type="dxa"/>
          </w:tcPr>
          <w:p>
            <w:pPr>
              <w:pStyle w:val="3"/>
              <w:ind w:firstLine="0" w:firstLineChars="0"/>
              <w:rPr>
                <w:rFonts w:hint="eastAsia" w:ascii="宋体" w:hAnsi="宋体"/>
                <w:lang w:val="en-US"/>
              </w:rPr>
            </w:pPr>
            <w:bookmarkStart w:id="19" w:name="工程名称"/>
            <w:r>
              <w:t>博物馆绿色建筑设计</w:t>
            </w:r>
            <w:bookmarkEnd w:id="1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pPr>
              <w:pStyle w:val="3"/>
              <w:ind w:firstLine="0" w:firstLineChars="0"/>
              <w:rPr>
                <w:rFonts w:hint="eastAsia" w:ascii="宋体" w:hAnsi="宋体"/>
                <w:lang w:val="en-US"/>
              </w:rPr>
            </w:pPr>
            <w:r>
              <w:rPr>
                <w:rFonts w:hint="eastAsia" w:ascii="宋体" w:hAnsi="宋体"/>
                <w:lang w:val="en-US"/>
              </w:rPr>
              <w:t>工程地点</w:t>
            </w:r>
          </w:p>
        </w:tc>
        <w:tc>
          <w:tcPr>
            <w:tcW w:w="6073" w:type="dxa"/>
          </w:tcPr>
          <w:p>
            <w:pPr>
              <w:pStyle w:val="3"/>
              <w:ind w:firstLine="0" w:firstLineChars="0"/>
              <w:rPr>
                <w:rFonts w:hint="eastAsia" w:ascii="宋体" w:hAnsi="宋体"/>
                <w:lang w:val="en-US"/>
              </w:rPr>
            </w:pPr>
            <w:bookmarkStart w:id="20" w:name="工程地点"/>
            <w:r>
              <w:t>山东-济南</w:t>
            </w:r>
            <w:bookmarkEnd w:id="2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pPr>
              <w:pStyle w:val="3"/>
              <w:ind w:firstLine="0" w:firstLineChars="0"/>
              <w:rPr>
                <w:rFonts w:hint="eastAsia" w:ascii="宋体" w:hAnsi="宋体"/>
                <w:lang w:val="en-US"/>
              </w:rPr>
            </w:pPr>
            <w:r>
              <w:rPr>
                <w:rFonts w:hint="eastAsia" w:ascii="宋体" w:hAnsi="宋体"/>
                <w:lang w:val="en-US"/>
              </w:rPr>
              <w:t>气候分区</w:t>
            </w:r>
          </w:p>
        </w:tc>
        <w:tc>
          <w:tcPr>
            <w:tcW w:w="6073" w:type="dxa"/>
          </w:tcPr>
          <w:p>
            <w:pPr>
              <w:pStyle w:val="3"/>
              <w:ind w:firstLine="0" w:firstLineChars="0"/>
              <w:rPr>
                <w:rFonts w:hint="eastAsia" w:ascii="宋体" w:hAnsi="宋体"/>
                <w:lang w:val="en-US"/>
              </w:rPr>
            </w:pPr>
            <w:bookmarkStart w:id="21" w:name="气候分区"/>
            <w:r>
              <w:t>寒冷B区</w:t>
            </w:r>
            <w:bookmarkEnd w:id="2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pPr>
              <w:pStyle w:val="3"/>
              <w:ind w:firstLine="0" w:firstLineChars="0"/>
              <w:rPr>
                <w:rFonts w:hint="eastAsia" w:ascii="宋体" w:hAnsi="宋体"/>
                <w:lang w:val="en-US"/>
              </w:rPr>
            </w:pPr>
            <w:r>
              <w:rPr>
                <w:rFonts w:hint="eastAsia" w:ascii="宋体" w:hAnsi="宋体"/>
                <w:lang w:val="en-US"/>
              </w:rPr>
              <w:t>计算建筑面积</w:t>
            </w:r>
          </w:p>
        </w:tc>
        <w:tc>
          <w:tcPr>
            <w:tcW w:w="6073" w:type="dxa"/>
          </w:tcPr>
          <w:p>
            <w:pPr>
              <w:pStyle w:val="3"/>
              <w:ind w:firstLine="0" w:firstLineChars="0"/>
              <w:rPr>
                <w:rFonts w:hint="eastAsia" w:ascii="宋体" w:hAnsi="宋体"/>
                <w:lang w:val="en-US"/>
              </w:rPr>
            </w:pPr>
            <w:r>
              <w:rPr>
                <w:rFonts w:hint="eastAsia" w:ascii="宋体" w:hAnsi="宋体"/>
                <w:lang w:val="en-US"/>
              </w:rPr>
              <w:t>地上</w:t>
            </w:r>
            <w:bookmarkStart w:id="22" w:name="地上建筑面积"/>
            <w:r>
              <w:rPr>
                <w:rFonts w:hint="eastAsia" w:ascii="等线" w:hAnsi="等线" w:eastAsia="等线"/>
                <w:lang w:val="en-US"/>
              </w:rPr>
              <w:t>860</w:t>
            </w:r>
            <w:bookmarkEnd w:id="22"/>
            <w:r>
              <w:rPr>
                <w:rFonts w:hint="eastAsia" w:ascii="等线" w:hAnsi="等线" w:eastAsia="等线"/>
              </w:rPr>
              <w:t>㎡</w:t>
            </w:r>
            <w:r>
              <w:rPr>
                <w:rFonts w:hint="eastAsia" w:ascii="宋体" w:hAnsi="宋体"/>
                <w:lang w:val="en-US"/>
              </w:rPr>
              <w:t xml:space="preserve">    地下</w:t>
            </w:r>
            <w:bookmarkStart w:id="23" w:name="地下建筑面积"/>
            <w:r>
              <w:rPr>
                <w:rFonts w:hint="eastAsia" w:ascii="等线" w:hAnsi="等线" w:eastAsia="等线"/>
                <w:lang w:val="en-US"/>
              </w:rPr>
              <w:t>1073</w:t>
            </w:r>
            <w:bookmarkEnd w:id="23"/>
            <w:r>
              <w:rPr>
                <w:rFonts w:hint="eastAsia" w:ascii="等线" w:hAnsi="等线" w:eastAsia="等线"/>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pPr>
              <w:pStyle w:val="3"/>
              <w:ind w:firstLine="0" w:firstLineChars="0"/>
              <w:rPr>
                <w:rFonts w:hint="eastAsia" w:ascii="宋体" w:hAnsi="宋体"/>
                <w:lang w:val="en-US"/>
              </w:rPr>
            </w:pPr>
            <w:r>
              <w:rPr>
                <w:rFonts w:hint="eastAsia" w:ascii="宋体" w:hAnsi="宋体"/>
                <w:lang w:val="en-US"/>
              </w:rPr>
              <w:t>建筑层数</w:t>
            </w:r>
          </w:p>
        </w:tc>
        <w:tc>
          <w:tcPr>
            <w:tcW w:w="6073" w:type="dxa"/>
          </w:tcPr>
          <w:p>
            <w:pPr>
              <w:pStyle w:val="3"/>
              <w:ind w:firstLine="0" w:firstLineChars="0"/>
              <w:rPr>
                <w:rFonts w:hint="eastAsia" w:ascii="宋体" w:hAnsi="宋体"/>
                <w:lang w:val="en-US"/>
              </w:rPr>
            </w:pPr>
            <w:r>
              <w:rPr>
                <w:rFonts w:hint="eastAsia" w:ascii="宋体" w:hAnsi="宋体"/>
                <w:lang w:val="en-US"/>
              </w:rPr>
              <w:t>地上</w:t>
            </w:r>
            <w:bookmarkStart w:id="24" w:name="地上建筑层数"/>
            <w:r>
              <w:rPr>
                <w:rFonts w:hint="eastAsia" w:ascii="等线" w:hAnsi="等线" w:eastAsia="等线"/>
                <w:lang w:val="en-US"/>
              </w:rPr>
              <w:t>1</w:t>
            </w:r>
            <w:bookmarkEnd w:id="24"/>
            <w:r>
              <w:rPr>
                <w:rFonts w:hint="eastAsia" w:ascii="宋体" w:hAnsi="宋体"/>
                <w:lang w:val="en-US"/>
              </w:rPr>
              <w:t xml:space="preserve">      地下</w:t>
            </w:r>
            <w:bookmarkStart w:id="25" w:name="地下建筑层数"/>
            <w:r>
              <w:rPr>
                <w:rFonts w:hint="eastAsia" w:ascii="等线" w:hAnsi="等线" w:eastAsia="等线"/>
                <w:lang w:val="en-US"/>
              </w:rPr>
              <w:t>0</w:t>
            </w:r>
            <w:bookmarkEnd w:id="2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pPr>
              <w:pStyle w:val="3"/>
              <w:ind w:firstLine="0" w:firstLineChars="0"/>
              <w:rPr>
                <w:rFonts w:hint="eastAsia" w:ascii="宋体" w:hAnsi="宋体"/>
                <w:lang w:val="en-US"/>
              </w:rPr>
            </w:pPr>
            <w:r>
              <w:rPr>
                <w:rFonts w:hint="eastAsia" w:ascii="宋体" w:hAnsi="宋体"/>
                <w:lang w:val="en-US"/>
              </w:rPr>
              <w:t>建筑高度</w:t>
            </w:r>
          </w:p>
        </w:tc>
        <w:tc>
          <w:tcPr>
            <w:tcW w:w="6073" w:type="dxa"/>
          </w:tcPr>
          <w:p>
            <w:pPr>
              <w:pStyle w:val="3"/>
              <w:ind w:firstLine="0" w:firstLineChars="0"/>
              <w:rPr>
                <w:rFonts w:hint="eastAsia" w:ascii="等线" w:hAnsi="等线" w:eastAsia="等线"/>
                <w:lang w:val="en-US"/>
              </w:rPr>
            </w:pPr>
            <w:bookmarkStart w:id="26" w:name="地上建筑高度"/>
            <w:r>
              <w:rPr>
                <w:rFonts w:hint="eastAsia" w:ascii="等线" w:hAnsi="等线" w:eastAsia="等线"/>
                <w:lang w:val="en-US"/>
              </w:rPr>
              <w:t>9.0</w:t>
            </w:r>
            <w:bookmarkEnd w:id="26"/>
            <w:r>
              <w:rPr>
                <w:rFonts w:hint="eastAsia" w:ascii="等线" w:hAnsi="等线" w:eastAsia="等线"/>
                <w:lang w:val="en-US"/>
              </w:rPr>
              <w:t>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pPr>
              <w:pStyle w:val="3"/>
              <w:ind w:firstLine="0" w:firstLineChars="0"/>
              <w:rPr>
                <w:rFonts w:hint="eastAsia" w:ascii="宋体" w:hAnsi="宋体"/>
                <w:lang w:val="en-US"/>
              </w:rPr>
            </w:pPr>
            <w:r>
              <w:rPr>
                <w:rFonts w:hint="eastAsia"/>
                <w:lang w:val="en-US"/>
              </w:rPr>
              <w:t>计算建筑</w:t>
            </w:r>
            <w:r>
              <w:rPr>
                <w:rFonts w:hint="eastAsia"/>
              </w:rPr>
              <w:t>体积</w:t>
            </w:r>
          </w:p>
        </w:tc>
        <w:tc>
          <w:tcPr>
            <w:tcW w:w="6073" w:type="dxa"/>
          </w:tcPr>
          <w:p>
            <w:pPr>
              <w:pStyle w:val="3"/>
              <w:ind w:firstLine="0" w:firstLineChars="0"/>
              <w:rPr>
                <w:rFonts w:hint="eastAsia" w:ascii="等线" w:hAnsi="等线" w:eastAsia="等线"/>
                <w:lang w:val="en-US"/>
              </w:rPr>
            </w:pPr>
            <w:bookmarkStart w:id="27" w:name="建筑体积"/>
            <w:r>
              <w:rPr>
                <w:rFonts w:hint="eastAsia" w:ascii="等线" w:hAnsi="等线" w:eastAsia="等线"/>
                <w:lang w:val="en-US"/>
              </w:rPr>
              <w:t>5719.39</w:t>
            </w:r>
            <w:bookmarkEnd w:id="2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pPr>
              <w:pStyle w:val="3"/>
              <w:ind w:firstLine="0" w:firstLineChars="0"/>
              <w:rPr>
                <w:rFonts w:hint="eastAsia" w:ascii="宋体" w:hAnsi="宋体"/>
                <w:lang w:val="en-US"/>
              </w:rPr>
            </w:pPr>
            <w:r>
              <w:rPr>
                <w:rFonts w:hint="eastAsia"/>
                <w:lang w:val="en-US"/>
              </w:rPr>
              <w:t>计算建筑</w:t>
            </w:r>
            <w:r>
              <w:rPr>
                <w:rFonts w:hint="eastAsia"/>
              </w:rPr>
              <w:t>外表面积</w:t>
            </w:r>
          </w:p>
        </w:tc>
        <w:tc>
          <w:tcPr>
            <w:tcW w:w="6073" w:type="dxa"/>
          </w:tcPr>
          <w:p>
            <w:pPr>
              <w:pStyle w:val="3"/>
              <w:ind w:firstLine="0" w:firstLineChars="0"/>
              <w:rPr>
                <w:rFonts w:hint="eastAsia" w:ascii="等线" w:hAnsi="等线" w:eastAsia="等线"/>
                <w:lang w:val="en-US"/>
              </w:rPr>
            </w:pPr>
            <w:bookmarkStart w:id="28" w:name="外表面积"/>
            <w:r>
              <w:rPr>
                <w:rFonts w:hint="eastAsia" w:ascii="等线" w:hAnsi="等线" w:eastAsia="等线"/>
                <w:lang w:val="en-US"/>
              </w:rPr>
              <w:t>2034.75</w:t>
            </w:r>
            <w:bookmarkEnd w:id="2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pPr>
              <w:pStyle w:val="3"/>
              <w:ind w:firstLine="0" w:firstLineChars="0"/>
              <w:rPr>
                <w:rFonts w:hint="eastAsia" w:ascii="宋体" w:hAnsi="宋体"/>
                <w:lang w:val="en-US"/>
              </w:rPr>
            </w:pPr>
            <w:r>
              <w:rPr>
                <w:rFonts w:hint="eastAsia" w:ascii="宋体" w:hAnsi="宋体"/>
                <w:lang w:val="en-US"/>
              </w:rPr>
              <w:t>北向</w:t>
            </w:r>
            <w:r>
              <w:rPr>
                <w:rFonts w:ascii="宋体" w:hAnsi="宋体"/>
                <w:lang w:val="en-US"/>
              </w:rPr>
              <w:t>角度</w:t>
            </w:r>
          </w:p>
        </w:tc>
        <w:tc>
          <w:tcPr>
            <w:tcW w:w="6073" w:type="dxa"/>
          </w:tcPr>
          <w:p>
            <w:pPr>
              <w:pStyle w:val="3"/>
              <w:ind w:firstLine="0" w:firstLineChars="0"/>
              <w:rPr>
                <w:rFonts w:hint="eastAsia" w:ascii="等线" w:hAnsi="等线" w:eastAsia="等线"/>
                <w:lang w:val="en-US"/>
              </w:rPr>
            </w:pPr>
            <w:bookmarkStart w:id="29" w:name="北向角度"/>
            <w:r>
              <w:rPr>
                <w:rFonts w:hint="eastAsia" w:ascii="等线" w:hAnsi="等线" w:eastAsia="等线"/>
                <w:lang w:val="en-US"/>
              </w:rPr>
              <w:t>185.1</w:t>
            </w:r>
            <w:bookmarkEnd w:id="2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pPr>
              <w:pStyle w:val="3"/>
              <w:ind w:firstLine="0" w:firstLineChars="0"/>
              <w:rPr>
                <w:rFonts w:hint="eastAsia" w:ascii="宋体" w:hAnsi="宋体"/>
                <w:lang w:val="en-US"/>
              </w:rPr>
            </w:pPr>
            <w:r>
              <w:rPr>
                <w:rFonts w:hint="eastAsia" w:ascii="宋体" w:hAnsi="宋体"/>
                <w:lang w:val="en-US"/>
              </w:rPr>
              <w:t>结构类型</w:t>
            </w:r>
          </w:p>
        </w:tc>
        <w:tc>
          <w:tcPr>
            <w:tcW w:w="6073" w:type="dxa"/>
          </w:tcPr>
          <w:p>
            <w:pPr>
              <w:pStyle w:val="3"/>
              <w:ind w:firstLine="0" w:firstLineChars="0"/>
              <w:rPr>
                <w:rFonts w:hint="eastAsia" w:ascii="宋体" w:hAnsi="宋体"/>
                <w:lang w:val="en-US"/>
              </w:rPr>
            </w:pPr>
            <w:bookmarkStart w:id="30" w:name="结构类型"/>
            <w:bookmarkEnd w:id="3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pPr>
              <w:pStyle w:val="3"/>
              <w:ind w:firstLine="0" w:firstLineChars="0"/>
              <w:rPr>
                <w:rFonts w:hint="eastAsia" w:ascii="宋体" w:hAnsi="宋体"/>
                <w:lang w:val="en-US"/>
              </w:rPr>
            </w:pPr>
            <w:r>
              <w:rPr>
                <w:rFonts w:hint="eastAsia"/>
              </w:rPr>
              <w:t>外墙太阳辐射吸收系数</w:t>
            </w:r>
          </w:p>
        </w:tc>
        <w:tc>
          <w:tcPr>
            <w:tcW w:w="6073" w:type="dxa"/>
          </w:tcPr>
          <w:p>
            <w:pPr>
              <w:pStyle w:val="3"/>
              <w:ind w:firstLine="0" w:firstLineChars="0"/>
              <w:rPr>
                <w:rFonts w:hint="eastAsia" w:ascii="等线" w:hAnsi="等线" w:eastAsia="等线"/>
                <w:lang w:val="en-US"/>
              </w:rPr>
            </w:pPr>
            <w:bookmarkStart w:id="31" w:name="外墙ρ"/>
            <w:r>
              <w:rPr>
                <w:rFonts w:hint="eastAsia" w:ascii="等线" w:hAnsi="等线" w:eastAsia="等线"/>
              </w:rPr>
              <w:t>0.70</w:t>
            </w:r>
            <w:bookmarkEnd w:id="3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pPr>
              <w:pStyle w:val="3"/>
              <w:ind w:firstLine="0" w:firstLineChars="0"/>
              <w:rPr>
                <w:rFonts w:hint="eastAsia" w:ascii="宋体" w:hAnsi="宋体"/>
                <w:lang w:val="en-US"/>
              </w:rPr>
            </w:pPr>
            <w:r>
              <w:rPr>
                <w:rFonts w:hint="eastAsia"/>
              </w:rPr>
              <w:t>屋顶太阳辐射吸收系数</w:t>
            </w:r>
          </w:p>
        </w:tc>
        <w:tc>
          <w:tcPr>
            <w:tcW w:w="6073" w:type="dxa"/>
          </w:tcPr>
          <w:p>
            <w:pPr>
              <w:pStyle w:val="3"/>
              <w:ind w:firstLine="0" w:firstLineChars="0"/>
              <w:rPr>
                <w:rFonts w:hint="eastAsia" w:ascii="等线" w:hAnsi="等线" w:eastAsia="等线"/>
                <w:lang w:val="en-US"/>
              </w:rPr>
            </w:pPr>
            <w:bookmarkStart w:id="32" w:name="屋顶ρ"/>
            <w:r>
              <w:rPr>
                <w:rFonts w:hint="eastAsia" w:ascii="等线" w:hAnsi="等线" w:eastAsia="等线"/>
              </w:rPr>
              <w:t>0.75</w:t>
            </w:r>
            <w:bookmarkEnd w:id="32"/>
          </w:p>
        </w:tc>
      </w:tr>
      <w:bookmarkEnd w:id="18"/>
    </w:tbl>
    <w:p>
      <w:pPr>
        <w:pStyle w:val="2"/>
      </w:pPr>
      <w:bookmarkStart w:id="33" w:name="_Toc134610462"/>
      <w:bookmarkStart w:id="34" w:name="_Toc316568036"/>
      <w:bookmarkStart w:id="35" w:name="_Toc840"/>
      <w:bookmarkStart w:id="36" w:name="TitleFormat"/>
      <w:r>
        <w:rPr>
          <w:rFonts w:hint="eastAsia"/>
        </w:rPr>
        <w:t>设计依据</w:t>
      </w:r>
      <w:bookmarkEnd w:id="33"/>
      <w:bookmarkEnd w:id="34"/>
      <w:bookmarkEnd w:id="35"/>
    </w:p>
    <w:bookmarkEnd w:id="36"/>
    <w:p>
      <w:pPr>
        <w:widowControl w:val="0"/>
        <w:jc w:val="both"/>
        <w:rPr>
          <w:rFonts w:hint="eastAsia"/>
          <w:kern w:val="2"/>
          <w:szCs w:val="24"/>
          <w:lang w:val="en-US"/>
        </w:rPr>
      </w:pPr>
      <w:bookmarkStart w:id="37" w:name="计算依据"/>
      <w:bookmarkEnd w:id="37"/>
      <w:r>
        <w:rPr>
          <w:rFonts w:hint="eastAsia"/>
          <w:kern w:val="2"/>
          <w:szCs w:val="24"/>
          <w:lang w:val="en-US"/>
        </w:rPr>
        <w:t>1. 《公共建筑节能设计标准》(GB50189-2015)</w:t>
      </w:r>
    </w:p>
    <w:p>
      <w:pPr>
        <w:widowControl w:val="0"/>
        <w:jc w:val="both"/>
        <w:rPr>
          <w:rFonts w:hint="eastAsia"/>
          <w:kern w:val="2"/>
          <w:szCs w:val="24"/>
          <w:lang w:val="en-US"/>
        </w:rPr>
      </w:pPr>
      <w:r>
        <w:rPr>
          <w:rFonts w:hint="eastAsia"/>
          <w:kern w:val="2"/>
          <w:szCs w:val="24"/>
          <w:lang w:val="en-US"/>
        </w:rPr>
        <w:t>2. 《民用建筑热工设计规范》(GB50176)</w:t>
      </w:r>
    </w:p>
    <w:p>
      <w:pPr>
        <w:widowControl w:val="0"/>
        <w:jc w:val="both"/>
        <w:rPr>
          <w:rFonts w:hint="eastAsia"/>
          <w:kern w:val="2"/>
          <w:szCs w:val="24"/>
          <w:lang w:val="en-US"/>
        </w:rPr>
      </w:pPr>
      <w:r>
        <w:rPr>
          <w:rFonts w:hint="eastAsia"/>
          <w:kern w:val="2"/>
          <w:szCs w:val="24"/>
          <w:lang w:val="en-US"/>
        </w:rPr>
        <w:t>3. 《建筑外门窗气密，水密，抗风压性能分级及检测方法》（GB/T 7106-2019）</w:t>
      </w:r>
    </w:p>
    <w:p>
      <w:pPr>
        <w:widowControl w:val="0"/>
        <w:jc w:val="both"/>
        <w:rPr>
          <w:rFonts w:hint="eastAsia"/>
          <w:kern w:val="2"/>
          <w:szCs w:val="24"/>
          <w:lang w:val="en-US"/>
        </w:rPr>
      </w:pPr>
      <w:r>
        <w:rPr>
          <w:rFonts w:hint="eastAsia"/>
          <w:kern w:val="2"/>
          <w:szCs w:val="24"/>
          <w:lang w:val="en-US"/>
        </w:rPr>
        <w:t>4. 《建筑幕墙》（GB/T 21086-2007）</w:t>
      </w:r>
    </w:p>
    <w:p>
      <w:pPr>
        <w:pStyle w:val="2"/>
        <w:widowControl w:val="0"/>
        <w:jc w:val="both"/>
        <w:rPr>
          <w:rFonts w:hint="eastAsia"/>
          <w:kern w:val="2"/>
          <w:szCs w:val="24"/>
          <w:lang w:val="en-US"/>
        </w:rPr>
      </w:pPr>
      <w:bookmarkStart w:id="38" w:name="_Toc10519"/>
      <w:r>
        <w:rPr>
          <w:rFonts w:hint="eastAsia"/>
          <w:kern w:val="2"/>
          <w:szCs w:val="24"/>
          <w:lang w:val="en-US"/>
        </w:rPr>
        <w:t>建筑大样</w:t>
      </w:r>
      <w:bookmarkEnd w:id="38"/>
    </w:p>
    <w:p>
      <w:pPr>
        <w:widowControl w:val="0"/>
        <w:jc w:val="center"/>
        <w:rPr>
          <w:rFonts w:hint="eastAsia"/>
          <w:kern w:val="2"/>
          <w:szCs w:val="24"/>
          <w:lang w:val="en-US"/>
        </w:rPr>
      </w:pPr>
      <w:r>
        <w:drawing>
          <wp:inline distT="0" distB="0" distL="0" distR="0">
            <wp:extent cx="5667375" cy="11715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9"/>
                    <a:stretch>
                      <a:fillRect/>
                    </a:stretch>
                  </pic:blipFill>
                  <pic:spPr>
                    <a:xfrm>
                      <a:off x="0" y="0"/>
                      <a:ext cx="5667375" cy="1171575"/>
                    </a:xfrm>
                    <a:prstGeom prst="rect">
                      <a:avLst/>
                    </a:prstGeom>
                  </pic:spPr>
                </pic:pic>
              </a:graphicData>
            </a:graphic>
          </wp:inline>
        </w:drawing>
      </w:r>
    </w:p>
    <w:p>
      <w:pPr>
        <w:widowControl w:val="0"/>
        <w:jc w:val="center"/>
        <w:rPr>
          <w:rFonts w:hint="eastAsia"/>
          <w:kern w:val="2"/>
          <w:szCs w:val="24"/>
          <w:lang w:val="en-US"/>
        </w:rPr>
      </w:pPr>
      <w:r>
        <w:rPr>
          <w:rFonts w:hint="eastAsia"/>
          <w:kern w:val="2"/>
          <w:szCs w:val="24"/>
          <w:lang w:val="en-US"/>
        </w:rPr>
        <w:t>A_-1层平面</w:t>
      </w:r>
    </w:p>
    <w:p>
      <w:pPr>
        <w:widowControl w:val="0"/>
        <w:jc w:val="center"/>
        <w:rPr>
          <w:rFonts w:hint="eastAsia"/>
          <w:kern w:val="2"/>
          <w:szCs w:val="24"/>
          <w:lang w:val="en-US"/>
        </w:rPr>
      </w:pPr>
      <w:r>
        <w:drawing>
          <wp:inline distT="0" distB="0" distL="0" distR="0">
            <wp:extent cx="5667375" cy="18859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0"/>
                    <a:stretch>
                      <a:fillRect/>
                    </a:stretch>
                  </pic:blipFill>
                  <pic:spPr>
                    <a:xfrm>
                      <a:off x="0" y="0"/>
                      <a:ext cx="5667375" cy="1885950"/>
                    </a:xfrm>
                    <a:prstGeom prst="rect">
                      <a:avLst/>
                    </a:prstGeom>
                  </pic:spPr>
                </pic:pic>
              </a:graphicData>
            </a:graphic>
          </wp:inline>
        </w:drawing>
      </w:r>
    </w:p>
    <w:p>
      <w:pPr>
        <w:widowControl w:val="0"/>
        <w:jc w:val="center"/>
        <w:rPr>
          <w:rFonts w:hint="eastAsia"/>
          <w:kern w:val="2"/>
          <w:szCs w:val="24"/>
          <w:lang w:val="en-US"/>
        </w:rPr>
      </w:pPr>
      <w:r>
        <w:rPr>
          <w:rFonts w:hint="eastAsia"/>
          <w:kern w:val="2"/>
          <w:szCs w:val="24"/>
          <w:lang w:val="en-US"/>
        </w:rPr>
        <w:t>立面图例</w:t>
      </w:r>
    </w:p>
    <w:p>
      <w:pPr>
        <w:widowControl w:val="0"/>
        <w:jc w:val="center"/>
        <w:rPr>
          <w:rFonts w:hint="eastAsia"/>
          <w:kern w:val="2"/>
          <w:szCs w:val="24"/>
          <w:lang w:val="en-US"/>
        </w:rPr>
      </w:pPr>
      <w:r>
        <w:drawing>
          <wp:inline distT="0" distB="0" distL="0" distR="0">
            <wp:extent cx="5667375" cy="15811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1"/>
                    <a:stretch>
                      <a:fillRect/>
                    </a:stretch>
                  </pic:blipFill>
                  <pic:spPr>
                    <a:xfrm>
                      <a:off x="0" y="0"/>
                      <a:ext cx="5667375" cy="1581150"/>
                    </a:xfrm>
                    <a:prstGeom prst="rect">
                      <a:avLst/>
                    </a:prstGeom>
                  </pic:spPr>
                </pic:pic>
              </a:graphicData>
            </a:graphic>
          </wp:inline>
        </w:drawing>
      </w:r>
    </w:p>
    <w:p>
      <w:pPr>
        <w:widowControl w:val="0"/>
        <w:jc w:val="center"/>
        <w:rPr>
          <w:rFonts w:hint="eastAsia"/>
          <w:kern w:val="2"/>
          <w:szCs w:val="24"/>
          <w:lang w:val="en-US"/>
        </w:rPr>
      </w:pPr>
      <w:r>
        <w:rPr>
          <w:rFonts w:hint="eastAsia"/>
          <w:kern w:val="2"/>
          <w:szCs w:val="24"/>
          <w:lang w:val="en-US"/>
        </w:rPr>
        <w:t>1层平面</w:t>
      </w:r>
    </w:p>
    <w:p>
      <w:pPr>
        <w:widowControl w:val="0"/>
        <w:jc w:val="center"/>
        <w:rPr>
          <w:rFonts w:hint="eastAsia"/>
          <w:kern w:val="2"/>
          <w:szCs w:val="24"/>
          <w:lang w:val="en-US"/>
        </w:rPr>
      </w:pPr>
      <w:r>
        <w:drawing>
          <wp:inline distT="0" distB="0" distL="0" distR="0">
            <wp:extent cx="5667375" cy="18002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2"/>
                    <a:stretch>
                      <a:fillRect/>
                    </a:stretch>
                  </pic:blipFill>
                  <pic:spPr>
                    <a:xfrm>
                      <a:off x="0" y="0"/>
                      <a:ext cx="5667375" cy="1800225"/>
                    </a:xfrm>
                    <a:prstGeom prst="rect">
                      <a:avLst/>
                    </a:prstGeom>
                  </pic:spPr>
                </pic:pic>
              </a:graphicData>
            </a:graphic>
          </wp:inline>
        </w:drawing>
      </w:r>
    </w:p>
    <w:p>
      <w:pPr>
        <w:widowControl w:val="0"/>
        <w:jc w:val="center"/>
        <w:rPr>
          <w:rFonts w:hint="eastAsia"/>
          <w:kern w:val="2"/>
          <w:szCs w:val="24"/>
          <w:lang w:val="en-US"/>
        </w:rPr>
      </w:pPr>
      <w:r>
        <w:rPr>
          <w:rFonts w:hint="eastAsia"/>
          <w:kern w:val="2"/>
          <w:szCs w:val="24"/>
          <w:lang w:val="en-US"/>
        </w:rPr>
        <w:t>2层平面</w:t>
      </w:r>
    </w:p>
    <w:p>
      <w:pPr>
        <w:pStyle w:val="2"/>
        <w:widowControl w:val="0"/>
        <w:jc w:val="both"/>
        <w:rPr>
          <w:rFonts w:hint="eastAsia"/>
          <w:kern w:val="2"/>
          <w:szCs w:val="24"/>
          <w:lang w:val="en-US"/>
        </w:rPr>
      </w:pPr>
      <w:bookmarkStart w:id="39" w:name="_Toc22421"/>
      <w:r>
        <w:rPr>
          <w:rFonts w:hint="eastAsia"/>
          <w:kern w:val="2"/>
          <w:szCs w:val="24"/>
          <w:lang w:val="en-US"/>
        </w:rPr>
        <w:t>规定性指标检查</w:t>
      </w:r>
      <w:bookmarkEnd w:id="39"/>
    </w:p>
    <w:p>
      <w:pPr>
        <w:pStyle w:val="4"/>
        <w:widowControl w:val="0"/>
        <w:jc w:val="both"/>
        <w:rPr>
          <w:rFonts w:hint="eastAsia"/>
          <w:kern w:val="2"/>
          <w:szCs w:val="24"/>
          <w:lang w:val="en-US"/>
        </w:rPr>
      </w:pPr>
      <w:bookmarkStart w:id="40" w:name="_Toc9228"/>
      <w:r>
        <w:rPr>
          <w:rFonts w:hint="eastAsia"/>
          <w:kern w:val="2"/>
          <w:szCs w:val="24"/>
          <w:lang w:val="en-US"/>
        </w:rPr>
        <w:t>工程材料</w:t>
      </w:r>
      <w:bookmarkEnd w:id="40"/>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密度</w:t>
            </w:r>
            <w:r>
              <w:br w:type="textWrapping"/>
            </w:r>
            <w:r>
              <w:t>ρ</w:t>
            </w:r>
          </w:p>
        </w:tc>
        <w:tc>
          <w:tcPr>
            <w:shd w:val="clear" w:color="auto" w:fill="E6E6E6"/>
            <w:vAlign w:val="center"/>
          </w:tcPr>
          <w:p>
            <w:pPr>
              <w:jc w:val="center"/>
            </w:pPr>
            <w:r>
              <w:t>比热容</w:t>
            </w:r>
            <w:r>
              <w:br w:type="textWrapping"/>
            </w:r>
            <w:r>
              <w:t>Cp</w:t>
            </w:r>
          </w:p>
        </w:tc>
        <w:tc>
          <w:tcPr>
            <w:shd w:val="clear" w:color="auto" w:fill="E6E6E6"/>
            <w:vAlign w:val="center"/>
          </w:tcPr>
          <w:p>
            <w:pPr>
              <w:jc w:val="center"/>
            </w:pPr>
            <w:r>
              <w:t>蒸汽渗透</w:t>
            </w:r>
            <w:r>
              <w:br w:type="textWrapping"/>
            </w:r>
            <w:r>
              <w:t>系数u</w:t>
            </w:r>
          </w:p>
        </w:tc>
        <w:tc>
          <w:tcPr>
            <w:vMerge w:val="restart"/>
            <w:shd w:val="clear" w:color="auto" w:fill="E6E6E6"/>
            <w:vAlign w:val="center"/>
          </w:tcPr>
          <w:p>
            <w:pPr>
              <w:jc w:val="center"/>
            </w:pPr>
            <w:r>
              <w:t>数据来源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0.930</w:t>
            </w:r>
          </w:p>
        </w:tc>
        <w:tc>
          <w:tcPr>
            <w:vAlign w:val="center"/>
          </w:tcPr>
          <w:p>
            <w:pPr>
              <w:jc w:val="right"/>
            </w:pPr>
            <w:r>
              <w:t>11.370</w:t>
            </w:r>
          </w:p>
        </w:tc>
        <w:tc>
          <w:tcPr>
            <w:vAlign w:val="center"/>
          </w:tcPr>
          <w:p>
            <w:pPr>
              <w:jc w:val="right"/>
            </w:pPr>
            <w:r>
              <w:t>1800.0</w:t>
            </w:r>
          </w:p>
        </w:tc>
        <w:tc>
          <w:tcPr>
            <w:vAlign w:val="center"/>
          </w:tcPr>
          <w:p>
            <w:pPr>
              <w:jc w:val="right"/>
            </w:pPr>
            <w:r>
              <w:t>1050.0</w:t>
            </w:r>
          </w:p>
        </w:tc>
        <w:tc>
          <w:tcPr>
            <w:vAlign w:val="center"/>
          </w:tcPr>
          <w:p>
            <w:pPr>
              <w:jc w:val="right"/>
            </w:pPr>
            <w:r>
              <w:t>0.0210</w:t>
            </w:r>
          </w:p>
        </w:tc>
        <w:tc>
          <w:tcPr>
            <w:vAlign w:val="center"/>
          </w:tcPr>
          <w:p>
            <w:r>
              <w:rPr>
                <w:sz w:val="18"/>
                <w:szCs w:val="18"/>
              </w:rPr>
              <w:t>《民用建筑热工设计规范》GB50176-2016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1.740</w:t>
            </w:r>
          </w:p>
        </w:tc>
        <w:tc>
          <w:tcPr>
            <w:vAlign w:val="center"/>
          </w:tcPr>
          <w:p>
            <w:pPr>
              <w:jc w:val="right"/>
            </w:pPr>
            <w:r>
              <w:t>17.200</w:t>
            </w:r>
          </w:p>
        </w:tc>
        <w:tc>
          <w:tcPr>
            <w:vAlign w:val="center"/>
          </w:tcPr>
          <w:p>
            <w:pPr>
              <w:jc w:val="right"/>
            </w:pPr>
            <w:r>
              <w:t>2500.0</w:t>
            </w:r>
          </w:p>
        </w:tc>
        <w:tc>
          <w:tcPr>
            <w:vAlign w:val="center"/>
          </w:tcPr>
          <w:p>
            <w:pPr>
              <w:jc w:val="right"/>
            </w:pPr>
            <w:r>
              <w:t>920.0</w:t>
            </w:r>
          </w:p>
        </w:tc>
        <w:tc>
          <w:tcPr>
            <w:vAlign w:val="center"/>
          </w:tcPr>
          <w:p>
            <w:pPr>
              <w:jc w:val="right"/>
            </w:pPr>
            <w:r>
              <w:t>0.0158</w:t>
            </w:r>
          </w:p>
        </w:tc>
        <w:tc>
          <w:tcPr>
            <w:vAlign w:val="center"/>
          </w:tcPr>
          <w:p>
            <w:r>
              <w:rPr>
                <w:sz w:val="18"/>
                <w:szCs w:val="18"/>
              </w:rPr>
              <w:t>《民用建筑热工设计规范》GB50176-2016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挤塑聚苯板(ρ=25-32)</w:t>
            </w:r>
          </w:p>
        </w:tc>
        <w:tc>
          <w:tcPr>
            <w:vAlign w:val="center"/>
          </w:tcPr>
          <w:p>
            <w:pPr>
              <w:jc w:val="right"/>
            </w:pPr>
            <w:r>
              <w:t>0.030</w:t>
            </w:r>
          </w:p>
        </w:tc>
        <w:tc>
          <w:tcPr>
            <w:vAlign w:val="center"/>
          </w:tcPr>
          <w:p>
            <w:pPr>
              <w:jc w:val="right"/>
            </w:pPr>
            <w:r>
              <w:t>0.320</w:t>
            </w:r>
          </w:p>
        </w:tc>
        <w:tc>
          <w:tcPr>
            <w:vAlign w:val="center"/>
          </w:tcPr>
          <w:p>
            <w:pPr>
              <w:jc w:val="right"/>
            </w:pPr>
            <w:r>
              <w:t>28.5</w:t>
            </w:r>
          </w:p>
        </w:tc>
        <w:tc>
          <w:tcPr>
            <w:vAlign w:val="center"/>
          </w:tcPr>
          <w:p>
            <w:pPr>
              <w:jc w:val="right"/>
            </w:pPr>
            <w:r>
              <w:t>1647.0</w:t>
            </w:r>
          </w:p>
        </w:tc>
        <w:tc>
          <w:tcPr>
            <w:vAlign w:val="center"/>
          </w:tcPr>
          <w:p>
            <w:pPr>
              <w:jc w:val="right"/>
            </w:pPr>
            <w:r>
              <w:t>0.0162</w:t>
            </w:r>
          </w:p>
        </w:tc>
        <w:tc>
          <w:tcPr>
            <w:vAlign w:val="center"/>
          </w:tcPr>
          <w:p>
            <w:r>
              <w:rPr>
                <w:sz w:val="18"/>
                <w:szCs w:val="18"/>
              </w:rPr>
              <w:t>《民用建筑热工设计规范》GB50176-2016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岩棉板（横丝）</w:t>
            </w:r>
          </w:p>
        </w:tc>
        <w:tc>
          <w:tcPr>
            <w:vAlign w:val="center"/>
          </w:tcPr>
          <w:p>
            <w:pPr>
              <w:jc w:val="right"/>
            </w:pPr>
            <w:r>
              <w:t>0.040</w:t>
            </w:r>
          </w:p>
        </w:tc>
        <w:tc>
          <w:tcPr>
            <w:vAlign w:val="center"/>
          </w:tcPr>
          <w:p>
            <w:pPr>
              <w:jc w:val="right"/>
            </w:pPr>
            <w:r>
              <w:t>0.700</w:t>
            </w:r>
          </w:p>
        </w:tc>
        <w:tc>
          <w:tcPr>
            <w:vAlign w:val="center"/>
          </w:tcPr>
          <w:p>
            <w:pPr>
              <w:jc w:val="right"/>
            </w:pPr>
            <w:r>
              <w:t>160.0</w:t>
            </w:r>
          </w:p>
        </w:tc>
        <w:tc>
          <w:tcPr>
            <w:vAlign w:val="center"/>
          </w:tcPr>
          <w:p>
            <w:pPr>
              <w:jc w:val="right"/>
            </w:pPr>
            <w:r>
              <w:t>1052.8</w:t>
            </w:r>
          </w:p>
        </w:tc>
        <w:tc>
          <w:tcPr>
            <w:vAlign w:val="center"/>
          </w:tcPr>
          <w:p>
            <w:pPr>
              <w:jc w:val="right"/>
            </w:pPr>
            <w:r>
              <w:t>0.4880</w:t>
            </w:r>
          </w:p>
        </w:tc>
        <w:tc>
          <w:tcPr>
            <w:vAlign w:val="center"/>
          </w:tcPr>
          <w:p>
            <w:r>
              <w:rPr>
                <w:sz w:val="18"/>
                <w:szCs w:val="18"/>
              </w:rPr>
              <w:t>《民用建筑热工设计规范》GB50176-2016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防水层</w:t>
            </w:r>
          </w:p>
        </w:tc>
        <w:tc>
          <w:tcPr>
            <w:vAlign w:val="center"/>
          </w:tcPr>
          <w:p>
            <w:pPr>
              <w:jc w:val="right"/>
            </w:pPr>
            <w:r>
              <w:t>0.170</w:t>
            </w:r>
          </w:p>
        </w:tc>
        <w:tc>
          <w:tcPr>
            <w:vAlign w:val="center"/>
          </w:tcPr>
          <w:p>
            <w:pPr>
              <w:jc w:val="right"/>
            </w:pPr>
            <w:r>
              <w:t>3.302</w:t>
            </w:r>
          </w:p>
        </w:tc>
        <w:tc>
          <w:tcPr>
            <w:vAlign w:val="center"/>
          </w:tcPr>
          <w:p>
            <w:pPr>
              <w:jc w:val="right"/>
            </w:pPr>
            <w:r>
              <w:t>600.0</w:t>
            </w:r>
          </w:p>
        </w:tc>
        <w:tc>
          <w:tcPr>
            <w:vAlign w:val="center"/>
          </w:tcPr>
          <w:p>
            <w:pPr>
              <w:jc w:val="right"/>
            </w:pPr>
            <w:r>
              <w:t>1470.0</w:t>
            </w:r>
          </w:p>
        </w:tc>
        <w:tc>
          <w:tcPr>
            <w:vAlign w:val="center"/>
          </w:tcPr>
          <w:p>
            <w:pPr>
              <w:jc w:val="right"/>
            </w:pPr>
            <w:r>
              <w:t>0.0100</w:t>
            </w:r>
          </w:p>
        </w:tc>
        <w:tc>
          <w:tcPr>
            <w:vAlign w:val="center"/>
          </w:tcPr>
          <w:p>
            <w:r>
              <w:rPr>
                <w:sz w:val="18"/>
                <w:szCs w:val="18"/>
              </w:rPr>
              <w:t>《湖北低能耗居住建筑节能设计标准》DB42/T559-2022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细石混凝土</w:t>
            </w:r>
          </w:p>
        </w:tc>
        <w:tc>
          <w:tcPr>
            <w:vAlign w:val="center"/>
          </w:tcPr>
          <w:p>
            <w:pPr>
              <w:jc w:val="right"/>
            </w:pPr>
            <w:r>
              <w:t>1.740</w:t>
            </w:r>
          </w:p>
        </w:tc>
        <w:tc>
          <w:tcPr>
            <w:vAlign w:val="center"/>
          </w:tcPr>
          <w:p>
            <w:pPr>
              <w:jc w:val="right"/>
            </w:pPr>
            <w:r>
              <w:t>17.398</w:t>
            </w:r>
          </w:p>
        </w:tc>
        <w:tc>
          <w:tcPr>
            <w:vAlign w:val="center"/>
          </w:tcPr>
          <w:p>
            <w:pPr>
              <w:jc w:val="right"/>
            </w:pPr>
            <w:r>
              <w:t>2600.0</w:t>
            </w:r>
          </w:p>
        </w:tc>
        <w:tc>
          <w:tcPr>
            <w:vAlign w:val="center"/>
          </w:tcPr>
          <w:p>
            <w:pPr>
              <w:jc w:val="right"/>
            </w:pPr>
            <w:r>
              <w:t>920.0</w:t>
            </w:r>
          </w:p>
        </w:tc>
        <w:tc>
          <w:tcPr>
            <w:vAlign w:val="center"/>
          </w:tcPr>
          <w:p>
            <w:pPr>
              <w:jc w:val="right"/>
            </w:pPr>
            <w:r>
              <w:t>0.0158</w:t>
            </w:r>
          </w:p>
        </w:tc>
        <w:tc>
          <w:tcPr>
            <w:vAlign w:val="center"/>
          </w:tcPr>
          <w:p>
            <w:r>
              <w:rPr>
                <w:sz w:val="18"/>
                <w:szCs w:val="18"/>
              </w:rPr>
              <w:t>《民用建筑热工设计规范》GB50176-2016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地砖</w:t>
            </w:r>
          </w:p>
        </w:tc>
        <w:tc>
          <w:tcPr>
            <w:vAlign w:val="center"/>
          </w:tcPr>
          <w:p>
            <w:pPr>
              <w:jc w:val="right"/>
            </w:pPr>
            <w:r>
              <w:t>0.930</w:t>
            </w:r>
          </w:p>
        </w:tc>
        <w:tc>
          <w:tcPr>
            <w:vAlign w:val="center"/>
          </w:tcPr>
          <w:p>
            <w:pPr>
              <w:jc w:val="right"/>
            </w:pPr>
            <w:r>
              <w:t>10.285</w:t>
            </w:r>
          </w:p>
        </w:tc>
        <w:tc>
          <w:tcPr>
            <w:vAlign w:val="center"/>
          </w:tcPr>
          <w:p>
            <w:pPr>
              <w:jc w:val="right"/>
            </w:pPr>
            <w:r>
              <w:t>1700.0</w:t>
            </w:r>
          </w:p>
        </w:tc>
        <w:tc>
          <w:tcPr>
            <w:vAlign w:val="center"/>
          </w:tcPr>
          <w:p>
            <w:pPr>
              <w:jc w:val="right"/>
            </w:pPr>
            <w:r>
              <w:t>920.0</w:t>
            </w:r>
          </w:p>
        </w:tc>
        <w:tc>
          <w:tcPr>
            <w:vAlign w:val="center"/>
          </w:tcPr>
          <w:p>
            <w:pPr>
              <w:jc w:val="right"/>
            </w:pPr>
            <w:r>
              <w:t>0.0140</w:t>
            </w:r>
          </w:p>
        </w:tc>
        <w:tc>
          <w:tcPr>
            <w:vAlign w:val="center"/>
          </w:tcPr>
          <w:p>
            <w:r>
              <w:rPr>
                <w:sz w:val="18"/>
                <w:szCs w:val="18"/>
              </w:rPr>
              <w:t>《建筑材料手册》(第四版)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烧结普通砖</w:t>
            </w:r>
          </w:p>
        </w:tc>
        <w:tc>
          <w:tcPr>
            <w:vAlign w:val="center"/>
          </w:tcPr>
          <w:p>
            <w:pPr>
              <w:jc w:val="right"/>
            </w:pPr>
            <w:r>
              <w:t>0.810</w:t>
            </w:r>
          </w:p>
        </w:tc>
        <w:tc>
          <w:tcPr>
            <w:vAlign w:val="center"/>
          </w:tcPr>
          <w:p>
            <w:pPr>
              <w:jc w:val="right"/>
            </w:pPr>
            <w:r>
              <w:t>9.659</w:t>
            </w:r>
          </w:p>
        </w:tc>
        <w:tc>
          <w:tcPr>
            <w:vAlign w:val="center"/>
          </w:tcPr>
          <w:p>
            <w:pPr>
              <w:jc w:val="right"/>
            </w:pPr>
            <w:r>
              <w:t>1800.0</w:t>
            </w:r>
          </w:p>
        </w:tc>
        <w:tc>
          <w:tcPr>
            <w:vAlign w:val="center"/>
          </w:tcPr>
          <w:p>
            <w:pPr>
              <w:jc w:val="right"/>
            </w:pPr>
            <w:r>
              <w:t>880.0</w:t>
            </w:r>
          </w:p>
        </w:tc>
        <w:tc>
          <w:tcPr>
            <w:vAlign w:val="center"/>
          </w:tcPr>
          <w:p>
            <w:pPr>
              <w:jc w:val="right"/>
            </w:pPr>
            <w:r>
              <w:t>0.1050</w:t>
            </w:r>
          </w:p>
        </w:tc>
        <w:tc>
          <w:tcPr>
            <w:vAlign w:val="center"/>
          </w:tcPr>
          <w:p>
            <w:r>
              <w:rPr>
                <w:sz w:val="18"/>
                <w:szCs w:val="18"/>
              </w:rPr>
              <w:t>《民用建筑热工设计规范》GB50176-2016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混合砂浆</w:t>
            </w:r>
          </w:p>
        </w:tc>
        <w:tc>
          <w:tcPr>
            <w:vAlign w:val="center"/>
          </w:tcPr>
          <w:p>
            <w:pPr>
              <w:jc w:val="right"/>
            </w:pPr>
            <w:r>
              <w:t>0.870</w:t>
            </w:r>
          </w:p>
        </w:tc>
        <w:tc>
          <w:tcPr>
            <w:vAlign w:val="center"/>
          </w:tcPr>
          <w:p>
            <w:pPr>
              <w:jc w:val="right"/>
            </w:pPr>
            <w:r>
              <w:t>10.750</w:t>
            </w:r>
          </w:p>
        </w:tc>
        <w:tc>
          <w:tcPr>
            <w:vAlign w:val="center"/>
          </w:tcPr>
          <w:p>
            <w:pPr>
              <w:jc w:val="right"/>
            </w:pPr>
            <w:r>
              <w:t>1700.0</w:t>
            </w:r>
          </w:p>
        </w:tc>
        <w:tc>
          <w:tcPr>
            <w:vAlign w:val="center"/>
          </w:tcPr>
          <w:p>
            <w:pPr>
              <w:jc w:val="right"/>
            </w:pPr>
            <w:r>
              <w:t>1050.0</w:t>
            </w:r>
          </w:p>
        </w:tc>
        <w:tc>
          <w:tcPr>
            <w:vAlign w:val="center"/>
          </w:tcPr>
          <w:p>
            <w:pPr>
              <w:jc w:val="right"/>
            </w:pPr>
            <w:r>
              <w:t>0.0975</w:t>
            </w:r>
          </w:p>
        </w:tc>
        <w:tc>
          <w:tcPr>
            <w:vAlign w:val="center"/>
          </w:tcPr>
          <w:p>
            <w:r>
              <w:rPr>
                <w:sz w:val="18"/>
                <w:szCs w:val="18"/>
              </w:rPr>
              <w:t>《民用建筑热工设计规范》GB50176-2016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夯实粘土(ρ=2000)</w:t>
            </w:r>
          </w:p>
        </w:tc>
        <w:tc>
          <w:tcPr>
            <w:vAlign w:val="center"/>
          </w:tcPr>
          <w:p>
            <w:pPr>
              <w:jc w:val="right"/>
            </w:pPr>
            <w:r>
              <w:t>1.160</w:t>
            </w:r>
          </w:p>
        </w:tc>
        <w:tc>
          <w:tcPr>
            <w:vAlign w:val="center"/>
          </w:tcPr>
          <w:p>
            <w:pPr>
              <w:jc w:val="right"/>
            </w:pPr>
            <w:r>
              <w:t>12.990</w:t>
            </w:r>
          </w:p>
        </w:tc>
        <w:tc>
          <w:tcPr>
            <w:vAlign w:val="center"/>
          </w:tcPr>
          <w:p>
            <w:pPr>
              <w:jc w:val="right"/>
            </w:pPr>
            <w:r>
              <w:t>2000.0</w:t>
            </w:r>
          </w:p>
        </w:tc>
        <w:tc>
          <w:tcPr>
            <w:vAlign w:val="center"/>
          </w:tcPr>
          <w:p>
            <w:pPr>
              <w:jc w:val="right"/>
            </w:pPr>
            <w:r>
              <w:t>1010.0</w:t>
            </w:r>
          </w:p>
        </w:tc>
        <w:tc>
          <w:tcPr>
            <w:vAlign w:val="center"/>
          </w:tcPr>
          <w:p>
            <w:pPr>
              <w:jc w:val="right"/>
            </w:pPr>
            <w:r>
              <w:t>0.0975</w:t>
            </w:r>
          </w:p>
        </w:tc>
        <w:tc>
          <w:tcPr>
            <w:vAlign w:val="center"/>
          </w:tcPr>
          <w:p>
            <w:r>
              <w:rPr>
                <w:sz w:val="18"/>
                <w:szCs w:val="18"/>
              </w:rPr>
              <w:t>《民用建筑热工设计规范》GB50176-2016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1:8水泥珍珠岩</w:t>
            </w:r>
          </w:p>
        </w:tc>
        <w:tc>
          <w:tcPr>
            <w:vAlign w:val="center"/>
          </w:tcPr>
          <w:p>
            <w:pPr>
              <w:jc w:val="right"/>
            </w:pPr>
            <w:r>
              <w:t>0.180</w:t>
            </w:r>
          </w:p>
        </w:tc>
        <w:tc>
          <w:tcPr>
            <w:vAlign w:val="center"/>
          </w:tcPr>
          <w:p>
            <w:pPr>
              <w:jc w:val="right"/>
            </w:pPr>
            <w:r>
              <w:t>2.490</w:t>
            </w:r>
          </w:p>
        </w:tc>
        <w:tc>
          <w:tcPr>
            <w:vAlign w:val="center"/>
          </w:tcPr>
          <w:p>
            <w:pPr>
              <w:jc w:val="right"/>
            </w:pPr>
            <w:r>
              <w:t>400.0</w:t>
            </w:r>
          </w:p>
        </w:tc>
        <w:tc>
          <w:tcPr>
            <w:vAlign w:val="center"/>
          </w:tcPr>
          <w:p>
            <w:pPr>
              <w:jc w:val="right"/>
            </w:pPr>
            <w:r>
              <w:t>1170.0</w:t>
            </w:r>
          </w:p>
        </w:tc>
        <w:tc>
          <w:tcPr>
            <w:vAlign w:val="center"/>
          </w:tcPr>
          <w:p>
            <w:pPr>
              <w:jc w:val="right"/>
            </w:pPr>
            <w:r>
              <w:t>0.1910</w:t>
            </w:r>
          </w:p>
        </w:tc>
        <w:tc>
          <w:tcPr>
            <w:vAlign w:val="center"/>
          </w:tcPr>
          <w:p>
            <w:r>
              <w:rPr>
                <w:sz w:val="18"/>
                <w:szCs w:val="18"/>
              </w:rPr>
              <w:t>《民用建筑热工设计规范》GB50176-2016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保温层砂浆（玻化微珠）</w:t>
            </w:r>
          </w:p>
        </w:tc>
        <w:tc>
          <w:tcPr>
            <w:vAlign w:val="center"/>
          </w:tcPr>
          <w:p>
            <w:pPr>
              <w:jc w:val="right"/>
            </w:pPr>
            <w:r>
              <w:t>0.080</w:t>
            </w:r>
          </w:p>
        </w:tc>
        <w:tc>
          <w:tcPr>
            <w:vAlign w:val="center"/>
          </w:tcPr>
          <w:p>
            <w:pPr>
              <w:jc w:val="right"/>
            </w:pPr>
            <w:r>
              <w:t>1.190</w:t>
            </w:r>
          </w:p>
        </w:tc>
        <w:tc>
          <w:tcPr>
            <w:vAlign w:val="center"/>
          </w:tcPr>
          <w:p>
            <w:pPr>
              <w:jc w:val="right"/>
            </w:pPr>
            <w:r>
              <w:t>320.0</w:t>
            </w:r>
          </w:p>
        </w:tc>
        <w:tc>
          <w:tcPr>
            <w:vAlign w:val="center"/>
          </w:tcPr>
          <w:p>
            <w:pPr>
              <w:jc w:val="right"/>
            </w:pPr>
            <w:r>
              <w:t>869.3</w:t>
            </w:r>
          </w:p>
        </w:tc>
        <w:tc>
          <w:tcPr>
            <w:vAlign w:val="center"/>
          </w:tcPr>
          <w:p>
            <w:pPr>
              <w:jc w:val="right"/>
            </w:pPr>
            <w:r>
              <w:t>0.0230</w:t>
            </w:r>
          </w:p>
        </w:tc>
        <w:tc>
          <w:tcPr>
            <w:vAlign w:val="center"/>
          </w:tcPr>
          <w:p>
            <w:r>
              <w:rPr>
                <w:sz w:val="18"/>
                <w:szCs w:val="18"/>
              </w:rPr>
              <w:t>《民用建筑热工设计规范》GB50176-2016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挤塑型聚苯板(XPS板)</w:t>
            </w:r>
          </w:p>
        </w:tc>
        <w:tc>
          <w:tcPr>
            <w:vAlign w:val="center"/>
          </w:tcPr>
          <w:p>
            <w:pPr>
              <w:jc w:val="right"/>
            </w:pPr>
            <w:r>
              <w:t>0.030</w:t>
            </w:r>
          </w:p>
        </w:tc>
        <w:tc>
          <w:tcPr>
            <w:vAlign w:val="center"/>
          </w:tcPr>
          <w:p>
            <w:pPr>
              <w:jc w:val="right"/>
            </w:pPr>
            <w:r>
              <w:t>0.540</w:t>
            </w:r>
          </w:p>
        </w:tc>
        <w:tc>
          <w:tcPr>
            <w:vAlign w:val="center"/>
          </w:tcPr>
          <w:p>
            <w:pPr>
              <w:jc w:val="right"/>
            </w:pPr>
            <w:r>
              <w:t>30.0</w:t>
            </w:r>
          </w:p>
        </w:tc>
        <w:tc>
          <w:tcPr>
            <w:vAlign w:val="center"/>
          </w:tcPr>
          <w:p>
            <w:pPr>
              <w:jc w:val="right"/>
            </w:pPr>
            <w:r>
              <w:t>1790.0</w:t>
            </w:r>
          </w:p>
        </w:tc>
        <w:tc>
          <w:tcPr>
            <w:vAlign w:val="center"/>
          </w:tcPr>
          <w:p>
            <w:pPr>
              <w:jc w:val="right"/>
            </w:pPr>
            <w:r>
              <w:t>0.0162</w:t>
            </w:r>
          </w:p>
        </w:tc>
        <w:tc>
          <w:tcPr>
            <w:vAlign w:val="center"/>
          </w:tcPr>
          <w:p>
            <w:r>
              <w:rPr>
                <w:sz w:val="18"/>
                <w:szCs w:val="18"/>
              </w:rPr>
              <w:t>《民用建筑热工设计规范》GB50176-2016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加气混凝土砌块及板材</w:t>
            </w:r>
          </w:p>
        </w:tc>
        <w:tc>
          <w:tcPr>
            <w:vAlign w:val="center"/>
          </w:tcPr>
          <w:p>
            <w:pPr>
              <w:jc w:val="right"/>
            </w:pPr>
            <w:r>
              <w:t>0.160</w:t>
            </w:r>
          </w:p>
        </w:tc>
        <w:tc>
          <w:tcPr>
            <w:vAlign w:val="center"/>
          </w:tcPr>
          <w:p>
            <w:pPr>
              <w:jc w:val="right"/>
            </w:pPr>
            <w:r>
              <w:t>10.000</w:t>
            </w:r>
          </w:p>
        </w:tc>
        <w:tc>
          <w:tcPr>
            <w:vAlign w:val="center"/>
          </w:tcPr>
          <w:p>
            <w:pPr>
              <w:jc w:val="right"/>
            </w:pPr>
            <w:r>
              <w:t>500.0</w:t>
            </w:r>
          </w:p>
        </w:tc>
        <w:tc>
          <w:tcPr>
            <w:vAlign w:val="center"/>
          </w:tcPr>
          <w:p>
            <w:pPr>
              <w:jc w:val="right"/>
            </w:pPr>
            <w:r>
              <w:t>1000.0</w:t>
            </w:r>
          </w:p>
        </w:tc>
        <w:tc>
          <w:tcPr>
            <w:vAlign w:val="center"/>
          </w:tcPr>
          <w:p>
            <w:pPr>
              <w:jc w:val="right"/>
            </w:pPr>
            <w:r>
              <w:t>0.0158</w:t>
            </w:r>
          </w:p>
        </w:tc>
        <w:tc>
          <w:tcPr>
            <w:vAlign w:val="center"/>
          </w:tcPr>
          <w:p>
            <w:r>
              <w:rPr>
                <w:sz w:val="18"/>
                <w:szCs w:val="18"/>
              </w:rPr>
              <w:t>《民用建筑热工设计规范》GB50176-2016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水泥砂浆(找平层)</w:t>
            </w:r>
          </w:p>
        </w:tc>
        <w:tc>
          <w:tcPr>
            <w:vAlign w:val="center"/>
          </w:tcPr>
          <w:p>
            <w:pPr>
              <w:jc w:val="right"/>
            </w:pPr>
            <w:r>
              <w:t>0.930</w:t>
            </w:r>
          </w:p>
        </w:tc>
        <w:tc>
          <w:tcPr>
            <w:vAlign w:val="center"/>
          </w:tcPr>
          <w:p>
            <w:pPr>
              <w:jc w:val="right"/>
            </w:pPr>
            <w:r>
              <w:t>11.370</w:t>
            </w:r>
          </w:p>
        </w:tc>
        <w:tc>
          <w:tcPr>
            <w:vAlign w:val="center"/>
          </w:tcPr>
          <w:p>
            <w:pPr>
              <w:jc w:val="right"/>
            </w:pPr>
            <w:r>
              <w:t>1800.0</w:t>
            </w:r>
          </w:p>
        </w:tc>
        <w:tc>
          <w:tcPr>
            <w:vAlign w:val="center"/>
          </w:tcPr>
          <w:p>
            <w:pPr>
              <w:jc w:val="right"/>
            </w:pPr>
            <w:r>
              <w:t>1050.0</w:t>
            </w:r>
          </w:p>
        </w:tc>
        <w:tc>
          <w:tcPr>
            <w:vAlign w:val="center"/>
          </w:tcPr>
          <w:p>
            <w:pPr>
              <w:jc w:val="right"/>
            </w:pPr>
            <w:r>
              <w:t>0.0210</w:t>
            </w:r>
          </w:p>
        </w:tc>
        <w:tc>
          <w:tcPr>
            <w:vAlign w:val="center"/>
          </w:tcPr>
          <w:p>
            <w:r>
              <w:rPr>
                <w:sz w:val="18"/>
                <w:szCs w:val="18"/>
              </w:rPr>
              <w:t>《民用建筑热工设计规范》GB50176-2016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碎石、卵石混凝土(ρ=2100)</w:t>
            </w:r>
          </w:p>
        </w:tc>
        <w:tc>
          <w:tcPr>
            <w:vAlign w:val="center"/>
          </w:tcPr>
          <w:p>
            <w:pPr>
              <w:jc w:val="right"/>
            </w:pPr>
            <w:r>
              <w:t>1.280</w:t>
            </w:r>
          </w:p>
        </w:tc>
        <w:tc>
          <w:tcPr>
            <w:vAlign w:val="center"/>
          </w:tcPr>
          <w:p>
            <w:pPr>
              <w:jc w:val="right"/>
            </w:pPr>
            <w:r>
              <w:t>13.570</w:t>
            </w:r>
          </w:p>
        </w:tc>
        <w:tc>
          <w:tcPr>
            <w:vAlign w:val="center"/>
          </w:tcPr>
          <w:p>
            <w:pPr>
              <w:jc w:val="right"/>
            </w:pPr>
            <w:r>
              <w:t>2100.0</w:t>
            </w:r>
          </w:p>
        </w:tc>
        <w:tc>
          <w:tcPr>
            <w:vAlign w:val="center"/>
          </w:tcPr>
          <w:p>
            <w:pPr>
              <w:jc w:val="right"/>
            </w:pPr>
            <w:r>
              <w:t>920.0</w:t>
            </w:r>
          </w:p>
        </w:tc>
        <w:tc>
          <w:tcPr>
            <w:vAlign w:val="center"/>
          </w:tcPr>
          <w:p>
            <w:pPr>
              <w:jc w:val="right"/>
            </w:pPr>
            <w:r>
              <w:t>0.0173</w:t>
            </w:r>
          </w:p>
        </w:tc>
        <w:tc>
          <w:tcPr>
            <w:vAlign w:val="center"/>
          </w:tcPr>
          <w:p>
            <w:r>
              <w:rPr>
                <w:sz w:val="18"/>
                <w:szCs w:val="18"/>
              </w:rPr>
              <w:t>《民用建筑热工设计规范》GB50176-2016</w:t>
            </w:r>
          </w:p>
        </w:tc>
      </w:tr>
    </w:tbl>
    <w:p>
      <w:pPr>
        <w:pStyle w:val="4"/>
        <w:widowControl w:val="0"/>
        <w:jc w:val="both"/>
        <w:rPr>
          <w:rFonts w:hint="eastAsia"/>
          <w:kern w:val="2"/>
          <w:szCs w:val="24"/>
          <w:lang w:val="en-US"/>
        </w:rPr>
      </w:pPr>
      <w:bookmarkStart w:id="41" w:name="_Toc20417"/>
      <w:r>
        <w:rPr>
          <w:rFonts w:hint="eastAsia"/>
          <w:kern w:val="2"/>
          <w:szCs w:val="24"/>
          <w:lang w:val="en-US"/>
        </w:rPr>
        <w:t>围护结构做法简要说明</w:t>
      </w:r>
      <w:bookmarkEnd w:id="41"/>
    </w:p>
    <w:p>
      <w:pPr>
        <w:widowControl w:val="0"/>
        <w:jc w:val="both"/>
        <w:rPr>
          <w:rFonts w:hint="eastAsia"/>
          <w:kern w:val="2"/>
          <w:szCs w:val="24"/>
          <w:lang w:val="en-US"/>
        </w:rPr>
      </w:pPr>
      <w:r>
        <w:rPr>
          <w:rFonts w:hint="eastAsia"/>
          <w:b/>
          <w:color w:val="000000"/>
          <w:kern w:val="2"/>
          <w:sz w:val="24"/>
          <w:szCs w:val="24"/>
          <w:lang w:val="en-US"/>
        </w:rPr>
        <w:t>1. 屋顶：</w:t>
      </w:r>
      <w:r>
        <w:rPr>
          <w:rFonts w:hint="eastAsia"/>
          <w:color w:val="0000FF"/>
          <w:kern w:val="2"/>
          <w:szCs w:val="24"/>
          <w:lang w:val="en-US"/>
        </w:rPr>
        <w:t>XPS保温屋面 (K=0.147,D=6.458)：</w:t>
      </w:r>
      <w:r>
        <w:rPr>
          <w:rFonts w:hint="eastAsia"/>
          <w:color w:val="000000"/>
          <w:kern w:val="2"/>
          <w:szCs w:val="24"/>
          <w:lang w:val="en-US"/>
        </w:rPr>
        <w:t>（由上到下）</w:t>
      </w:r>
    </w:p>
    <w:p>
      <w:pPr>
        <w:widowControl w:val="0"/>
        <w:jc w:val="both"/>
        <w:rPr>
          <w:rFonts w:hint="eastAsia"/>
          <w:kern w:val="2"/>
          <w:szCs w:val="24"/>
          <w:lang w:val="en-US"/>
        </w:rPr>
      </w:pPr>
      <w:r>
        <w:rPr>
          <w:rFonts w:hint="eastAsia"/>
          <w:kern w:val="2"/>
          <w:szCs w:val="24"/>
          <w:lang w:val="en-US"/>
        </w:rPr>
        <w:t xml:space="preserve">    </w:t>
      </w:r>
      <w:r>
        <w:rPr>
          <w:rFonts w:hint="eastAsia"/>
          <w:color w:val="000000"/>
          <w:kern w:val="2"/>
          <w:szCs w:val="24"/>
          <w:lang w:val="en-US"/>
        </w:rPr>
        <w:t>细石混凝土 40mm＋水泥砂浆 20mm＋</w:t>
      </w:r>
      <w:r>
        <w:rPr>
          <w:rFonts w:hint="eastAsia"/>
          <w:color w:val="800000"/>
          <w:kern w:val="2"/>
          <w:szCs w:val="24"/>
          <w:lang w:val="en-US"/>
        </w:rPr>
        <w:t>挤塑型聚苯板(XPS板) 210mm</w:t>
      </w:r>
      <w:r>
        <w:rPr>
          <w:rFonts w:hint="eastAsia"/>
          <w:color w:val="000000"/>
          <w:kern w:val="2"/>
          <w:szCs w:val="24"/>
          <w:lang w:val="en-US"/>
        </w:rPr>
        <w:t>＋水泥砂浆 20mm＋1:8水泥珍珠岩 40mm＋钢筋混凝土 100mm＋混合砂浆 20mm</w:t>
      </w:r>
    </w:p>
    <w:p>
      <w:pPr>
        <w:widowControl w:val="0"/>
        <w:jc w:val="both"/>
        <w:rPr>
          <w:rFonts w:hint="eastAsia"/>
          <w:color w:val="000000"/>
          <w:kern w:val="2"/>
          <w:szCs w:val="24"/>
          <w:lang w:val="en-US"/>
        </w:rPr>
      </w:pPr>
      <w:r>
        <w:rPr>
          <w:rFonts w:hint="eastAsia"/>
          <w:b/>
          <w:color w:val="000000"/>
          <w:kern w:val="2"/>
          <w:sz w:val="24"/>
          <w:szCs w:val="24"/>
          <w:lang w:val="en-US"/>
        </w:rPr>
        <w:t>2. 外墙（剪力墙）：</w:t>
      </w:r>
      <w:r>
        <w:rPr>
          <w:rFonts w:hint="eastAsia"/>
          <w:color w:val="0000FF"/>
          <w:kern w:val="2"/>
          <w:szCs w:val="24"/>
          <w:lang w:val="en-US"/>
        </w:rPr>
        <w:t>外墙（剪力墙）构造一 (K=0.418,D=4.219)：</w:t>
      </w:r>
      <w:r>
        <w:rPr>
          <w:rFonts w:hint="eastAsia"/>
          <w:color w:val="000000"/>
          <w:kern w:val="2"/>
          <w:szCs w:val="24"/>
          <w:lang w:val="en-US"/>
        </w:rPr>
        <w:t>（由外到内）</w:t>
      </w:r>
    </w:p>
    <w:p>
      <w:pPr>
        <w:widowControl w:val="0"/>
        <w:jc w:val="both"/>
        <w:rPr>
          <w:rFonts w:hint="eastAsia"/>
          <w:color w:val="000000"/>
          <w:kern w:val="2"/>
          <w:szCs w:val="24"/>
          <w:lang w:val="en-US"/>
        </w:rPr>
      </w:pPr>
      <w:r>
        <w:rPr>
          <w:rFonts w:hint="eastAsia"/>
          <w:color w:val="000000"/>
          <w:kern w:val="2"/>
          <w:szCs w:val="24"/>
          <w:lang w:val="en-US"/>
        </w:rPr>
        <w:t xml:space="preserve">    水泥砂浆 20mm＋</w:t>
      </w:r>
      <w:r>
        <w:rPr>
          <w:rFonts w:hint="eastAsia"/>
          <w:color w:val="800000"/>
          <w:kern w:val="2"/>
          <w:szCs w:val="24"/>
          <w:lang w:val="en-US"/>
        </w:rPr>
        <w:t>岩棉板（横丝） 100mm</w:t>
      </w:r>
      <w:r>
        <w:rPr>
          <w:rFonts w:hint="eastAsia"/>
          <w:color w:val="000000"/>
          <w:kern w:val="2"/>
          <w:szCs w:val="24"/>
          <w:lang w:val="en-US"/>
        </w:rPr>
        <w:t>＋</w:t>
      </w:r>
      <w:r>
        <w:rPr>
          <w:rFonts w:hint="eastAsia"/>
          <w:color w:val="800080"/>
          <w:kern w:val="2"/>
          <w:szCs w:val="24"/>
          <w:lang w:val="en-US"/>
        </w:rPr>
        <w:t>钢筋混凝土 200mm</w:t>
      </w:r>
      <w:r>
        <w:rPr>
          <w:rFonts w:hint="eastAsia"/>
          <w:color w:val="000000"/>
          <w:kern w:val="2"/>
          <w:szCs w:val="24"/>
          <w:lang w:val="en-US"/>
        </w:rPr>
        <w:t>＋混合砂浆 20mm</w:t>
      </w:r>
    </w:p>
    <w:p>
      <w:pPr>
        <w:widowControl w:val="0"/>
        <w:jc w:val="both"/>
        <w:rPr>
          <w:rFonts w:hint="eastAsia"/>
          <w:color w:val="000000"/>
          <w:kern w:val="2"/>
          <w:szCs w:val="24"/>
          <w:lang w:val="en-US"/>
        </w:rPr>
      </w:pPr>
      <w:r>
        <w:rPr>
          <w:rFonts w:hint="eastAsia"/>
          <w:b/>
          <w:color w:val="000000"/>
          <w:kern w:val="2"/>
          <w:sz w:val="24"/>
          <w:szCs w:val="24"/>
          <w:lang w:val="en-US"/>
        </w:rPr>
        <w:t>3. 热桥柱：</w:t>
      </w:r>
      <w:r>
        <w:rPr>
          <w:rFonts w:hint="eastAsia"/>
          <w:color w:val="0000FF"/>
          <w:kern w:val="2"/>
          <w:szCs w:val="24"/>
          <w:lang w:val="en-US"/>
        </w:rPr>
        <w:t>热桥柱构造一 (K=0.278,D=3.777)：</w:t>
      </w:r>
      <w:r>
        <w:rPr>
          <w:rFonts w:hint="eastAsia"/>
          <w:color w:val="000000"/>
          <w:kern w:val="2"/>
          <w:szCs w:val="24"/>
          <w:lang w:val="en-US"/>
        </w:rPr>
        <w:t>（由外到内）</w:t>
      </w:r>
    </w:p>
    <w:p>
      <w:pPr>
        <w:widowControl w:val="0"/>
        <w:jc w:val="both"/>
        <w:rPr>
          <w:rFonts w:hint="eastAsia"/>
          <w:color w:val="000000"/>
          <w:kern w:val="2"/>
          <w:szCs w:val="24"/>
          <w:lang w:val="en-US"/>
        </w:rPr>
      </w:pPr>
      <w:r>
        <w:rPr>
          <w:rFonts w:hint="eastAsia"/>
          <w:color w:val="000000"/>
          <w:kern w:val="2"/>
          <w:szCs w:val="24"/>
          <w:lang w:val="en-US"/>
        </w:rPr>
        <w:t xml:space="preserve">    </w:t>
      </w:r>
      <w:r>
        <w:rPr>
          <w:rFonts w:hint="eastAsia"/>
          <w:color w:val="800000"/>
          <w:kern w:val="2"/>
          <w:szCs w:val="24"/>
          <w:lang w:val="en-US"/>
        </w:rPr>
        <w:t>挤塑型聚苯板(XPS板) 100mm</w:t>
      </w:r>
      <w:r>
        <w:rPr>
          <w:rFonts w:hint="eastAsia"/>
          <w:color w:val="000000"/>
          <w:kern w:val="2"/>
          <w:szCs w:val="24"/>
          <w:lang w:val="en-US"/>
        </w:rPr>
        <w:t>＋</w:t>
      </w:r>
      <w:r>
        <w:rPr>
          <w:rFonts w:hint="eastAsia"/>
          <w:color w:val="800080"/>
          <w:kern w:val="2"/>
          <w:szCs w:val="24"/>
          <w:lang w:val="en-US"/>
        </w:rPr>
        <w:t>钢筋混凝土 200mm</w:t>
      </w:r>
    </w:p>
    <w:p>
      <w:pPr>
        <w:widowControl w:val="0"/>
        <w:jc w:val="both"/>
        <w:rPr>
          <w:rFonts w:hint="eastAsia"/>
          <w:color w:val="000000"/>
          <w:kern w:val="2"/>
          <w:szCs w:val="24"/>
          <w:lang w:val="en-US"/>
        </w:rPr>
      </w:pPr>
      <w:r>
        <w:rPr>
          <w:rFonts w:hint="eastAsia"/>
          <w:b/>
          <w:color w:val="000000"/>
          <w:kern w:val="2"/>
          <w:sz w:val="24"/>
          <w:szCs w:val="24"/>
          <w:lang w:val="en-US"/>
        </w:rPr>
        <w:t>4. 采暖与非采暖隔墙：</w:t>
      </w:r>
      <w:r>
        <w:rPr>
          <w:rFonts w:hint="eastAsia"/>
          <w:color w:val="0000FF"/>
          <w:kern w:val="2"/>
          <w:szCs w:val="24"/>
          <w:lang w:val="en-US"/>
        </w:rPr>
        <w:t>采暖与非采暖房间隔墙 (K=0.595,D=11.771)：</w:t>
      </w:r>
    </w:p>
    <w:p>
      <w:pPr>
        <w:widowControl w:val="0"/>
        <w:jc w:val="both"/>
        <w:rPr>
          <w:rFonts w:hint="eastAsia"/>
          <w:color w:val="000000"/>
          <w:kern w:val="2"/>
          <w:szCs w:val="24"/>
          <w:lang w:val="en-US"/>
        </w:rPr>
      </w:pPr>
      <w:r>
        <w:rPr>
          <w:rFonts w:hint="eastAsia"/>
          <w:color w:val="000000"/>
          <w:kern w:val="2"/>
          <w:szCs w:val="24"/>
          <w:lang w:val="en-US"/>
        </w:rPr>
        <w:t xml:space="preserve">    保温层砂浆（玻化微珠） 15mm＋</w:t>
      </w:r>
      <w:r>
        <w:rPr>
          <w:rFonts w:hint="eastAsia"/>
          <w:color w:val="800000"/>
          <w:kern w:val="2"/>
          <w:szCs w:val="24"/>
          <w:lang w:val="en-US"/>
        </w:rPr>
        <w:t>加气混凝土砌块及板材 180mm</w:t>
      </w:r>
      <w:r>
        <w:rPr>
          <w:rFonts w:hint="eastAsia"/>
          <w:color w:val="000000"/>
          <w:kern w:val="2"/>
          <w:szCs w:val="24"/>
          <w:lang w:val="en-US"/>
        </w:rPr>
        <w:t>＋保温层砂浆（玻化微珠） 20mm</w:t>
      </w:r>
    </w:p>
    <w:p>
      <w:pPr>
        <w:widowControl w:val="0"/>
        <w:jc w:val="both"/>
        <w:rPr>
          <w:rFonts w:hint="eastAsia"/>
          <w:color w:val="000000"/>
          <w:kern w:val="2"/>
          <w:szCs w:val="24"/>
          <w:lang w:val="en-US"/>
        </w:rPr>
      </w:pPr>
      <w:r>
        <w:rPr>
          <w:rFonts w:hint="eastAsia"/>
          <w:b/>
          <w:color w:val="000000"/>
          <w:kern w:val="2"/>
          <w:sz w:val="24"/>
          <w:szCs w:val="24"/>
          <w:lang w:val="en-US"/>
        </w:rPr>
        <w:t>5. 外窗构造：</w:t>
      </w:r>
      <w:r>
        <w:rPr>
          <w:rFonts w:hint="eastAsia"/>
          <w:color w:val="0000FF"/>
          <w:kern w:val="2"/>
          <w:szCs w:val="24"/>
          <w:lang w:val="en-US"/>
        </w:rPr>
        <w:t>70系列断桥铝合金窗[5+12Ar+5Low-E+12Ar+5Low-E(暖边)] (K=1.400)：</w:t>
      </w:r>
    </w:p>
    <w:p>
      <w:pPr>
        <w:widowControl w:val="0"/>
        <w:jc w:val="both"/>
        <w:rPr>
          <w:rFonts w:hint="eastAsia"/>
          <w:color w:val="000000"/>
          <w:kern w:val="2"/>
          <w:szCs w:val="24"/>
          <w:lang w:val="en-US"/>
        </w:rPr>
      </w:pPr>
      <w:r>
        <w:rPr>
          <w:rFonts w:hint="eastAsia"/>
          <w:color w:val="000000"/>
          <w:kern w:val="2"/>
          <w:szCs w:val="24"/>
          <w:lang w:val="en-US"/>
        </w:rPr>
        <w:t xml:space="preserve">    传热系数1.400W/㎡.K，窗太阳得热系数0.420</w:t>
      </w:r>
    </w:p>
    <w:p>
      <w:pPr>
        <w:widowControl w:val="0"/>
        <w:jc w:val="both"/>
        <w:rPr>
          <w:rFonts w:hint="eastAsia"/>
          <w:color w:val="000000"/>
          <w:kern w:val="2"/>
          <w:szCs w:val="24"/>
          <w:lang w:val="en-US"/>
        </w:rPr>
      </w:pPr>
      <w:r>
        <w:rPr>
          <w:rFonts w:hint="eastAsia"/>
          <w:b/>
          <w:color w:val="000000"/>
          <w:kern w:val="2"/>
          <w:sz w:val="24"/>
          <w:szCs w:val="24"/>
          <w:lang w:val="en-US"/>
        </w:rPr>
        <w:t>6. 周边地面：</w:t>
      </w:r>
      <w:r>
        <w:rPr>
          <w:rFonts w:hint="eastAsia"/>
          <w:color w:val="0000FF"/>
          <w:kern w:val="2"/>
          <w:szCs w:val="24"/>
          <w:lang w:val="en-US"/>
        </w:rPr>
        <w:t>地面构造一 (K=0.529,D=4.415)：</w:t>
      </w:r>
    </w:p>
    <w:p>
      <w:pPr>
        <w:widowControl w:val="0"/>
        <w:jc w:val="both"/>
        <w:rPr>
          <w:rFonts w:hint="eastAsia"/>
          <w:color w:val="000000"/>
          <w:kern w:val="2"/>
          <w:szCs w:val="24"/>
          <w:lang w:val="en-US"/>
        </w:rPr>
      </w:pPr>
      <w:r>
        <w:rPr>
          <w:rFonts w:hint="eastAsia"/>
          <w:color w:val="000000"/>
          <w:kern w:val="2"/>
          <w:szCs w:val="24"/>
          <w:lang w:val="en-US"/>
        </w:rPr>
        <w:t xml:space="preserve">    地砖 10mm＋水泥砂浆(找平层) 20mm＋细石混凝土 60mm＋</w:t>
      </w:r>
      <w:r>
        <w:rPr>
          <w:rFonts w:hint="eastAsia"/>
          <w:color w:val="800000"/>
          <w:kern w:val="2"/>
          <w:szCs w:val="24"/>
          <w:lang w:val="en-US"/>
        </w:rPr>
        <w:t>挤塑型聚苯板(XPS板) 50mm</w:t>
      </w:r>
      <w:r>
        <w:rPr>
          <w:rFonts w:hint="eastAsia"/>
          <w:color w:val="000000"/>
          <w:kern w:val="2"/>
          <w:szCs w:val="24"/>
          <w:lang w:val="en-US"/>
        </w:rPr>
        <w:t>＋水泥砂浆 20mm＋碎石、卵石混凝土(ρ=2100) 60mm＋</w:t>
      </w:r>
      <w:r>
        <w:rPr>
          <w:rFonts w:hint="eastAsia"/>
          <w:color w:val="800080"/>
          <w:kern w:val="2"/>
          <w:szCs w:val="24"/>
          <w:lang w:val="en-US"/>
        </w:rPr>
        <w:t>夯实粘土(ρ=2000) 150mm</w:t>
      </w:r>
    </w:p>
    <w:p>
      <w:pPr>
        <w:widowControl w:val="0"/>
        <w:jc w:val="both"/>
        <w:rPr>
          <w:rFonts w:hint="eastAsia"/>
          <w:color w:val="000000"/>
          <w:kern w:val="2"/>
          <w:szCs w:val="24"/>
          <w:lang w:val="en-US"/>
        </w:rPr>
      </w:pPr>
      <w:r>
        <w:rPr>
          <w:rFonts w:hint="eastAsia"/>
          <w:b/>
          <w:color w:val="000000"/>
          <w:kern w:val="2"/>
          <w:sz w:val="24"/>
          <w:szCs w:val="24"/>
          <w:lang w:val="en-US"/>
        </w:rPr>
        <w:t>7. 采暖地下室外墙：</w:t>
      </w:r>
      <w:r>
        <w:rPr>
          <w:rFonts w:hint="eastAsia"/>
          <w:color w:val="0000FF"/>
          <w:kern w:val="2"/>
          <w:szCs w:val="24"/>
          <w:lang w:val="en-US"/>
        </w:rPr>
        <w:t>地下墙构造一 (K=0.536,D=10.105)：</w:t>
      </w:r>
    </w:p>
    <w:p>
      <w:pPr>
        <w:widowControl w:val="0"/>
        <w:jc w:val="both"/>
        <w:rPr>
          <w:rFonts w:hint="eastAsia"/>
          <w:color w:val="000000"/>
          <w:kern w:val="2"/>
          <w:szCs w:val="24"/>
          <w:lang w:val="en-US"/>
        </w:rPr>
      </w:pPr>
      <w:r>
        <w:rPr>
          <w:rFonts w:hint="eastAsia"/>
          <w:color w:val="000000"/>
          <w:kern w:val="2"/>
          <w:szCs w:val="24"/>
          <w:lang w:val="en-US"/>
        </w:rPr>
        <w:t xml:space="preserve">    </w:t>
      </w:r>
      <w:r>
        <w:rPr>
          <w:rFonts w:hint="eastAsia"/>
          <w:color w:val="800080"/>
          <w:kern w:val="2"/>
          <w:szCs w:val="24"/>
          <w:lang w:val="en-US"/>
        </w:rPr>
        <w:t>夯实粘土(ρ=2000) 500mm</w:t>
      </w:r>
      <w:r>
        <w:rPr>
          <w:rFonts w:hint="eastAsia"/>
          <w:color w:val="000000"/>
          <w:kern w:val="2"/>
          <w:szCs w:val="24"/>
          <w:lang w:val="en-US"/>
        </w:rPr>
        <w:t>＋烧结普通砖 120mm＋</w:t>
      </w:r>
      <w:r>
        <w:rPr>
          <w:rFonts w:hint="eastAsia"/>
          <w:color w:val="800000"/>
          <w:kern w:val="2"/>
          <w:szCs w:val="24"/>
          <w:lang w:val="en-US"/>
        </w:rPr>
        <w:t>挤塑聚苯板(ρ=25-32) 30mm</w:t>
      </w:r>
      <w:r>
        <w:rPr>
          <w:rFonts w:hint="eastAsia"/>
          <w:color w:val="000000"/>
          <w:kern w:val="2"/>
          <w:szCs w:val="24"/>
          <w:lang w:val="en-US"/>
        </w:rPr>
        <w:t>＋防水层 2mm＋水泥砂浆 20mm＋钢筋混凝土 250mm</w:t>
      </w:r>
    </w:p>
    <w:p>
      <w:pPr>
        <w:pStyle w:val="4"/>
        <w:widowControl w:val="0"/>
        <w:jc w:val="both"/>
        <w:rPr>
          <w:rFonts w:hint="eastAsia"/>
          <w:color w:val="000000"/>
          <w:kern w:val="2"/>
          <w:szCs w:val="24"/>
          <w:lang w:val="en-US"/>
        </w:rPr>
      </w:pPr>
      <w:bookmarkStart w:id="42" w:name="_Toc3712"/>
      <w:r>
        <w:rPr>
          <w:rFonts w:hint="eastAsia"/>
          <w:color w:val="000000"/>
          <w:kern w:val="2"/>
          <w:szCs w:val="24"/>
          <w:lang w:val="en-US"/>
        </w:rPr>
        <w:t>体形系数</w:t>
      </w:r>
      <w:bookmarkEnd w:id="42"/>
    </w:p>
    <w:p>
      <w:pPr>
        <w:pStyle w:val="5"/>
        <w:widowControl w:val="0"/>
        <w:jc w:val="both"/>
        <w:rPr>
          <w:rFonts w:hint="eastAsia"/>
          <w:color w:val="000000"/>
          <w:kern w:val="2"/>
          <w:szCs w:val="24"/>
          <w:lang w:val="en-US"/>
        </w:rPr>
      </w:pPr>
      <w:r>
        <w:rPr>
          <w:rFonts w:hint="eastAsia"/>
          <w:color w:val="000000"/>
          <w:kern w:val="2"/>
          <w:szCs w:val="24"/>
          <w:lang w:val="en-US"/>
        </w:rPr>
        <w:t>体形系数</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13"/>
        <w:gridCol w:w="68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外表面积(㎡)</w:t>
            </w:r>
          </w:p>
        </w:tc>
        <w:tc>
          <w:tcPr>
            <w:vAlign w:val="center"/>
          </w:tcPr>
          <w:p>
            <w:r>
              <w:t>2034.75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建筑体积(m3)</w:t>
            </w:r>
          </w:p>
        </w:tc>
        <w:tc>
          <w:tcPr>
            <w:vAlign w:val="center"/>
          </w:tcPr>
          <w:p>
            <w:r>
              <w:t>5719.39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体形系数</w:t>
            </w:r>
          </w:p>
        </w:tc>
        <w:tc>
          <w:tcPr>
            <w:vAlign w:val="center"/>
          </w:tcPr>
          <w:p>
            <w:r>
              <w:t>0.36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标准依据</w:t>
            </w:r>
          </w:p>
        </w:tc>
        <w:tc>
          <w:tcPr>
            <w:vAlign w:val="center"/>
          </w:tcPr>
          <w:p>
            <w:r>
              <w:t>《公共建筑节能设计标准》(GB50189-2015)第3.2.1条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vAlign w:val="center"/>
          </w:tcPr>
          <w:p>
            <w:r>
              <w:t>应满足表3.2.1的规定(s≤0.40)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vAlign w:val="center"/>
          </w:tcPr>
          <w:p>
            <w:r>
              <w:t>满足</w:t>
            </w:r>
          </w:p>
        </w:tc>
      </w:tr>
    </w:tbl>
    <w:p>
      <w:pPr>
        <w:pStyle w:val="5"/>
        <w:widowControl w:val="0"/>
        <w:jc w:val="both"/>
        <w:rPr>
          <w:rFonts w:hint="eastAsia"/>
          <w:color w:val="000000"/>
          <w:kern w:val="2"/>
          <w:szCs w:val="24"/>
          <w:lang w:val="en-US"/>
        </w:rPr>
      </w:pPr>
      <w:r>
        <w:rPr>
          <w:rFonts w:hint="eastAsia"/>
          <w:color w:val="000000"/>
          <w:kern w:val="2"/>
          <w:szCs w:val="24"/>
          <w:lang w:val="en-US"/>
        </w:rPr>
        <w:t>楼层信息表</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2"/>
        <w:gridCol w:w="1392"/>
        <w:gridCol w:w="2263"/>
        <w:gridCol w:w="2263"/>
        <w:gridCol w:w="25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楼层</w:t>
            </w:r>
          </w:p>
        </w:tc>
        <w:tc>
          <w:tcPr>
            <w:shd w:val="clear" w:color="auto" w:fill="E6E6E6"/>
            <w:vAlign w:val="center"/>
          </w:tcPr>
          <w:p>
            <w:pPr>
              <w:jc w:val="center"/>
            </w:pPr>
            <w:r>
              <w:t>层高(m)</w:t>
            </w:r>
          </w:p>
        </w:tc>
        <w:tc>
          <w:tcPr>
            <w:shd w:val="clear" w:color="auto" w:fill="E6E6E6"/>
            <w:vAlign w:val="center"/>
          </w:tcPr>
          <w:p>
            <w:pPr>
              <w:jc w:val="center"/>
            </w:pPr>
            <w:r>
              <w:t>建筑面积(㎡)</w:t>
            </w:r>
          </w:p>
        </w:tc>
        <w:tc>
          <w:tcPr>
            <w:shd w:val="clear" w:color="auto" w:fill="E6E6E6"/>
            <w:vAlign w:val="center"/>
          </w:tcPr>
          <w:p>
            <w:pPr>
              <w:jc w:val="center"/>
            </w:pPr>
            <w:r>
              <w:t>外表面积(㎡)</w:t>
            </w:r>
          </w:p>
        </w:tc>
        <w:tc>
          <w:tcPr>
            <w:shd w:val="clear" w:color="auto" w:fill="E6E6E6"/>
            <w:vAlign w:val="center"/>
          </w:tcPr>
          <w:p>
            <w:pPr>
              <w:jc w:val="center"/>
            </w:pPr>
            <w:r>
              <w:t>计算体积(m3)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w:t>
            </w:r>
          </w:p>
        </w:tc>
        <w:tc>
          <w:tcPr>
            <w:vAlign w:val="center"/>
          </w:tcPr>
          <w:p>
            <w:pPr>
              <w:jc w:val="right"/>
            </w:pPr>
            <w:r>
              <w:t>4.500</w:t>
            </w:r>
          </w:p>
        </w:tc>
        <w:tc>
          <w:tcPr>
            <w:vAlign w:val="center"/>
          </w:tcPr>
          <w:p>
            <w:pPr>
              <w:jc w:val="right"/>
            </w:pPr>
            <w:r>
              <w:t>860.01</w:t>
            </w:r>
          </w:p>
        </w:tc>
        <w:tc>
          <w:tcPr>
            <w:vAlign w:val="center"/>
          </w:tcPr>
          <w:p>
            <w:pPr>
              <w:jc w:val="right"/>
            </w:pPr>
            <w:r>
              <w:t>1104.78</w:t>
            </w:r>
          </w:p>
        </w:tc>
        <w:tc>
          <w:tcPr>
            <w:vAlign w:val="center"/>
          </w:tcPr>
          <w:p>
            <w:pPr>
              <w:jc w:val="right"/>
            </w:pPr>
            <w:r>
              <w:t>3870.03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2</w:t>
            </w:r>
          </w:p>
        </w:tc>
        <w:tc>
          <w:tcPr>
            <w:vAlign w:val="center"/>
          </w:tcPr>
          <w:p>
            <w:pPr>
              <w:jc w:val="right"/>
            </w:pPr>
            <w:r>
              <w:t>4.500</w:t>
            </w:r>
          </w:p>
        </w:tc>
        <w:tc>
          <w:tcPr>
            <w:vAlign w:val="center"/>
          </w:tcPr>
          <w:p>
            <w:pPr>
              <w:jc w:val="right"/>
            </w:pPr>
            <w:r>
              <w:t>0.00</w:t>
            </w:r>
          </w:p>
        </w:tc>
        <w:tc>
          <w:tcPr>
            <w:vAlign w:val="center"/>
          </w:tcPr>
          <w:p>
            <w:pPr>
              <w:jc w:val="right"/>
            </w:pPr>
            <w:r>
              <w:t>929.96</w:t>
            </w:r>
          </w:p>
        </w:tc>
        <w:tc>
          <w:tcPr>
            <w:vAlign w:val="center"/>
          </w:tcPr>
          <w:p>
            <w:pPr>
              <w:jc w:val="right"/>
            </w:pPr>
            <w:r>
              <w:t>1849.36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A:-1</w:t>
            </w:r>
          </w:p>
        </w:tc>
        <w:tc>
          <w:tcPr>
            <w:vAlign w:val="center"/>
          </w:tcPr>
          <w:p>
            <w:pPr>
              <w:jc w:val="right"/>
            </w:pPr>
            <w:r>
              <w:t>4.500</w:t>
            </w:r>
          </w:p>
        </w:tc>
        <w:tc>
          <w:tcPr>
            <w:vAlign w:val="center"/>
          </w:tcPr>
          <w:p>
            <w:pPr>
              <w:jc w:val="right"/>
            </w:pPr>
            <w:r>
              <w:t>1073.40</w:t>
            </w:r>
          </w:p>
        </w:tc>
        <w:tc>
          <w:tcPr>
            <w:vAlign w:val="center"/>
          </w:tcPr>
          <w:p>
            <w:pPr>
              <w:jc w:val="right"/>
            </w:pPr>
            <w:r>
              <w:t>0.00</w:t>
            </w:r>
          </w:p>
        </w:tc>
        <w:tc>
          <w:tcPr>
            <w:vAlign w:val="center"/>
          </w:tcPr>
          <w:p>
            <w:pPr>
              <w:jc w:val="right"/>
            </w:pPr>
            <w:r>
              <w:t>5233.85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A:1</w:t>
            </w:r>
          </w:p>
        </w:tc>
        <w:tc>
          <w:tcPr>
            <w:vAlign w:val="center"/>
          </w:tcPr>
          <w:p>
            <w:pPr>
              <w:jc w:val="right"/>
            </w:pPr>
            <w:r>
              <w:t>0.000</w:t>
            </w:r>
          </w:p>
        </w:tc>
        <w:tc>
          <w:tcPr>
            <w:vAlign w:val="center"/>
          </w:tcPr>
          <w:p>
            <w:pPr>
              <w:jc w:val="right"/>
            </w:pPr>
            <w:r>
              <w:t>0.00</w:t>
            </w:r>
          </w:p>
        </w:tc>
        <w:tc>
          <w:tcPr>
            <w:vAlign w:val="center"/>
          </w:tcPr>
          <w:p>
            <w:pPr>
              <w:jc w:val="right"/>
            </w:pPr>
            <w:r>
              <w:t>0.00</w:t>
            </w:r>
          </w:p>
        </w:tc>
        <w:tc>
          <w:tcPr>
            <w:vAlign w:val="center"/>
          </w:tcPr>
          <w:p>
            <w:pPr>
              <w:jc w:val="right"/>
            </w:pPr>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pPr>
              <w:jc w:val="right"/>
            </w:pPr>
            <w:r>
              <w:t>9.00</w:t>
            </w:r>
          </w:p>
        </w:tc>
        <w:tc>
          <w:tcPr>
            <w:vAlign w:val="center"/>
          </w:tcPr>
          <w:p>
            <w:pPr>
              <w:jc w:val="right"/>
            </w:pPr>
            <w:r>
              <w:t>1933.41</w:t>
            </w:r>
          </w:p>
        </w:tc>
        <w:tc>
          <w:tcPr>
            <w:vAlign w:val="center"/>
          </w:tcPr>
          <w:p>
            <w:pPr>
              <w:jc w:val="right"/>
            </w:pPr>
            <w:r>
              <w:t>2034.75</w:t>
            </w:r>
          </w:p>
        </w:tc>
        <w:tc>
          <w:tcPr>
            <w:vAlign w:val="center"/>
          </w:tcPr>
          <w:p>
            <w:pPr>
              <w:jc w:val="right"/>
            </w:pPr>
            <w:r>
              <w:t>5719.39</w:t>
            </w:r>
          </w:p>
        </w:tc>
      </w:tr>
    </w:tbl>
    <w:p>
      <w:pPr>
        <w:pStyle w:val="4"/>
        <w:widowControl w:val="0"/>
        <w:jc w:val="both"/>
        <w:rPr>
          <w:rFonts w:hint="eastAsia"/>
          <w:color w:val="000000"/>
          <w:kern w:val="2"/>
          <w:szCs w:val="24"/>
          <w:lang w:val="en-US"/>
        </w:rPr>
      </w:pPr>
      <w:bookmarkStart w:id="43" w:name="_Toc27931"/>
      <w:r>
        <w:rPr>
          <w:rFonts w:hint="eastAsia"/>
          <w:color w:val="000000"/>
          <w:kern w:val="2"/>
          <w:szCs w:val="24"/>
          <w:lang w:val="en-US"/>
        </w:rPr>
        <w:t>可见光透射比</w:t>
      </w:r>
      <w:bookmarkEnd w:id="43"/>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188"/>
        <w:gridCol w:w="1131"/>
        <w:gridCol w:w="2088"/>
        <w:gridCol w:w="2009"/>
        <w:gridCol w:w="20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窗墙比</w:t>
            </w:r>
          </w:p>
        </w:tc>
        <w:tc>
          <w:tcPr>
            <w:shd w:val="clear" w:color="auto" w:fill="E6E6E6"/>
            <w:vAlign w:val="center"/>
          </w:tcPr>
          <w:p>
            <w:pPr>
              <w:jc w:val="center"/>
            </w:pPr>
            <w:r>
              <w:t>最不利窗编号</w:t>
            </w:r>
          </w:p>
        </w:tc>
        <w:tc>
          <w:tcPr>
            <w:shd w:val="clear" w:color="auto" w:fill="E6E6E6"/>
            <w:vAlign w:val="center"/>
          </w:tcPr>
          <w:p>
            <w:pPr>
              <w:jc w:val="center"/>
            </w:pPr>
            <w:r>
              <w:t>最不利透射比</w:t>
            </w:r>
          </w:p>
        </w:tc>
        <w:tc>
          <w:tcPr>
            <w:shd w:val="clear" w:color="auto" w:fill="E6E6E6"/>
            <w:vAlign w:val="center"/>
          </w:tcPr>
          <w:p>
            <w:pPr>
              <w:jc w:val="center"/>
            </w:pPr>
            <w:r>
              <w:t>透射比限值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南向</w:t>
            </w:r>
          </w:p>
        </w:tc>
        <w:tc>
          <w:tcPr>
            <w:vAlign w:val="center"/>
          </w:tcPr>
          <w:p>
            <w:r>
              <w:t>立面1</w:t>
            </w:r>
          </w:p>
        </w:tc>
        <w:tc>
          <w:tcPr>
            <w:vAlign w:val="center"/>
          </w:tcPr>
          <w:p>
            <w:r>
              <w:t>0.14</w:t>
            </w:r>
          </w:p>
        </w:tc>
        <w:tc>
          <w:tcPr>
            <w:vAlign w:val="center"/>
          </w:tcPr>
          <w:p>
            <w:r>
              <w:t>C3011</w:t>
            </w:r>
          </w:p>
        </w:tc>
        <w:tc>
          <w:tcPr>
            <w:vAlign w:val="center"/>
          </w:tcPr>
          <w:p>
            <w:r>
              <w:t>1.00</w:t>
            </w:r>
          </w:p>
        </w:tc>
        <w:tc>
          <w:tcPr>
            <w:vAlign w:val="center"/>
          </w:tcPr>
          <w:p>
            <w:r>
              <w:t>0.60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北向</w:t>
            </w:r>
          </w:p>
        </w:tc>
        <w:tc>
          <w:tcPr>
            <w:vAlign w:val="center"/>
          </w:tcPr>
          <w:p>
            <w:r>
              <w:t>立面2</w:t>
            </w:r>
          </w:p>
        </w:tc>
        <w:tc>
          <w:tcPr>
            <w:vAlign w:val="center"/>
          </w:tcPr>
          <w:p>
            <w:r>
              <w:t>0.10</w:t>
            </w:r>
          </w:p>
        </w:tc>
        <w:tc>
          <w:tcPr>
            <w:vAlign w:val="center"/>
          </w:tcPr>
          <w:p>
            <w:r>
              <w:t>C3011</w:t>
            </w:r>
          </w:p>
        </w:tc>
        <w:tc>
          <w:tcPr>
            <w:vAlign w:val="center"/>
          </w:tcPr>
          <w:p>
            <w:r>
              <w:t>1.00</w:t>
            </w:r>
          </w:p>
        </w:tc>
        <w:tc>
          <w:tcPr>
            <w:vAlign w:val="center"/>
          </w:tcPr>
          <w:p>
            <w:r>
              <w:t>0.60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东向</w:t>
            </w:r>
          </w:p>
        </w:tc>
        <w:tc>
          <w:tcPr>
            <w:vAlign w:val="center"/>
          </w:tcPr>
          <w:p>
            <w:r>
              <w:t>立面3</w:t>
            </w:r>
          </w:p>
        </w:tc>
        <w:tc>
          <w:tcPr>
            <w:vAlign w:val="center"/>
          </w:tcPr>
          <w:p>
            <w:r>
              <w:t>0.08</w:t>
            </w:r>
          </w:p>
        </w:tc>
        <w:tc>
          <w:tcPr>
            <w:vAlign w:val="center"/>
          </w:tcPr>
          <w:p>
            <w:r>
              <w:t>C3615</w:t>
            </w:r>
          </w:p>
        </w:tc>
        <w:tc>
          <w:tcPr>
            <w:vAlign w:val="center"/>
          </w:tcPr>
          <w:p>
            <w:r>
              <w:t>1.00</w:t>
            </w:r>
          </w:p>
        </w:tc>
        <w:tc>
          <w:tcPr>
            <w:vAlign w:val="center"/>
          </w:tcPr>
          <w:p>
            <w:r>
              <w:t>0.60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西向</w:t>
            </w:r>
          </w:p>
        </w:tc>
        <w:tc>
          <w:tcPr>
            <w:vAlign w:val="center"/>
          </w:tcPr>
          <w:p>
            <w:r>
              <w:t>立面4</w:t>
            </w:r>
          </w:p>
        </w:tc>
        <w:tc>
          <w:tcPr>
            <w:vAlign w:val="center"/>
          </w:tcPr>
          <w:p>
            <w:r>
              <w:t>0.11</w:t>
            </w:r>
          </w:p>
        </w:tc>
        <w:tc>
          <w:tcPr>
            <w:vAlign w:val="center"/>
          </w:tcPr>
          <w:p>
            <w:r>
              <w:t>C1515</w:t>
            </w:r>
          </w:p>
        </w:tc>
        <w:tc>
          <w:tcPr>
            <w:vAlign w:val="center"/>
          </w:tcPr>
          <w:p>
            <w:r>
              <w:t>1.00</w:t>
            </w:r>
          </w:p>
        </w:tc>
        <w:tc>
          <w:tcPr>
            <w:vAlign w:val="center"/>
          </w:tcPr>
          <w:p>
            <w:r>
              <w:t>0.60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标准依据</w:t>
            </w:r>
          </w:p>
        </w:tc>
        <w:tc>
          <w:tcPr>
            <w:gridSpan w:val="4"/>
            <w:vAlign w:val="center"/>
          </w:tcPr>
          <w:p>
            <w:r>
              <w:t>《公共建筑节能设计标准》(GB50189-2015)第3.2.4条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标准要求</w:t>
            </w:r>
          </w:p>
        </w:tc>
        <w:tc>
          <w:tcPr>
            <w:gridSpan w:val="4"/>
            <w:vAlign w:val="center"/>
          </w:tcPr>
          <w:p>
            <w:r>
              <w:t>窗墙比＜0.40,可见光透射比≥0.6；窗墙比≥0.40,可见光透射比≥0.4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结论</w:t>
            </w:r>
          </w:p>
        </w:tc>
        <w:tc>
          <w:tcPr>
            <w:gridSpan w:val="4"/>
            <w:vAlign w:val="center"/>
          </w:tcPr>
          <w:p>
            <w:r>
              <w:t>满足</w:t>
            </w:r>
          </w:p>
        </w:tc>
      </w:tr>
    </w:tbl>
    <w:p>
      <w:pPr>
        <w:pStyle w:val="4"/>
        <w:widowControl w:val="0"/>
        <w:jc w:val="both"/>
        <w:rPr>
          <w:rFonts w:hint="eastAsia"/>
          <w:color w:val="000000"/>
          <w:kern w:val="2"/>
          <w:szCs w:val="24"/>
          <w:lang w:val="en-US"/>
        </w:rPr>
      </w:pPr>
      <w:bookmarkStart w:id="44" w:name="_Toc8051"/>
      <w:r>
        <w:rPr>
          <w:rFonts w:hint="eastAsia"/>
          <w:color w:val="000000"/>
          <w:kern w:val="2"/>
          <w:szCs w:val="24"/>
          <w:lang w:val="en-US"/>
        </w:rPr>
        <w:t>天窗</w:t>
      </w:r>
      <w:bookmarkEnd w:id="44"/>
    </w:p>
    <w:p>
      <w:pPr>
        <w:pStyle w:val="5"/>
        <w:widowControl w:val="0"/>
        <w:jc w:val="both"/>
        <w:rPr>
          <w:rFonts w:hint="eastAsia"/>
          <w:color w:val="000000"/>
          <w:kern w:val="2"/>
          <w:szCs w:val="24"/>
          <w:lang w:val="en-US"/>
        </w:rPr>
      </w:pPr>
      <w:r>
        <w:rPr>
          <w:rFonts w:hint="eastAsia"/>
          <w:color w:val="000000"/>
          <w:kern w:val="2"/>
          <w:szCs w:val="24"/>
          <w:lang w:val="en-US"/>
        </w:rPr>
        <w:t>天窗屋顶比</w:t>
      </w:r>
    </w:p>
    <w:p>
      <w:pPr>
        <w:widowControl w:val="0"/>
        <w:jc w:val="both"/>
        <w:rPr>
          <w:rFonts w:hint="eastAsia"/>
          <w:color w:val="000000"/>
          <w:kern w:val="2"/>
          <w:szCs w:val="24"/>
          <w:lang w:val="en-US"/>
        </w:rPr>
      </w:pPr>
      <w:r>
        <w:rPr>
          <w:rFonts w:hint="eastAsia"/>
          <w:color w:val="000000"/>
          <w:kern w:val="2"/>
          <w:szCs w:val="24"/>
          <w:lang w:val="en-US"/>
        </w:rPr>
        <w:tab/>
      </w:r>
      <w:r>
        <w:rPr>
          <w:rFonts w:hint="eastAsia"/>
          <w:color w:val="000000"/>
          <w:kern w:val="2"/>
          <w:szCs w:val="24"/>
          <w:lang w:val="en-US"/>
        </w:rPr>
        <w:t>本工程无此项围护结构</w:t>
      </w:r>
    </w:p>
    <w:p>
      <w:pPr>
        <w:pStyle w:val="5"/>
        <w:widowControl w:val="0"/>
        <w:jc w:val="both"/>
        <w:rPr>
          <w:rFonts w:hint="eastAsia"/>
          <w:color w:val="000000"/>
          <w:kern w:val="2"/>
          <w:szCs w:val="24"/>
          <w:lang w:val="en-US"/>
        </w:rPr>
      </w:pPr>
      <w:r>
        <w:rPr>
          <w:rFonts w:hint="eastAsia"/>
          <w:color w:val="000000"/>
          <w:kern w:val="2"/>
          <w:szCs w:val="24"/>
          <w:lang w:val="en-US"/>
        </w:rPr>
        <w:t>天窗类型</w:t>
      </w:r>
    </w:p>
    <w:p>
      <w:pPr>
        <w:widowControl w:val="0"/>
        <w:jc w:val="both"/>
        <w:rPr>
          <w:rFonts w:hint="eastAsia"/>
          <w:color w:val="000000"/>
          <w:kern w:val="2"/>
          <w:szCs w:val="24"/>
          <w:lang w:val="en-US"/>
        </w:rPr>
      </w:pPr>
      <w:r>
        <w:rPr>
          <w:rFonts w:hint="eastAsia"/>
          <w:color w:val="000000"/>
          <w:kern w:val="2"/>
          <w:szCs w:val="24"/>
          <w:lang w:val="en-US"/>
        </w:rPr>
        <w:tab/>
      </w:r>
      <w:r>
        <w:rPr>
          <w:rFonts w:hint="eastAsia"/>
          <w:color w:val="000000"/>
          <w:kern w:val="2"/>
          <w:szCs w:val="24"/>
          <w:lang w:val="en-US"/>
        </w:rPr>
        <w:t>本工程无此项围护结构</w:t>
      </w:r>
    </w:p>
    <w:p>
      <w:pPr>
        <w:pStyle w:val="4"/>
        <w:widowControl w:val="0"/>
        <w:jc w:val="both"/>
        <w:rPr>
          <w:rFonts w:hint="eastAsia"/>
          <w:color w:val="000000"/>
          <w:kern w:val="2"/>
          <w:szCs w:val="24"/>
          <w:lang w:val="en-US"/>
        </w:rPr>
      </w:pPr>
      <w:bookmarkStart w:id="45" w:name="_Toc481"/>
      <w:r>
        <w:rPr>
          <w:rFonts w:hint="eastAsia"/>
          <w:color w:val="000000"/>
          <w:kern w:val="2"/>
          <w:szCs w:val="24"/>
          <w:lang w:val="en-US"/>
        </w:rPr>
        <w:t>屋顶</w:t>
      </w:r>
      <w:bookmarkEnd w:id="45"/>
    </w:p>
    <w:p>
      <w:pPr>
        <w:pStyle w:val="5"/>
        <w:widowControl w:val="0"/>
        <w:jc w:val="both"/>
        <w:rPr>
          <w:rFonts w:hint="eastAsia"/>
          <w:color w:val="000000"/>
          <w:kern w:val="2"/>
          <w:szCs w:val="24"/>
          <w:lang w:val="en-US"/>
        </w:rPr>
      </w:pPr>
      <w:r>
        <w:rPr>
          <w:rFonts w:hint="eastAsia"/>
          <w:color w:val="000000"/>
          <w:kern w:val="2"/>
          <w:szCs w:val="24"/>
          <w:lang w:val="en-US"/>
        </w:rPr>
        <w:t>XPS保温屋面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细石混凝土</w:t>
            </w:r>
          </w:p>
        </w:tc>
        <w:tc>
          <w:tcPr>
            <w:vAlign w:val="center"/>
          </w:tcPr>
          <w:p>
            <w:pPr>
              <w:jc w:val="right"/>
            </w:pPr>
            <w:r>
              <w:t>40</w:t>
            </w:r>
          </w:p>
        </w:tc>
        <w:tc>
          <w:tcPr>
            <w:vAlign w:val="center"/>
          </w:tcPr>
          <w:p>
            <w:pPr>
              <w:jc w:val="right"/>
            </w:pPr>
            <w:r>
              <w:t>1.740</w:t>
            </w:r>
          </w:p>
        </w:tc>
        <w:tc>
          <w:tcPr>
            <w:vAlign w:val="center"/>
          </w:tcPr>
          <w:p>
            <w:pPr>
              <w:jc w:val="right"/>
            </w:pPr>
            <w:r>
              <w:t>17.398</w:t>
            </w:r>
          </w:p>
        </w:tc>
        <w:tc>
          <w:tcPr>
            <w:vAlign w:val="center"/>
          </w:tcPr>
          <w:p>
            <w:pPr>
              <w:jc w:val="right"/>
            </w:pPr>
            <w:r>
              <w:t>1.00</w:t>
            </w:r>
          </w:p>
        </w:tc>
        <w:tc>
          <w:tcPr>
            <w:vAlign w:val="center"/>
          </w:tcPr>
          <w:p>
            <w:pPr>
              <w:jc w:val="right"/>
            </w:pPr>
            <w:r>
              <w:t>0.023</w:t>
            </w:r>
          </w:p>
        </w:tc>
        <w:tc>
          <w:tcPr>
            <w:vAlign w:val="center"/>
          </w:tcPr>
          <w:p>
            <w:pPr>
              <w:jc w:val="right"/>
            </w:pPr>
            <w:r>
              <w:t>0.400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挤塑型聚苯板(XPS板)</w:t>
            </w:r>
          </w:p>
        </w:tc>
        <w:tc>
          <w:tcPr>
            <w:vAlign w:val="center"/>
          </w:tcPr>
          <w:p>
            <w:pPr>
              <w:jc w:val="right"/>
            </w:pPr>
            <w:r>
              <w:t>210</w:t>
            </w:r>
          </w:p>
        </w:tc>
        <w:tc>
          <w:tcPr>
            <w:vAlign w:val="center"/>
          </w:tcPr>
          <w:p>
            <w:pPr>
              <w:jc w:val="right"/>
            </w:pPr>
            <w:r>
              <w:t>0.030</w:t>
            </w:r>
          </w:p>
        </w:tc>
        <w:tc>
          <w:tcPr>
            <w:vAlign w:val="center"/>
          </w:tcPr>
          <w:p>
            <w:pPr>
              <w:jc w:val="right"/>
            </w:pPr>
            <w:r>
              <w:t>0.540</w:t>
            </w:r>
          </w:p>
        </w:tc>
        <w:tc>
          <w:tcPr>
            <w:vAlign w:val="center"/>
          </w:tcPr>
          <w:p>
            <w:pPr>
              <w:jc w:val="right"/>
            </w:pPr>
            <w:r>
              <w:t>1.10</w:t>
            </w:r>
          </w:p>
        </w:tc>
        <w:tc>
          <w:tcPr>
            <w:vAlign w:val="center"/>
          </w:tcPr>
          <w:p>
            <w:pPr>
              <w:jc w:val="right"/>
            </w:pPr>
            <w:r>
              <w:t>6.364</w:t>
            </w:r>
          </w:p>
        </w:tc>
        <w:tc>
          <w:tcPr>
            <w:vAlign w:val="center"/>
          </w:tcPr>
          <w:p>
            <w:pPr>
              <w:jc w:val="right"/>
            </w:pPr>
            <w:r>
              <w:t>3.780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1:8水泥珍珠岩</w:t>
            </w:r>
          </w:p>
        </w:tc>
        <w:tc>
          <w:tcPr>
            <w:vAlign w:val="center"/>
          </w:tcPr>
          <w:p>
            <w:pPr>
              <w:jc w:val="right"/>
            </w:pPr>
            <w:r>
              <w:t>40</w:t>
            </w:r>
          </w:p>
        </w:tc>
        <w:tc>
          <w:tcPr>
            <w:vAlign w:val="center"/>
          </w:tcPr>
          <w:p>
            <w:pPr>
              <w:jc w:val="right"/>
            </w:pPr>
            <w:r>
              <w:t>0.180</w:t>
            </w:r>
          </w:p>
        </w:tc>
        <w:tc>
          <w:tcPr>
            <w:vAlign w:val="center"/>
          </w:tcPr>
          <w:p>
            <w:pPr>
              <w:jc w:val="right"/>
            </w:pPr>
            <w:r>
              <w:t>2.490</w:t>
            </w:r>
          </w:p>
        </w:tc>
        <w:tc>
          <w:tcPr>
            <w:vAlign w:val="center"/>
          </w:tcPr>
          <w:p>
            <w:pPr>
              <w:jc w:val="right"/>
            </w:pPr>
            <w:r>
              <w:t>1.50</w:t>
            </w:r>
          </w:p>
        </w:tc>
        <w:tc>
          <w:tcPr>
            <w:vAlign w:val="center"/>
          </w:tcPr>
          <w:p>
            <w:pPr>
              <w:jc w:val="right"/>
            </w:pPr>
            <w:r>
              <w:t>0.148</w:t>
            </w:r>
          </w:p>
        </w:tc>
        <w:tc>
          <w:tcPr>
            <w:vAlign w:val="center"/>
          </w:tcPr>
          <w:p>
            <w:pPr>
              <w:jc w:val="right"/>
            </w:pPr>
            <w:r>
              <w:t>0.553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100</w:t>
            </w:r>
          </w:p>
        </w:tc>
        <w:tc>
          <w:tcPr>
            <w:vAlign w:val="center"/>
          </w:tcPr>
          <w:p>
            <w:pPr>
              <w:jc w:val="right"/>
            </w:pPr>
            <w:r>
              <w:t>1.740</w:t>
            </w:r>
          </w:p>
        </w:tc>
        <w:tc>
          <w:tcPr>
            <w:vAlign w:val="center"/>
          </w:tcPr>
          <w:p>
            <w:pPr>
              <w:jc w:val="right"/>
            </w:pPr>
            <w:r>
              <w:t>17.200</w:t>
            </w:r>
          </w:p>
        </w:tc>
        <w:tc>
          <w:tcPr>
            <w:vAlign w:val="center"/>
          </w:tcPr>
          <w:p>
            <w:pPr>
              <w:jc w:val="right"/>
            </w:pPr>
            <w:r>
              <w:t>1.00</w:t>
            </w:r>
          </w:p>
        </w:tc>
        <w:tc>
          <w:tcPr>
            <w:vAlign w:val="center"/>
          </w:tcPr>
          <w:p>
            <w:pPr>
              <w:jc w:val="right"/>
            </w:pPr>
            <w:r>
              <w:t>0.057</w:t>
            </w:r>
          </w:p>
        </w:tc>
        <w:tc>
          <w:tcPr>
            <w:vAlign w:val="center"/>
          </w:tcPr>
          <w:p>
            <w:pPr>
              <w:jc w:val="right"/>
            </w:pPr>
            <w:r>
              <w:t>0.989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混合砂浆</w:t>
            </w:r>
          </w:p>
        </w:tc>
        <w:tc>
          <w:tcPr>
            <w:vAlign w:val="center"/>
          </w:tcPr>
          <w:p>
            <w:pPr>
              <w:jc w:val="right"/>
            </w:pPr>
            <w:r>
              <w:t>20</w:t>
            </w:r>
          </w:p>
        </w:tc>
        <w:tc>
          <w:tcPr>
            <w:vAlign w:val="center"/>
          </w:tcPr>
          <w:p>
            <w:pPr>
              <w:jc w:val="right"/>
            </w:pPr>
            <w:r>
              <w:t>0.870</w:t>
            </w:r>
          </w:p>
        </w:tc>
        <w:tc>
          <w:tcPr>
            <w:vAlign w:val="center"/>
          </w:tcPr>
          <w:p>
            <w:pPr>
              <w:jc w:val="right"/>
            </w:pPr>
            <w:r>
              <w:t>10.750</w:t>
            </w:r>
          </w:p>
        </w:tc>
        <w:tc>
          <w:tcPr>
            <w:vAlign w:val="center"/>
          </w:tcPr>
          <w:p>
            <w:pPr>
              <w:jc w:val="right"/>
            </w:pPr>
            <w:r>
              <w:t>1.00</w:t>
            </w:r>
          </w:p>
        </w:tc>
        <w:tc>
          <w:tcPr>
            <w:vAlign w:val="center"/>
          </w:tcPr>
          <w:p>
            <w:pPr>
              <w:jc w:val="right"/>
            </w:pPr>
            <w:r>
              <w:t>0.023</w:t>
            </w:r>
          </w:p>
        </w:tc>
        <w:tc>
          <w:tcPr>
            <w:vAlign w:val="center"/>
          </w:tcPr>
          <w:p>
            <w:pPr>
              <w:jc w:val="right"/>
            </w:pPr>
            <w:r>
              <w:t>0.247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各层之和∑</w:t>
            </w:r>
          </w:p>
        </w:tc>
        <w:tc>
          <w:tcPr>
            <w:vAlign w:val="center"/>
          </w:tcPr>
          <w:p>
            <w:pPr>
              <w:jc w:val="right"/>
            </w:pPr>
            <w:r>
              <w:t>450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6.658</w:t>
            </w:r>
          </w:p>
        </w:tc>
        <w:tc>
          <w:tcPr>
            <w:vAlign w:val="center"/>
          </w:tcPr>
          <w:p>
            <w:pPr>
              <w:jc w:val="right"/>
            </w:pPr>
            <w:r>
              <w:t>6.458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外表面太阳辐射吸收系数</w:t>
            </w:r>
          </w:p>
        </w:tc>
        <w:tc>
          <w:tcPr>
            <w:gridSpan w:val="6"/>
          </w:tcPr>
          <w:p>
            <w:pPr>
              <w:jc w:val="center"/>
            </w:pPr>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传热系数K=1/(0.15+∑R)</w:t>
            </w:r>
          </w:p>
        </w:tc>
        <w:tc>
          <w:tcPr>
            <w:gridSpan w:val="6"/>
          </w:tcPr>
          <w:p>
            <w:pPr>
              <w:jc w:val="center"/>
            </w:pPr>
            <w:r>
              <w:t>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标准依据</w:t>
            </w:r>
          </w:p>
        </w:tc>
        <w:tc>
          <w:tcPr>
            <w:gridSpan w:val="6"/>
          </w:tcPr>
          <w:p>
            <w:r>
              <w:t>《公共建筑节能设计标准》(GB50189-2015)第3.3.1条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gridSpan w:val="6"/>
          </w:tcPr>
          <w:p>
            <w:r>
              <w:t>K≤0.45,S≤0.30或K≤0.40,0.30&lt;S≤0.50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gridSpan w:val="6"/>
          </w:tcPr>
          <w:p>
            <w:r>
              <w:t>满足</w:t>
            </w:r>
          </w:p>
        </w:tc>
      </w:tr>
    </w:tbl>
    <w:p>
      <w:pPr>
        <w:widowControl w:val="0"/>
        <w:jc w:val="both"/>
        <w:rPr>
          <w:rFonts w:hint="eastAsia"/>
          <w:color w:val="000000"/>
          <w:kern w:val="2"/>
          <w:szCs w:val="24"/>
          <w:lang w:val="en-US"/>
        </w:rPr>
      </w:pPr>
    </w:p>
    <w:p>
      <w:pPr>
        <w:pStyle w:val="4"/>
        <w:widowControl w:val="0"/>
        <w:jc w:val="both"/>
        <w:rPr>
          <w:rFonts w:hint="eastAsia"/>
          <w:color w:val="000000"/>
          <w:kern w:val="2"/>
          <w:szCs w:val="24"/>
          <w:lang w:val="en-US"/>
        </w:rPr>
      </w:pPr>
      <w:bookmarkStart w:id="46" w:name="_Toc610"/>
      <w:r>
        <w:rPr>
          <w:rFonts w:hint="eastAsia"/>
          <w:color w:val="000000"/>
          <w:kern w:val="2"/>
          <w:szCs w:val="24"/>
          <w:lang w:val="en-US"/>
        </w:rPr>
        <w:t>外墙</w:t>
      </w:r>
      <w:bookmarkEnd w:id="46"/>
    </w:p>
    <w:p>
      <w:pPr>
        <w:pStyle w:val="5"/>
        <w:widowControl w:val="0"/>
        <w:jc w:val="both"/>
        <w:rPr>
          <w:rFonts w:hint="eastAsia"/>
          <w:color w:val="000000"/>
          <w:kern w:val="2"/>
          <w:szCs w:val="24"/>
          <w:lang w:val="en-US"/>
        </w:rPr>
      </w:pPr>
      <w:r>
        <w:rPr>
          <w:rFonts w:hint="eastAsia"/>
          <w:color w:val="000000"/>
          <w:kern w:val="2"/>
          <w:szCs w:val="24"/>
          <w:lang w:val="en-US"/>
        </w:rPr>
        <w:t>外墙相关构造</w:t>
      </w:r>
    </w:p>
    <w:p>
      <w:pPr>
        <w:pStyle w:val="6"/>
        <w:widowControl w:val="0"/>
        <w:jc w:val="both"/>
        <w:rPr>
          <w:rFonts w:hint="eastAsia"/>
          <w:color w:val="000000"/>
          <w:kern w:val="2"/>
          <w:szCs w:val="24"/>
          <w:lang w:val="en-US"/>
        </w:rPr>
      </w:pPr>
      <w:r>
        <w:rPr>
          <w:rFonts w:hint="eastAsia"/>
          <w:color w:val="000000"/>
          <w:kern w:val="2"/>
          <w:szCs w:val="24"/>
          <w:lang w:val="en-US"/>
        </w:rPr>
        <w:t>外墙（剪力墙）构造一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岩棉板（横丝）</w:t>
            </w:r>
          </w:p>
        </w:tc>
        <w:tc>
          <w:tcPr>
            <w:vAlign w:val="center"/>
          </w:tcPr>
          <w:p>
            <w:pPr>
              <w:jc w:val="right"/>
            </w:pPr>
            <w:r>
              <w:t>100</w:t>
            </w:r>
          </w:p>
        </w:tc>
        <w:tc>
          <w:tcPr>
            <w:vAlign w:val="center"/>
          </w:tcPr>
          <w:p>
            <w:pPr>
              <w:jc w:val="right"/>
            </w:pPr>
            <w:r>
              <w:t>0.040</w:t>
            </w:r>
          </w:p>
        </w:tc>
        <w:tc>
          <w:tcPr>
            <w:vAlign w:val="center"/>
          </w:tcPr>
          <w:p>
            <w:pPr>
              <w:jc w:val="right"/>
            </w:pPr>
            <w:r>
              <w:t>0.700</w:t>
            </w:r>
          </w:p>
        </w:tc>
        <w:tc>
          <w:tcPr>
            <w:vAlign w:val="center"/>
          </w:tcPr>
          <w:p>
            <w:pPr>
              <w:jc w:val="right"/>
            </w:pPr>
            <w:r>
              <w:t>1.20</w:t>
            </w:r>
          </w:p>
        </w:tc>
        <w:tc>
          <w:tcPr>
            <w:vAlign w:val="center"/>
          </w:tcPr>
          <w:p>
            <w:pPr>
              <w:jc w:val="right"/>
            </w:pPr>
            <w:r>
              <w:t>2.083</w:t>
            </w:r>
          </w:p>
        </w:tc>
        <w:tc>
          <w:tcPr>
            <w:vAlign w:val="center"/>
          </w:tcPr>
          <w:p>
            <w:pPr>
              <w:jc w:val="right"/>
            </w:pPr>
            <w:r>
              <w:t>1.750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200</w:t>
            </w:r>
          </w:p>
        </w:tc>
        <w:tc>
          <w:tcPr>
            <w:vAlign w:val="center"/>
          </w:tcPr>
          <w:p>
            <w:pPr>
              <w:jc w:val="right"/>
            </w:pPr>
            <w:r>
              <w:t>1.740</w:t>
            </w:r>
          </w:p>
        </w:tc>
        <w:tc>
          <w:tcPr>
            <w:vAlign w:val="center"/>
          </w:tcPr>
          <w:p>
            <w:pPr>
              <w:jc w:val="right"/>
            </w:pPr>
            <w:r>
              <w:t>17.200</w:t>
            </w:r>
          </w:p>
        </w:tc>
        <w:tc>
          <w:tcPr>
            <w:vAlign w:val="center"/>
          </w:tcPr>
          <w:p>
            <w:pPr>
              <w:jc w:val="right"/>
            </w:pPr>
            <w:r>
              <w:t>1.00</w:t>
            </w:r>
          </w:p>
        </w:tc>
        <w:tc>
          <w:tcPr>
            <w:vAlign w:val="center"/>
          </w:tcPr>
          <w:p>
            <w:pPr>
              <w:jc w:val="right"/>
            </w:pPr>
            <w:r>
              <w:t>0.115</w:t>
            </w:r>
          </w:p>
        </w:tc>
        <w:tc>
          <w:tcPr>
            <w:vAlign w:val="center"/>
          </w:tcPr>
          <w:p>
            <w:pPr>
              <w:jc w:val="right"/>
            </w:pPr>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混合砂浆</w:t>
            </w:r>
          </w:p>
        </w:tc>
        <w:tc>
          <w:tcPr>
            <w:vAlign w:val="center"/>
          </w:tcPr>
          <w:p>
            <w:pPr>
              <w:jc w:val="right"/>
            </w:pPr>
            <w:r>
              <w:t>20</w:t>
            </w:r>
          </w:p>
        </w:tc>
        <w:tc>
          <w:tcPr>
            <w:vAlign w:val="center"/>
          </w:tcPr>
          <w:p>
            <w:pPr>
              <w:jc w:val="right"/>
            </w:pPr>
            <w:r>
              <w:t>0.870</w:t>
            </w:r>
          </w:p>
        </w:tc>
        <w:tc>
          <w:tcPr>
            <w:vAlign w:val="center"/>
          </w:tcPr>
          <w:p>
            <w:pPr>
              <w:jc w:val="right"/>
            </w:pPr>
            <w:r>
              <w:t>10.750</w:t>
            </w:r>
          </w:p>
        </w:tc>
        <w:tc>
          <w:tcPr>
            <w:vAlign w:val="center"/>
          </w:tcPr>
          <w:p>
            <w:pPr>
              <w:jc w:val="right"/>
            </w:pPr>
            <w:r>
              <w:t>1.00</w:t>
            </w:r>
          </w:p>
        </w:tc>
        <w:tc>
          <w:tcPr>
            <w:vAlign w:val="center"/>
          </w:tcPr>
          <w:p>
            <w:pPr>
              <w:jc w:val="right"/>
            </w:pPr>
            <w:r>
              <w:t>0.023</w:t>
            </w:r>
          </w:p>
        </w:tc>
        <w:tc>
          <w:tcPr>
            <w:vAlign w:val="center"/>
          </w:tcPr>
          <w:p>
            <w:pPr>
              <w:jc w:val="right"/>
            </w:pPr>
            <w:r>
              <w:t>0.247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各层之和∑</w:t>
            </w:r>
          </w:p>
        </w:tc>
        <w:tc>
          <w:tcPr>
            <w:vAlign w:val="center"/>
          </w:tcPr>
          <w:p>
            <w:pPr>
              <w:jc w:val="right"/>
            </w:pPr>
            <w:r>
              <w:t>340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2.243</w:t>
            </w:r>
          </w:p>
        </w:tc>
        <w:tc>
          <w:tcPr>
            <w:vAlign w:val="center"/>
          </w:tcPr>
          <w:p>
            <w:pPr>
              <w:jc w:val="right"/>
            </w:pPr>
            <w:r>
              <w:t>4.219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外表面太阳辐射吸收系数</w:t>
            </w:r>
          </w:p>
        </w:tc>
        <w:tc>
          <w:tcPr>
            <w:gridSpan w:val="6"/>
          </w:tcPr>
          <w:p>
            <w:pPr>
              <w:jc w:val="center"/>
            </w:pPr>
            <w:r>
              <w:t>0.70[默认]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传热系数K=1/(0.15+∑R)</w:t>
            </w:r>
          </w:p>
        </w:tc>
        <w:tc>
          <w:tcPr>
            <w:gridSpan w:val="6"/>
          </w:tcPr>
          <w:p>
            <w:pPr>
              <w:jc w:val="center"/>
            </w:pPr>
            <w:r>
              <w:t>0.42</w:t>
            </w:r>
          </w:p>
        </w:tc>
      </w:tr>
    </w:tbl>
    <w:p>
      <w:pPr>
        <w:pStyle w:val="6"/>
        <w:widowControl w:val="0"/>
        <w:jc w:val="both"/>
        <w:rPr>
          <w:rFonts w:hint="eastAsia"/>
          <w:color w:val="000000"/>
          <w:kern w:val="2"/>
          <w:szCs w:val="24"/>
          <w:lang w:val="en-US"/>
        </w:rPr>
      </w:pPr>
      <w:r>
        <w:rPr>
          <w:rFonts w:hint="eastAsia"/>
          <w:color w:val="000000"/>
          <w:kern w:val="2"/>
          <w:szCs w:val="24"/>
          <w:lang w:val="en-US"/>
        </w:rPr>
        <w:t>热桥柱构造一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挤塑型聚苯板(XPS板)</w:t>
            </w:r>
          </w:p>
        </w:tc>
        <w:tc>
          <w:tcPr>
            <w:vAlign w:val="center"/>
          </w:tcPr>
          <w:p>
            <w:pPr>
              <w:jc w:val="right"/>
            </w:pPr>
            <w:r>
              <w:t>100</w:t>
            </w:r>
          </w:p>
        </w:tc>
        <w:tc>
          <w:tcPr>
            <w:vAlign w:val="center"/>
          </w:tcPr>
          <w:p>
            <w:pPr>
              <w:jc w:val="right"/>
            </w:pPr>
            <w:r>
              <w:t>0.030</w:t>
            </w:r>
          </w:p>
        </w:tc>
        <w:tc>
          <w:tcPr>
            <w:vAlign w:val="center"/>
          </w:tcPr>
          <w:p>
            <w:pPr>
              <w:jc w:val="right"/>
            </w:pPr>
            <w:r>
              <w:t>0.540</w:t>
            </w:r>
          </w:p>
        </w:tc>
        <w:tc>
          <w:tcPr>
            <w:vAlign w:val="center"/>
          </w:tcPr>
          <w:p>
            <w:pPr>
              <w:jc w:val="right"/>
            </w:pPr>
            <w:r>
              <w:t>1.00</w:t>
            </w:r>
          </w:p>
        </w:tc>
        <w:tc>
          <w:tcPr>
            <w:vAlign w:val="center"/>
          </w:tcPr>
          <w:p>
            <w:pPr>
              <w:jc w:val="right"/>
            </w:pPr>
            <w:r>
              <w:t>3.333</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200</w:t>
            </w:r>
          </w:p>
        </w:tc>
        <w:tc>
          <w:tcPr>
            <w:vAlign w:val="center"/>
          </w:tcPr>
          <w:p>
            <w:pPr>
              <w:jc w:val="right"/>
            </w:pPr>
            <w:r>
              <w:t>1.740</w:t>
            </w:r>
          </w:p>
        </w:tc>
        <w:tc>
          <w:tcPr>
            <w:vAlign w:val="center"/>
          </w:tcPr>
          <w:p>
            <w:pPr>
              <w:jc w:val="right"/>
            </w:pPr>
            <w:r>
              <w:t>17.200</w:t>
            </w:r>
          </w:p>
        </w:tc>
        <w:tc>
          <w:tcPr>
            <w:vAlign w:val="center"/>
          </w:tcPr>
          <w:p>
            <w:pPr>
              <w:jc w:val="right"/>
            </w:pPr>
            <w:r>
              <w:t>1.00</w:t>
            </w:r>
          </w:p>
        </w:tc>
        <w:tc>
          <w:tcPr>
            <w:vAlign w:val="center"/>
          </w:tcPr>
          <w:p>
            <w:pPr>
              <w:jc w:val="right"/>
            </w:pPr>
            <w:r>
              <w:t>0.115</w:t>
            </w:r>
          </w:p>
        </w:tc>
        <w:tc>
          <w:tcPr>
            <w:vAlign w:val="center"/>
          </w:tcPr>
          <w:p>
            <w:pPr>
              <w:jc w:val="right"/>
            </w:pPr>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各层之和∑</w:t>
            </w:r>
          </w:p>
        </w:tc>
        <w:tc>
          <w:tcPr>
            <w:vAlign w:val="center"/>
          </w:tcPr>
          <w:p>
            <w:pPr>
              <w:jc w:val="right"/>
            </w:pPr>
            <w:r>
              <w:t>300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3.448</w:t>
            </w:r>
          </w:p>
        </w:tc>
        <w:tc>
          <w:tcPr>
            <w:vAlign w:val="center"/>
          </w:tcPr>
          <w:p>
            <w:pPr>
              <w:jc w:val="right"/>
            </w:pPr>
            <w:r>
              <w:t>3.777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外表面太阳辐射吸收系数</w:t>
            </w:r>
          </w:p>
        </w:tc>
        <w:tc>
          <w:tcPr>
            <w:gridSpan w:val="6"/>
          </w:tcPr>
          <w:p>
            <w:pPr>
              <w:jc w:val="center"/>
            </w:pPr>
            <w:r>
              <w:t>0.70[默认]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传热系数K=1/(0.15+∑R)</w:t>
            </w:r>
          </w:p>
        </w:tc>
        <w:tc>
          <w:tcPr>
            <w:gridSpan w:val="6"/>
          </w:tcPr>
          <w:p>
            <w:pPr>
              <w:jc w:val="center"/>
            </w:pPr>
            <w:r>
              <w:t>0.28</w:t>
            </w:r>
          </w:p>
        </w:tc>
      </w:tr>
    </w:tbl>
    <w:p>
      <w:pPr>
        <w:pStyle w:val="5"/>
        <w:widowControl w:val="0"/>
        <w:jc w:val="both"/>
        <w:rPr>
          <w:rFonts w:hint="eastAsia"/>
          <w:color w:val="000000"/>
          <w:kern w:val="2"/>
          <w:szCs w:val="24"/>
          <w:lang w:val="en-US"/>
        </w:rPr>
      </w:pPr>
      <w:r>
        <w:rPr>
          <w:rFonts w:hint="eastAsia"/>
          <w:color w:val="000000"/>
          <w:kern w:val="2"/>
          <w:szCs w:val="24"/>
          <w:lang w:val="en-US"/>
        </w:rPr>
        <w:t>外墙主断面传热系数的修正系数ψ</w:t>
      </w:r>
    </w:p>
    <w:p>
      <w:pPr>
        <w:jc w:val="center"/>
        <w:rPr>
          <w:b/>
          <w:szCs w:val="21"/>
        </w:rPr>
      </w:pPr>
      <w:r>
        <w:rPr>
          <w:rFonts w:hint="eastAsia"/>
          <w:szCs w:val="21"/>
          <w:lang w:val="en-US"/>
        </w:rPr>
        <w:t xml:space="preserve"> </w:t>
      </w:r>
      <w:bookmarkStart w:id="47" w:name="公建2015外墙K修正系数表"/>
      <w:r>
        <w:rPr>
          <w:rFonts w:hint="eastAsia"/>
          <w:b/>
          <w:bCs/>
          <w:szCs w:val="21"/>
          <w:lang w:val="en-US"/>
        </w:rPr>
        <w:t>外墙主体部位传热系数的修正系数</w:t>
      </w:r>
      <w:r>
        <w:rPr>
          <w:rFonts w:hint="eastAsia"/>
          <w:b/>
          <w:bCs/>
          <w:szCs w:val="21"/>
        </w:rPr>
        <w:t>ψ</w:t>
      </w:r>
    </w:p>
    <w:tbl>
      <w:tblPr>
        <w:tblStyle w:val="18"/>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1F1F1" w:themeFill="background1" w:themeFillShade="F2"/>
        <w:tblLayout w:type="autofit"/>
        <w:tblCellMar>
          <w:top w:w="0" w:type="dxa"/>
          <w:left w:w="108" w:type="dxa"/>
          <w:bottom w:w="0" w:type="dxa"/>
          <w:right w:w="108" w:type="dxa"/>
        </w:tblCellMar>
      </w:tblPr>
      <w:tblGrid>
        <w:gridCol w:w="1894"/>
        <w:gridCol w:w="1295"/>
        <w:gridCol w:w="2317"/>
        <w:gridCol w:w="111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1F1F1" w:themeFill="background1" w:themeFillShade="F2"/>
          <w:tblCellMar>
            <w:top w:w="0" w:type="dxa"/>
            <w:left w:w="108" w:type="dxa"/>
            <w:bottom w:w="0" w:type="dxa"/>
            <w:right w:w="108" w:type="dxa"/>
          </w:tblCellMar>
        </w:tblPrEx>
        <w:trPr>
          <w:trHeight w:val="538" w:hRule="atLeast"/>
          <w:jc w:val="center"/>
        </w:trPr>
        <w:tc>
          <w:tcPr>
            <w:tcW w:w="1894" w:type="dxa"/>
            <w:shd w:val="clear" w:color="auto" w:fill="F1F1F1" w:themeFill="background1" w:themeFillShade="F2"/>
            <w:vAlign w:val="center"/>
          </w:tcPr>
          <w:p>
            <w:pPr>
              <w:jc w:val="center"/>
              <w:rPr>
                <w:szCs w:val="21"/>
              </w:rPr>
            </w:pPr>
            <w:r>
              <w:rPr>
                <w:szCs w:val="21"/>
              </w:rPr>
              <w:t>气候分区</w:t>
            </w:r>
          </w:p>
        </w:tc>
        <w:tc>
          <w:tcPr>
            <w:tcW w:w="1295" w:type="dxa"/>
            <w:shd w:val="clear" w:color="auto" w:fill="F1F1F1" w:themeFill="background1" w:themeFillShade="F2"/>
            <w:vAlign w:val="center"/>
          </w:tcPr>
          <w:p>
            <w:pPr>
              <w:jc w:val="center"/>
              <w:rPr>
                <w:szCs w:val="21"/>
              </w:rPr>
            </w:pPr>
            <w:r>
              <w:rPr>
                <w:szCs w:val="21"/>
              </w:rPr>
              <w:t>外保温</w:t>
            </w:r>
          </w:p>
        </w:tc>
        <w:tc>
          <w:tcPr>
            <w:tcW w:w="2317" w:type="dxa"/>
            <w:shd w:val="clear" w:color="auto" w:fill="F1F1F1" w:themeFill="background1" w:themeFillShade="F2"/>
            <w:vAlign w:val="center"/>
          </w:tcPr>
          <w:p>
            <w:pPr>
              <w:jc w:val="center"/>
              <w:rPr>
                <w:rFonts w:ascii="Times New Roman" w:hAnsi="Times New Roman" w:cs="Times New Roman"/>
                <w:color w:val="auto"/>
                <w:sz w:val="21"/>
                <w:szCs w:val="21"/>
              </w:rPr>
            </w:pPr>
            <w:r>
              <w:rPr>
                <w:rFonts w:ascii="Times New Roman" w:hAnsi="Times New Roman" w:cs="Times New Roman"/>
                <w:color w:val="auto"/>
                <w:sz w:val="21"/>
                <w:szCs w:val="21"/>
              </w:rPr>
              <w:t>夹心保温</w:t>
            </w:r>
            <w:r>
              <w:rPr>
                <w:rFonts w:hint="eastAsia" w:ascii="Times New Roman" w:hAnsi="Times New Roman" w:cs="Times New Roman"/>
                <w:color w:val="auto"/>
                <w:sz w:val="21"/>
                <w:szCs w:val="21"/>
              </w:rPr>
              <w:t xml:space="preserve"> (</w:t>
            </w:r>
            <w:r>
              <w:rPr>
                <w:rFonts w:ascii="Times New Roman" w:hAnsi="Times New Roman" w:cs="Times New Roman"/>
                <w:color w:val="auto"/>
                <w:sz w:val="21"/>
                <w:szCs w:val="21"/>
              </w:rPr>
              <w:t>自保温</w:t>
            </w:r>
            <w:r>
              <w:rPr>
                <w:rFonts w:hint="eastAsia" w:ascii="Times New Roman" w:hAnsi="Times New Roman" w:cs="Times New Roman"/>
                <w:color w:val="auto"/>
                <w:sz w:val="21"/>
                <w:szCs w:val="21"/>
              </w:rPr>
              <w:t>)</w:t>
            </w:r>
          </w:p>
        </w:tc>
        <w:tc>
          <w:tcPr>
            <w:tcW w:w="1112" w:type="dxa"/>
            <w:shd w:val="clear" w:color="auto" w:fill="F1F1F1" w:themeFill="background1" w:themeFillShade="F2"/>
            <w:vAlign w:val="center"/>
          </w:tcPr>
          <w:p>
            <w:pPr>
              <w:jc w:val="center"/>
              <w:rPr>
                <w:szCs w:val="21"/>
              </w:rPr>
            </w:pPr>
            <w:r>
              <w:rPr>
                <w:szCs w:val="21"/>
              </w:rPr>
              <w:t>内保温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5" w:hRule="atLeast"/>
          <w:jc w:val="center"/>
        </w:trPr>
        <w:tc>
          <w:tcPr>
            <w:tcW w:w="1894" w:type="dxa"/>
            <w:shd w:val="clear" w:color="auto" w:fill="F1F1F1" w:themeFill="background1" w:themeFillShade="F2"/>
            <w:vAlign w:val="center"/>
          </w:tcPr>
          <w:p>
            <w:pPr>
              <w:jc w:val="center"/>
              <w:rPr>
                <w:szCs w:val="21"/>
              </w:rPr>
            </w:pPr>
            <w:r>
              <w:rPr>
                <w:rFonts w:hint="eastAsia"/>
                <w:szCs w:val="21"/>
                <w:lang w:val="en-US"/>
              </w:rPr>
              <w:t>严寒</w:t>
            </w:r>
            <w:r>
              <w:rPr>
                <w:szCs w:val="21"/>
              </w:rPr>
              <w:t>地区</w:t>
            </w:r>
          </w:p>
        </w:tc>
        <w:tc>
          <w:tcPr>
            <w:tcW w:w="1295" w:type="dxa"/>
            <w:shd w:val="clear" w:color="auto" w:fill="F1F1F1" w:themeFill="background1" w:themeFillShade="F2"/>
            <w:vAlign w:val="center"/>
          </w:tcPr>
          <w:p>
            <w:pPr>
              <w:jc w:val="center"/>
              <w:rPr>
                <w:szCs w:val="21"/>
              </w:rPr>
            </w:pPr>
            <w:r>
              <w:rPr>
                <w:szCs w:val="21"/>
              </w:rPr>
              <w:t>1.</w:t>
            </w:r>
            <w:r>
              <w:rPr>
                <w:rFonts w:hint="eastAsia"/>
                <w:szCs w:val="21"/>
                <w:lang w:val="en-US"/>
              </w:rPr>
              <w:t>3</w:t>
            </w:r>
            <w:r>
              <w:rPr>
                <w:szCs w:val="21"/>
              </w:rPr>
              <w:t>0</w:t>
            </w:r>
          </w:p>
        </w:tc>
        <w:tc>
          <w:tcPr>
            <w:tcW w:w="2317" w:type="dxa"/>
            <w:shd w:val="clear" w:color="auto" w:fill="F1F1F1" w:themeFill="background1" w:themeFillShade="F2"/>
            <w:vAlign w:val="center"/>
          </w:tcPr>
          <w:p>
            <w:pPr>
              <w:jc w:val="center"/>
              <w:rPr>
                <w:szCs w:val="21"/>
              </w:rPr>
            </w:pPr>
            <w:r>
              <w:rPr>
                <w:rFonts w:hint="eastAsia"/>
                <w:szCs w:val="21"/>
              </w:rPr>
              <w:t>—</w:t>
            </w:r>
          </w:p>
        </w:tc>
        <w:tc>
          <w:tcPr>
            <w:tcW w:w="1112" w:type="dxa"/>
            <w:shd w:val="clear" w:color="auto" w:fill="F1F1F1" w:themeFill="background1" w:themeFillShade="F2"/>
            <w:vAlign w:val="center"/>
          </w:tcPr>
          <w:p>
            <w:pPr>
              <w:jc w:val="center"/>
              <w:rPr>
                <w:szCs w:val="21"/>
              </w:rPr>
            </w:pPr>
            <w:r>
              <w:rPr>
                <w:rFonts w:hint="eastAsia"/>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1F1F1" w:themeFill="background1" w:themeFillShade="F2"/>
          <w:tblCellMar>
            <w:top w:w="0" w:type="dxa"/>
            <w:left w:w="108" w:type="dxa"/>
            <w:bottom w:w="0" w:type="dxa"/>
            <w:right w:w="108" w:type="dxa"/>
          </w:tblCellMar>
        </w:tblPrEx>
        <w:trPr>
          <w:trHeight w:val="275" w:hRule="atLeast"/>
          <w:jc w:val="center"/>
        </w:trPr>
        <w:tc>
          <w:tcPr>
            <w:tcW w:w="1894" w:type="dxa"/>
            <w:shd w:val="clear" w:color="auto" w:fill="F1F1F1" w:themeFill="background1" w:themeFillShade="F2"/>
            <w:vAlign w:val="center"/>
          </w:tcPr>
          <w:p>
            <w:pPr>
              <w:jc w:val="center"/>
              <w:rPr>
                <w:szCs w:val="21"/>
              </w:rPr>
            </w:pPr>
            <w:r>
              <w:rPr>
                <w:szCs w:val="21"/>
              </w:rPr>
              <w:t>寒冷地区</w:t>
            </w:r>
          </w:p>
        </w:tc>
        <w:tc>
          <w:tcPr>
            <w:tcW w:w="1295" w:type="dxa"/>
            <w:shd w:val="clear" w:color="auto" w:fill="F1F1F1" w:themeFill="background1" w:themeFillShade="F2"/>
            <w:vAlign w:val="center"/>
          </w:tcPr>
          <w:p>
            <w:pPr>
              <w:jc w:val="center"/>
              <w:rPr>
                <w:szCs w:val="21"/>
              </w:rPr>
            </w:pPr>
            <w:r>
              <w:rPr>
                <w:szCs w:val="21"/>
              </w:rPr>
              <w:t>1.20</w:t>
            </w:r>
          </w:p>
        </w:tc>
        <w:tc>
          <w:tcPr>
            <w:tcW w:w="2317" w:type="dxa"/>
            <w:shd w:val="clear" w:color="auto" w:fill="F1F1F1" w:themeFill="background1" w:themeFillShade="F2"/>
            <w:vAlign w:val="center"/>
          </w:tcPr>
          <w:p>
            <w:pPr>
              <w:jc w:val="center"/>
              <w:rPr>
                <w:szCs w:val="21"/>
              </w:rPr>
            </w:pPr>
            <w:r>
              <w:rPr>
                <w:szCs w:val="21"/>
              </w:rPr>
              <w:t>1.25</w:t>
            </w:r>
          </w:p>
        </w:tc>
        <w:tc>
          <w:tcPr>
            <w:tcW w:w="1112" w:type="dxa"/>
            <w:shd w:val="clear" w:color="auto" w:fill="F1F1F1" w:themeFill="background1" w:themeFillShade="F2"/>
            <w:vAlign w:val="center"/>
          </w:tcPr>
          <w:p>
            <w:pPr>
              <w:jc w:val="center"/>
              <w:rPr>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5" w:hRule="atLeast"/>
          <w:jc w:val="center"/>
        </w:trPr>
        <w:tc>
          <w:tcPr>
            <w:tcW w:w="1894" w:type="dxa"/>
            <w:shd w:val="clear" w:color="auto" w:fill="F1F1F1" w:themeFill="background1" w:themeFillShade="F2"/>
            <w:vAlign w:val="center"/>
          </w:tcPr>
          <w:p>
            <w:pPr>
              <w:jc w:val="center"/>
              <w:rPr>
                <w:szCs w:val="21"/>
              </w:rPr>
            </w:pPr>
            <w:r>
              <w:rPr>
                <w:szCs w:val="21"/>
              </w:rPr>
              <w:t>夏热冬冷地区</w:t>
            </w:r>
          </w:p>
        </w:tc>
        <w:tc>
          <w:tcPr>
            <w:tcW w:w="1295" w:type="dxa"/>
            <w:shd w:val="clear" w:color="auto" w:fill="F1F1F1" w:themeFill="background1" w:themeFillShade="F2"/>
            <w:vAlign w:val="center"/>
          </w:tcPr>
          <w:p>
            <w:pPr>
              <w:jc w:val="center"/>
              <w:rPr>
                <w:szCs w:val="21"/>
              </w:rPr>
            </w:pPr>
            <w:r>
              <w:rPr>
                <w:szCs w:val="21"/>
              </w:rPr>
              <w:t>1.10</w:t>
            </w:r>
          </w:p>
        </w:tc>
        <w:tc>
          <w:tcPr>
            <w:tcW w:w="2317" w:type="dxa"/>
            <w:shd w:val="clear" w:color="auto" w:fill="F1F1F1" w:themeFill="background1" w:themeFillShade="F2"/>
            <w:vAlign w:val="center"/>
          </w:tcPr>
          <w:p>
            <w:pPr>
              <w:jc w:val="center"/>
              <w:rPr>
                <w:szCs w:val="21"/>
              </w:rPr>
            </w:pPr>
            <w:r>
              <w:rPr>
                <w:szCs w:val="21"/>
              </w:rPr>
              <w:t>1.20</w:t>
            </w:r>
          </w:p>
        </w:tc>
        <w:tc>
          <w:tcPr>
            <w:tcW w:w="1112" w:type="dxa"/>
            <w:shd w:val="clear" w:color="auto" w:fill="F1F1F1" w:themeFill="background1" w:themeFillShade="F2"/>
            <w:vAlign w:val="center"/>
          </w:tcPr>
          <w:p>
            <w:pPr>
              <w:jc w:val="center"/>
              <w:rPr>
                <w:szCs w:val="21"/>
              </w:rPr>
            </w:pPr>
            <w:r>
              <w:rPr>
                <w:szCs w:val="21"/>
              </w:rPr>
              <w:t>1.20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1" w:hRule="atLeast"/>
          <w:jc w:val="center"/>
        </w:trPr>
        <w:tc>
          <w:tcPr>
            <w:tcW w:w="1894" w:type="dxa"/>
            <w:shd w:val="clear" w:color="auto" w:fill="F1F1F1" w:themeFill="background1" w:themeFillShade="F2"/>
            <w:vAlign w:val="center"/>
          </w:tcPr>
          <w:p>
            <w:pPr>
              <w:jc w:val="center"/>
              <w:rPr>
                <w:szCs w:val="21"/>
                <w:lang w:val="en-US"/>
              </w:rPr>
            </w:pPr>
            <w:r>
              <w:rPr>
                <w:rFonts w:hint="eastAsia"/>
                <w:szCs w:val="21"/>
                <w:lang w:val="en-US"/>
              </w:rPr>
              <w:t>夏热冬暖地区</w:t>
            </w:r>
          </w:p>
        </w:tc>
        <w:tc>
          <w:tcPr>
            <w:tcW w:w="1295" w:type="dxa"/>
            <w:shd w:val="clear" w:color="auto" w:fill="F1F1F1" w:themeFill="background1" w:themeFillShade="F2"/>
            <w:vAlign w:val="center"/>
          </w:tcPr>
          <w:p>
            <w:pPr>
              <w:jc w:val="center"/>
              <w:rPr>
                <w:szCs w:val="21"/>
                <w:lang w:val="en-US"/>
              </w:rPr>
            </w:pPr>
            <w:r>
              <w:rPr>
                <w:rFonts w:hint="eastAsia"/>
                <w:szCs w:val="21"/>
                <w:lang w:val="en-US"/>
              </w:rPr>
              <w:t>1.00</w:t>
            </w:r>
          </w:p>
        </w:tc>
        <w:tc>
          <w:tcPr>
            <w:tcW w:w="2317" w:type="dxa"/>
            <w:shd w:val="clear" w:color="auto" w:fill="F1F1F1" w:themeFill="background1" w:themeFillShade="F2"/>
            <w:vAlign w:val="center"/>
          </w:tcPr>
          <w:p>
            <w:pPr>
              <w:jc w:val="center"/>
              <w:rPr>
                <w:szCs w:val="21"/>
                <w:lang w:val="en-US"/>
              </w:rPr>
            </w:pPr>
            <w:r>
              <w:rPr>
                <w:rFonts w:hint="eastAsia"/>
                <w:szCs w:val="21"/>
                <w:lang w:val="en-US"/>
              </w:rPr>
              <w:t>1.05</w:t>
            </w:r>
          </w:p>
        </w:tc>
        <w:tc>
          <w:tcPr>
            <w:tcW w:w="1112" w:type="dxa"/>
            <w:shd w:val="clear" w:color="auto" w:fill="F1F1F1" w:themeFill="background1" w:themeFillShade="F2"/>
            <w:vAlign w:val="center"/>
          </w:tcPr>
          <w:p>
            <w:pPr>
              <w:jc w:val="center"/>
              <w:rPr>
                <w:szCs w:val="21"/>
                <w:lang w:val="en-US"/>
              </w:rPr>
            </w:pPr>
            <w:r>
              <w:rPr>
                <w:rFonts w:hint="eastAsia"/>
                <w:szCs w:val="21"/>
                <w:lang w:val="en-US"/>
              </w:rPr>
              <w:t>1.05</w:t>
            </w:r>
          </w:p>
        </w:tc>
      </w:tr>
      <w:bookmarkEnd w:id="47"/>
    </w:tbl>
    <w:p>
      <w:pPr>
        <w:widowControl w:val="0"/>
        <w:jc w:val="both"/>
        <w:rPr>
          <w:rFonts w:hint="eastAsia"/>
          <w:color w:val="000000"/>
          <w:kern w:val="2"/>
          <w:szCs w:val="24"/>
          <w:lang w:val="en-US"/>
        </w:rPr>
      </w:pPr>
    </w:p>
    <w:p>
      <w:pPr>
        <w:pStyle w:val="5"/>
        <w:widowControl w:val="0"/>
        <w:jc w:val="both"/>
        <w:rPr>
          <w:rFonts w:hint="eastAsia"/>
          <w:color w:val="000000"/>
          <w:kern w:val="2"/>
          <w:szCs w:val="24"/>
          <w:lang w:val="en-US"/>
        </w:rPr>
      </w:pPr>
      <w:r>
        <w:rPr>
          <w:rFonts w:hint="eastAsia"/>
          <w:color w:val="000000"/>
          <w:kern w:val="2"/>
          <w:szCs w:val="24"/>
          <w:lang w:val="en-US"/>
        </w:rPr>
        <w:t>外墙平均热工特性</w:t>
      </w:r>
    </w:p>
    <w:p>
      <w:pPr>
        <w:widowControl w:val="0"/>
        <w:jc w:val="both"/>
        <w:rPr>
          <w:rFonts w:hint="eastAsia"/>
          <w:color w:val="000000"/>
          <w:kern w:val="2"/>
          <w:szCs w:val="24"/>
          <w:lang w:val="en-US"/>
        </w:rPr>
      </w:pPr>
      <w:r>
        <w:rPr>
          <w:rFonts w:hint="eastAsia"/>
          <w:color w:val="000000"/>
          <w:kern w:val="2"/>
          <w:szCs w:val="24"/>
          <w:lang w:val="en-US"/>
        </w:rPr>
        <w:t>1.　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外墙（剪力墙）构造一</w:t>
            </w:r>
          </w:p>
        </w:tc>
        <w:tc>
          <w:tcPr>
            <w:vAlign w:val="center"/>
          </w:tcPr>
          <w:p>
            <w:r>
              <w:t>外墙（剪力墙）</w:t>
            </w:r>
          </w:p>
        </w:tc>
        <w:tc>
          <w:tcPr>
            <w:vAlign w:val="center"/>
          </w:tcPr>
          <w:p>
            <w:pPr>
              <w:jc w:val="right"/>
            </w:pPr>
            <w:r>
              <w:t>192.92</w:t>
            </w:r>
          </w:p>
        </w:tc>
        <w:tc>
          <w:tcPr>
            <w:vAlign w:val="center"/>
          </w:tcPr>
          <w:p>
            <w:pPr>
              <w:jc w:val="right"/>
            </w:pPr>
            <w:r>
              <w:t>1.000</w:t>
            </w:r>
          </w:p>
        </w:tc>
        <w:tc>
          <w:tcPr>
            <w:vAlign w:val="center"/>
          </w:tcPr>
          <w:p>
            <w:pPr>
              <w:jc w:val="right"/>
            </w:pPr>
            <w:r>
              <w:t>0.42</w:t>
            </w:r>
          </w:p>
        </w:tc>
        <w:tc>
          <w:tcPr>
            <w:vAlign w:val="center"/>
          </w:tcPr>
          <w:p>
            <w:pPr>
              <w:jc w:val="right"/>
            </w:pPr>
            <w:r>
              <w:t>4.22</w:t>
            </w:r>
          </w:p>
        </w:tc>
        <w:tc>
          <w:tcPr>
            <w:vAlign w:val="center"/>
          </w:tcPr>
          <w:p>
            <w:pPr>
              <w:jc w:val="right"/>
            </w:pPr>
            <w:r>
              <w:t>0.70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平均传热系数K</w:t>
            </w:r>
          </w:p>
        </w:tc>
        <w:tc>
          <w:tcPr>
            <w:gridSpan w:val="6"/>
          </w:tcPr>
          <w:p>
            <w:pPr>
              <w:jc w:val="center"/>
            </w:pPr>
            <w:r>
              <w:t>0.42 × 1.20 = 0.50</w:t>
            </w:r>
          </w:p>
        </w:tc>
      </w:tr>
    </w:tbl>
    <w:p>
      <w:pPr>
        <w:widowControl w:val="0"/>
        <w:jc w:val="both"/>
        <w:rPr>
          <w:rFonts w:hint="eastAsia"/>
          <w:color w:val="000000"/>
          <w:kern w:val="2"/>
          <w:szCs w:val="24"/>
          <w:lang w:val="en-US"/>
        </w:rPr>
      </w:pPr>
      <w:r>
        <w:rPr>
          <w:rFonts w:hint="eastAsia"/>
          <w:color w:val="000000"/>
          <w:kern w:val="2"/>
          <w:szCs w:val="24"/>
          <w:lang w:val="en-US"/>
        </w:rPr>
        <w:t>2.　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外墙（剪力墙）构造一</w:t>
            </w:r>
          </w:p>
        </w:tc>
        <w:tc>
          <w:tcPr>
            <w:vAlign w:val="center"/>
          </w:tcPr>
          <w:p>
            <w:r>
              <w:t>外墙（剪力墙）</w:t>
            </w:r>
          </w:p>
        </w:tc>
        <w:tc>
          <w:tcPr>
            <w:vAlign w:val="center"/>
          </w:tcPr>
          <w:p>
            <w:pPr>
              <w:jc w:val="right"/>
            </w:pPr>
            <w:r>
              <w:t>214.37</w:t>
            </w:r>
          </w:p>
        </w:tc>
        <w:tc>
          <w:tcPr>
            <w:vAlign w:val="center"/>
          </w:tcPr>
          <w:p>
            <w:pPr>
              <w:jc w:val="right"/>
            </w:pPr>
            <w:r>
              <w:t>1.000</w:t>
            </w:r>
          </w:p>
        </w:tc>
        <w:tc>
          <w:tcPr>
            <w:vAlign w:val="center"/>
          </w:tcPr>
          <w:p>
            <w:pPr>
              <w:jc w:val="right"/>
            </w:pPr>
            <w:r>
              <w:t>0.42</w:t>
            </w:r>
          </w:p>
        </w:tc>
        <w:tc>
          <w:tcPr>
            <w:vAlign w:val="center"/>
          </w:tcPr>
          <w:p>
            <w:pPr>
              <w:jc w:val="right"/>
            </w:pPr>
            <w:r>
              <w:t>4.22</w:t>
            </w:r>
          </w:p>
        </w:tc>
        <w:tc>
          <w:tcPr>
            <w:vAlign w:val="center"/>
          </w:tcPr>
          <w:p>
            <w:pPr>
              <w:jc w:val="right"/>
            </w:pPr>
            <w:r>
              <w:t>0.70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平均传热系数K</w:t>
            </w:r>
          </w:p>
        </w:tc>
        <w:tc>
          <w:tcPr>
            <w:gridSpan w:val="6"/>
          </w:tcPr>
          <w:p>
            <w:pPr>
              <w:jc w:val="center"/>
            </w:pPr>
            <w:r>
              <w:t>0.42 × 1.20 = 0.50</w:t>
            </w:r>
          </w:p>
        </w:tc>
      </w:tr>
    </w:tbl>
    <w:p>
      <w:pPr>
        <w:widowControl w:val="0"/>
        <w:jc w:val="both"/>
        <w:rPr>
          <w:rFonts w:hint="eastAsia"/>
          <w:color w:val="000000"/>
          <w:kern w:val="2"/>
          <w:szCs w:val="24"/>
          <w:lang w:val="en-US"/>
        </w:rPr>
      </w:pPr>
      <w:r>
        <w:rPr>
          <w:rFonts w:hint="eastAsia"/>
          <w:color w:val="000000"/>
          <w:kern w:val="2"/>
          <w:szCs w:val="24"/>
          <w:lang w:val="en-US"/>
        </w:rPr>
        <w:t>3.　东向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外墙（剪力墙）构造一</w:t>
            </w:r>
          </w:p>
        </w:tc>
        <w:tc>
          <w:tcPr>
            <w:vAlign w:val="center"/>
          </w:tcPr>
          <w:p>
            <w:r>
              <w:t>外墙（剪力墙）</w:t>
            </w:r>
          </w:p>
        </w:tc>
        <w:tc>
          <w:tcPr>
            <w:vAlign w:val="center"/>
          </w:tcPr>
          <w:p>
            <w:pPr>
              <w:jc w:val="right"/>
            </w:pPr>
            <w:r>
              <w:t>304.02</w:t>
            </w:r>
          </w:p>
        </w:tc>
        <w:tc>
          <w:tcPr>
            <w:vAlign w:val="center"/>
          </w:tcPr>
          <w:p>
            <w:pPr>
              <w:jc w:val="right"/>
            </w:pPr>
            <w:r>
              <w:t>1.000</w:t>
            </w:r>
          </w:p>
        </w:tc>
        <w:tc>
          <w:tcPr>
            <w:vAlign w:val="center"/>
          </w:tcPr>
          <w:p>
            <w:pPr>
              <w:jc w:val="right"/>
            </w:pPr>
            <w:r>
              <w:t>0.42</w:t>
            </w:r>
          </w:p>
        </w:tc>
        <w:tc>
          <w:tcPr>
            <w:vAlign w:val="center"/>
          </w:tcPr>
          <w:p>
            <w:pPr>
              <w:jc w:val="right"/>
            </w:pPr>
            <w:r>
              <w:t>4.22</w:t>
            </w:r>
          </w:p>
        </w:tc>
        <w:tc>
          <w:tcPr>
            <w:vAlign w:val="center"/>
          </w:tcPr>
          <w:p>
            <w:pPr>
              <w:jc w:val="right"/>
            </w:pPr>
            <w:r>
              <w:t>0.70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平均传热系数K</w:t>
            </w:r>
          </w:p>
        </w:tc>
        <w:tc>
          <w:tcPr>
            <w:gridSpan w:val="6"/>
          </w:tcPr>
          <w:p>
            <w:pPr>
              <w:jc w:val="center"/>
            </w:pPr>
            <w:r>
              <w:t>0.42 × 1.20 = 0.50</w:t>
            </w:r>
          </w:p>
        </w:tc>
      </w:tr>
    </w:tbl>
    <w:p>
      <w:pPr>
        <w:widowControl w:val="0"/>
        <w:jc w:val="both"/>
        <w:rPr>
          <w:rFonts w:hint="eastAsia"/>
          <w:color w:val="000000"/>
          <w:kern w:val="2"/>
          <w:szCs w:val="24"/>
          <w:lang w:val="en-US"/>
        </w:rPr>
      </w:pPr>
      <w:r>
        <w:rPr>
          <w:rFonts w:hint="eastAsia"/>
          <w:color w:val="000000"/>
          <w:kern w:val="2"/>
          <w:szCs w:val="24"/>
          <w:lang w:val="en-US"/>
        </w:rPr>
        <w:t>4.　西向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外墙（剪力墙）构造一</w:t>
            </w:r>
          </w:p>
        </w:tc>
        <w:tc>
          <w:tcPr>
            <w:vAlign w:val="center"/>
          </w:tcPr>
          <w:p>
            <w:r>
              <w:t>外墙（剪力墙）</w:t>
            </w:r>
          </w:p>
        </w:tc>
        <w:tc>
          <w:tcPr>
            <w:vAlign w:val="center"/>
          </w:tcPr>
          <w:p>
            <w:pPr>
              <w:jc w:val="right"/>
            </w:pPr>
            <w:r>
              <w:t>296.59</w:t>
            </w:r>
          </w:p>
        </w:tc>
        <w:tc>
          <w:tcPr>
            <w:vAlign w:val="center"/>
          </w:tcPr>
          <w:p>
            <w:pPr>
              <w:jc w:val="right"/>
            </w:pPr>
            <w:r>
              <w:t>1.000</w:t>
            </w:r>
          </w:p>
        </w:tc>
        <w:tc>
          <w:tcPr>
            <w:vAlign w:val="center"/>
          </w:tcPr>
          <w:p>
            <w:pPr>
              <w:jc w:val="right"/>
            </w:pPr>
            <w:r>
              <w:t>0.42</w:t>
            </w:r>
          </w:p>
        </w:tc>
        <w:tc>
          <w:tcPr>
            <w:vAlign w:val="center"/>
          </w:tcPr>
          <w:p>
            <w:pPr>
              <w:jc w:val="right"/>
            </w:pPr>
            <w:r>
              <w:t>4.22</w:t>
            </w:r>
          </w:p>
        </w:tc>
        <w:tc>
          <w:tcPr>
            <w:vAlign w:val="center"/>
          </w:tcPr>
          <w:p>
            <w:pPr>
              <w:jc w:val="right"/>
            </w:pPr>
            <w:r>
              <w:t>0.70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平均传热系数K</w:t>
            </w:r>
          </w:p>
        </w:tc>
        <w:tc>
          <w:tcPr>
            <w:gridSpan w:val="6"/>
          </w:tcPr>
          <w:p>
            <w:pPr>
              <w:jc w:val="center"/>
            </w:pPr>
            <w:r>
              <w:t>0.42 × 1.20 = 0.50</w:t>
            </w:r>
          </w:p>
        </w:tc>
      </w:tr>
    </w:tbl>
    <w:p>
      <w:pPr>
        <w:widowControl w:val="0"/>
        <w:jc w:val="both"/>
        <w:rPr>
          <w:rFonts w:hint="eastAsia"/>
          <w:color w:val="000000"/>
          <w:kern w:val="2"/>
          <w:szCs w:val="24"/>
          <w:lang w:val="en-US"/>
        </w:rPr>
      </w:pPr>
      <w:r>
        <w:rPr>
          <w:rFonts w:hint="eastAsia"/>
          <w:color w:val="000000"/>
          <w:kern w:val="2"/>
          <w:szCs w:val="24"/>
          <w:lang w:val="en-US"/>
        </w:rPr>
        <w:t>5.　总体</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外墙（剪力墙）构造一</w:t>
            </w:r>
          </w:p>
        </w:tc>
        <w:tc>
          <w:tcPr>
            <w:vAlign w:val="center"/>
          </w:tcPr>
          <w:p>
            <w:r>
              <w:t>外墙（剪力墙）</w:t>
            </w:r>
          </w:p>
        </w:tc>
        <w:tc>
          <w:tcPr>
            <w:vAlign w:val="center"/>
          </w:tcPr>
          <w:p>
            <w:pPr>
              <w:jc w:val="right"/>
            </w:pPr>
            <w:r>
              <w:t>1007.89</w:t>
            </w:r>
          </w:p>
        </w:tc>
        <w:tc>
          <w:tcPr>
            <w:vAlign w:val="center"/>
          </w:tcPr>
          <w:p>
            <w:pPr>
              <w:jc w:val="right"/>
            </w:pPr>
            <w:r>
              <w:t>1.000</w:t>
            </w:r>
          </w:p>
        </w:tc>
        <w:tc>
          <w:tcPr>
            <w:vAlign w:val="center"/>
          </w:tcPr>
          <w:p>
            <w:pPr>
              <w:jc w:val="right"/>
            </w:pPr>
            <w:r>
              <w:t>0.42</w:t>
            </w:r>
          </w:p>
        </w:tc>
        <w:tc>
          <w:tcPr>
            <w:vAlign w:val="center"/>
          </w:tcPr>
          <w:p>
            <w:pPr>
              <w:jc w:val="right"/>
            </w:pPr>
            <w:r>
              <w:t>4.22</w:t>
            </w:r>
          </w:p>
        </w:tc>
        <w:tc>
          <w:tcPr>
            <w:vAlign w:val="center"/>
          </w:tcPr>
          <w:p>
            <w:pPr>
              <w:jc w:val="right"/>
            </w:pPr>
            <w:r>
              <w:t>0.70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平均传热系数K</w:t>
            </w:r>
          </w:p>
        </w:tc>
        <w:tc>
          <w:tcPr>
            <w:gridSpan w:val="6"/>
          </w:tcPr>
          <w:p>
            <w:pPr>
              <w:jc w:val="center"/>
            </w:pPr>
            <w:r>
              <w:t>0.42 × 1.20 = 0.50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标准依据</w:t>
            </w:r>
          </w:p>
        </w:tc>
        <w:tc>
          <w:tcPr>
            <w:gridSpan w:val="6"/>
          </w:tcPr>
          <w:p>
            <w:r>
              <w:t>《公共建筑节能设计标准》(GB50189-2015)第3.3.1条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gridSpan w:val="6"/>
          </w:tcPr>
          <w:p>
            <w:r>
              <w:t>K≤0.50,S≤0.30或K≤0.45,0.30&lt;S≤0.50</w:t>
            </w:r>
            <w:bookmarkStart w:id="90" w:name="_GoBack"/>
            <w:bookmarkEnd w:id="90"/>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gridSpan w:val="6"/>
          </w:tcPr>
          <w:p>
            <w:r>
              <w:rPr>
                <w:color w:val="FF0000"/>
              </w:rPr>
              <w:t>不满足</w:t>
            </w:r>
          </w:p>
        </w:tc>
      </w:tr>
    </w:tbl>
    <w:p>
      <w:pPr>
        <w:pStyle w:val="4"/>
        <w:widowControl w:val="0"/>
        <w:jc w:val="both"/>
        <w:rPr>
          <w:rFonts w:hint="eastAsia"/>
          <w:color w:val="000000"/>
          <w:kern w:val="2"/>
          <w:szCs w:val="24"/>
          <w:lang w:val="en-US"/>
        </w:rPr>
      </w:pPr>
      <w:bookmarkStart w:id="48" w:name="_Toc3314"/>
      <w:r>
        <w:rPr>
          <w:rFonts w:hint="eastAsia"/>
          <w:color w:val="000000"/>
          <w:kern w:val="2"/>
          <w:szCs w:val="24"/>
          <w:lang w:val="en-US"/>
        </w:rPr>
        <w:t>挑空楼板</w:t>
      </w:r>
      <w:bookmarkEnd w:id="48"/>
    </w:p>
    <w:p>
      <w:pPr>
        <w:widowControl w:val="0"/>
        <w:jc w:val="both"/>
        <w:rPr>
          <w:rFonts w:hint="eastAsia"/>
          <w:color w:val="000000"/>
          <w:kern w:val="2"/>
          <w:szCs w:val="24"/>
          <w:lang w:val="en-US"/>
        </w:rPr>
      </w:pPr>
      <w:r>
        <w:rPr>
          <w:rFonts w:hint="eastAsia"/>
          <w:color w:val="000000"/>
          <w:kern w:val="2"/>
          <w:szCs w:val="24"/>
          <w:lang w:val="en-US"/>
        </w:rPr>
        <w:tab/>
      </w:r>
      <w:r>
        <w:rPr>
          <w:rFonts w:hint="eastAsia"/>
          <w:color w:val="000000"/>
          <w:kern w:val="2"/>
          <w:szCs w:val="24"/>
          <w:lang w:val="en-US"/>
        </w:rPr>
        <w:t>本工程无此项围护结构</w:t>
      </w:r>
    </w:p>
    <w:p>
      <w:pPr>
        <w:pStyle w:val="4"/>
        <w:widowControl w:val="0"/>
        <w:jc w:val="both"/>
        <w:rPr>
          <w:rFonts w:hint="eastAsia"/>
          <w:color w:val="000000"/>
          <w:kern w:val="2"/>
          <w:szCs w:val="24"/>
          <w:lang w:val="en-US"/>
        </w:rPr>
      </w:pPr>
      <w:bookmarkStart w:id="49" w:name="_Toc32445"/>
      <w:r>
        <w:rPr>
          <w:rFonts w:hint="eastAsia"/>
          <w:color w:val="000000"/>
          <w:kern w:val="2"/>
          <w:szCs w:val="24"/>
          <w:lang w:val="en-US"/>
        </w:rPr>
        <w:t>采暖与非采暖隔墙</w:t>
      </w:r>
      <w:bookmarkEnd w:id="49"/>
    </w:p>
    <w:p>
      <w:pPr>
        <w:pStyle w:val="5"/>
        <w:widowControl w:val="0"/>
        <w:jc w:val="both"/>
        <w:rPr>
          <w:rFonts w:hint="eastAsia"/>
          <w:color w:val="000000"/>
          <w:kern w:val="2"/>
          <w:szCs w:val="24"/>
          <w:lang w:val="en-US"/>
        </w:rPr>
      </w:pPr>
      <w:r>
        <w:rPr>
          <w:rFonts w:hint="eastAsia"/>
          <w:color w:val="000000"/>
          <w:kern w:val="2"/>
          <w:szCs w:val="24"/>
          <w:lang w:val="en-US"/>
        </w:rPr>
        <w:t>采暖与非采暖房间隔墙</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保温层砂浆（玻化微珠）</w:t>
            </w:r>
          </w:p>
        </w:tc>
        <w:tc>
          <w:tcPr>
            <w:vAlign w:val="center"/>
          </w:tcPr>
          <w:p>
            <w:pPr>
              <w:jc w:val="right"/>
            </w:pPr>
            <w:r>
              <w:t>15</w:t>
            </w:r>
          </w:p>
        </w:tc>
        <w:tc>
          <w:tcPr>
            <w:vAlign w:val="center"/>
          </w:tcPr>
          <w:p>
            <w:pPr>
              <w:jc w:val="right"/>
            </w:pPr>
            <w:r>
              <w:t>0.080</w:t>
            </w:r>
          </w:p>
        </w:tc>
        <w:tc>
          <w:tcPr>
            <w:vAlign w:val="center"/>
          </w:tcPr>
          <w:p>
            <w:pPr>
              <w:jc w:val="right"/>
            </w:pPr>
            <w:r>
              <w:t>1.190</w:t>
            </w:r>
          </w:p>
        </w:tc>
        <w:tc>
          <w:tcPr>
            <w:vAlign w:val="center"/>
          </w:tcPr>
          <w:p>
            <w:pPr>
              <w:jc w:val="right"/>
            </w:pPr>
            <w:r>
              <w:t>1.30</w:t>
            </w:r>
          </w:p>
        </w:tc>
        <w:tc>
          <w:tcPr>
            <w:vAlign w:val="center"/>
          </w:tcPr>
          <w:p>
            <w:pPr>
              <w:jc w:val="right"/>
            </w:pPr>
            <w:r>
              <w:t>0.144</w:t>
            </w:r>
          </w:p>
        </w:tc>
        <w:tc>
          <w:tcPr>
            <w:vAlign w:val="center"/>
          </w:tcPr>
          <w:p>
            <w:pPr>
              <w:jc w:val="right"/>
            </w:pPr>
            <w:r>
              <w:t>0.223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加气混凝土砌块及板材</w:t>
            </w:r>
          </w:p>
        </w:tc>
        <w:tc>
          <w:tcPr>
            <w:vAlign w:val="center"/>
          </w:tcPr>
          <w:p>
            <w:pPr>
              <w:jc w:val="right"/>
            </w:pPr>
            <w:r>
              <w:t>180</w:t>
            </w:r>
          </w:p>
        </w:tc>
        <w:tc>
          <w:tcPr>
            <w:vAlign w:val="center"/>
          </w:tcPr>
          <w:p>
            <w:pPr>
              <w:jc w:val="right"/>
            </w:pPr>
            <w:r>
              <w:t>0.160</w:t>
            </w:r>
          </w:p>
        </w:tc>
        <w:tc>
          <w:tcPr>
            <w:vAlign w:val="center"/>
          </w:tcPr>
          <w:p>
            <w:pPr>
              <w:jc w:val="right"/>
            </w:pPr>
            <w:r>
              <w:t>10.000</w:t>
            </w:r>
          </w:p>
        </w:tc>
        <w:tc>
          <w:tcPr>
            <w:vAlign w:val="center"/>
          </w:tcPr>
          <w:p>
            <w:pPr>
              <w:jc w:val="right"/>
            </w:pPr>
            <w:r>
              <w:t>1.00</w:t>
            </w:r>
          </w:p>
        </w:tc>
        <w:tc>
          <w:tcPr>
            <w:vAlign w:val="center"/>
          </w:tcPr>
          <w:p>
            <w:pPr>
              <w:jc w:val="right"/>
            </w:pPr>
            <w:r>
              <w:t>1.125</w:t>
            </w:r>
          </w:p>
        </w:tc>
        <w:tc>
          <w:tcPr>
            <w:vAlign w:val="center"/>
          </w:tcPr>
          <w:p>
            <w:pPr>
              <w:jc w:val="right"/>
            </w:pPr>
            <w:r>
              <w:t>11.250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保温层砂浆（玻化微珠）</w:t>
            </w:r>
          </w:p>
        </w:tc>
        <w:tc>
          <w:tcPr>
            <w:vAlign w:val="center"/>
          </w:tcPr>
          <w:p>
            <w:pPr>
              <w:jc w:val="right"/>
            </w:pPr>
            <w:r>
              <w:t>20</w:t>
            </w:r>
          </w:p>
        </w:tc>
        <w:tc>
          <w:tcPr>
            <w:vAlign w:val="center"/>
          </w:tcPr>
          <w:p>
            <w:pPr>
              <w:jc w:val="right"/>
            </w:pPr>
            <w:r>
              <w:t>0.080</w:t>
            </w:r>
          </w:p>
        </w:tc>
        <w:tc>
          <w:tcPr>
            <w:vAlign w:val="center"/>
          </w:tcPr>
          <w:p>
            <w:pPr>
              <w:jc w:val="right"/>
            </w:pPr>
            <w:r>
              <w:t>1.190</w:t>
            </w:r>
          </w:p>
        </w:tc>
        <w:tc>
          <w:tcPr>
            <w:vAlign w:val="center"/>
          </w:tcPr>
          <w:p>
            <w:pPr>
              <w:jc w:val="right"/>
            </w:pPr>
            <w:r>
              <w:t>1.30</w:t>
            </w:r>
          </w:p>
        </w:tc>
        <w:tc>
          <w:tcPr>
            <w:vAlign w:val="center"/>
          </w:tcPr>
          <w:p>
            <w:pPr>
              <w:jc w:val="right"/>
            </w:pPr>
            <w:r>
              <w:t>0.192</w:t>
            </w:r>
          </w:p>
        </w:tc>
        <w:tc>
          <w:tcPr>
            <w:vAlign w:val="center"/>
          </w:tcPr>
          <w:p>
            <w:pPr>
              <w:jc w:val="right"/>
            </w:pPr>
            <w:r>
              <w:t>0.298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各层之和∑</w:t>
            </w:r>
          </w:p>
        </w:tc>
        <w:tc>
          <w:tcPr>
            <w:vAlign w:val="center"/>
          </w:tcPr>
          <w:p>
            <w:pPr>
              <w:jc w:val="right"/>
            </w:pPr>
            <w:r>
              <w:t>215</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1.462</w:t>
            </w:r>
          </w:p>
        </w:tc>
        <w:tc>
          <w:tcPr>
            <w:vAlign w:val="center"/>
          </w:tcPr>
          <w:p>
            <w:pPr>
              <w:jc w:val="right"/>
            </w:pPr>
            <w:r>
              <w:t>11.771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传热系数K=1/(0.22+∑R)</w:t>
            </w:r>
          </w:p>
        </w:tc>
        <w:tc>
          <w:tcPr>
            <w:gridSpan w:val="6"/>
          </w:tcPr>
          <w:p>
            <w:pPr>
              <w:jc w:val="center"/>
            </w:pPr>
            <w:r>
              <w:t>0.60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标准依据</w:t>
            </w:r>
          </w:p>
        </w:tc>
        <w:tc>
          <w:tcPr>
            <w:gridSpan w:val="6"/>
          </w:tcPr>
          <w:p>
            <w:r>
              <w:t>《公共建筑节能设计标准》(GB50189-2015)第3.3.1条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gridSpan w:val="6"/>
          </w:tcPr>
          <w:p>
            <w:r>
              <w:t>K≤1.5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gridSpan w:val="6"/>
          </w:tcPr>
          <w:p>
            <w:r>
              <w:t>满足</w:t>
            </w:r>
          </w:p>
        </w:tc>
      </w:tr>
    </w:tbl>
    <w:p>
      <w:pPr>
        <w:pStyle w:val="4"/>
        <w:widowControl w:val="0"/>
        <w:jc w:val="both"/>
        <w:rPr>
          <w:rFonts w:hint="eastAsia"/>
          <w:color w:val="000000"/>
          <w:kern w:val="2"/>
          <w:szCs w:val="24"/>
          <w:lang w:val="en-US"/>
        </w:rPr>
      </w:pPr>
      <w:bookmarkStart w:id="50" w:name="_Toc5081"/>
      <w:r>
        <w:rPr>
          <w:rFonts w:hint="eastAsia"/>
          <w:color w:val="000000"/>
          <w:kern w:val="2"/>
          <w:szCs w:val="24"/>
          <w:lang w:val="en-US"/>
        </w:rPr>
        <w:t>地下车库与供暖房间之间的楼板</w:t>
      </w:r>
      <w:bookmarkEnd w:id="50"/>
    </w:p>
    <w:p>
      <w:pPr>
        <w:widowControl w:val="0"/>
        <w:jc w:val="both"/>
        <w:rPr>
          <w:rFonts w:hint="eastAsia"/>
          <w:color w:val="000000"/>
          <w:kern w:val="2"/>
          <w:szCs w:val="24"/>
          <w:lang w:val="en-US"/>
        </w:rPr>
      </w:pPr>
      <w:r>
        <w:rPr>
          <w:rFonts w:hint="eastAsia"/>
          <w:color w:val="000000"/>
          <w:kern w:val="2"/>
          <w:szCs w:val="24"/>
          <w:lang w:val="en-US"/>
        </w:rPr>
        <w:tab/>
      </w:r>
      <w:r>
        <w:rPr>
          <w:rFonts w:hint="eastAsia"/>
          <w:color w:val="000000"/>
          <w:kern w:val="2"/>
          <w:szCs w:val="24"/>
          <w:lang w:val="en-US"/>
        </w:rPr>
        <w:t>本工程无此项围护结构</w:t>
      </w:r>
    </w:p>
    <w:p>
      <w:pPr>
        <w:pStyle w:val="4"/>
        <w:widowControl w:val="0"/>
        <w:jc w:val="both"/>
        <w:rPr>
          <w:rFonts w:hint="eastAsia"/>
          <w:color w:val="000000"/>
          <w:kern w:val="2"/>
          <w:szCs w:val="24"/>
          <w:lang w:val="en-US"/>
        </w:rPr>
      </w:pPr>
      <w:bookmarkStart w:id="51" w:name="_Toc30776"/>
      <w:r>
        <w:rPr>
          <w:rFonts w:hint="eastAsia"/>
          <w:color w:val="000000"/>
          <w:kern w:val="2"/>
          <w:szCs w:val="24"/>
          <w:lang w:val="en-US"/>
        </w:rPr>
        <w:t>外窗热工</w:t>
      </w:r>
      <w:bookmarkEnd w:id="51"/>
    </w:p>
    <w:p>
      <w:pPr>
        <w:pStyle w:val="5"/>
        <w:widowControl w:val="0"/>
        <w:jc w:val="both"/>
        <w:rPr>
          <w:rFonts w:hint="eastAsia"/>
          <w:color w:val="000000"/>
          <w:kern w:val="2"/>
          <w:szCs w:val="24"/>
          <w:lang w:val="en-US"/>
        </w:rPr>
      </w:pPr>
      <w:r>
        <w:rPr>
          <w:rFonts w:hint="eastAsia"/>
          <w:color w:val="000000"/>
          <w:kern w:val="2"/>
          <w:szCs w:val="24"/>
          <w:lang w:val="en-US"/>
        </w:rPr>
        <w:t>外窗构造</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可见光透射比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1</w:t>
            </w:r>
          </w:p>
        </w:tc>
        <w:tc>
          <w:tcPr>
            <w:vMerge w:val="restart"/>
            <w:vAlign w:val="center"/>
          </w:tcPr>
          <w:p>
            <w:r>
              <w:t>70系列断桥铝合金窗[5+12Ar+5Low-E+12Ar+5Low-E(暖边)]</w:t>
            </w:r>
          </w:p>
        </w:tc>
        <w:tc>
          <w:tcPr>
            <w:vAlign w:val="center"/>
          </w:tcPr>
          <w:p>
            <w:pPr>
              <w:jc w:val="center"/>
            </w:pPr>
            <w:r>
              <w:t>316</w:t>
            </w:r>
          </w:p>
        </w:tc>
        <w:tc>
          <w:tcPr>
            <w:vAlign w:val="center"/>
          </w:tcPr>
          <w:p>
            <w:pPr>
              <w:jc w:val="center"/>
            </w:pPr>
            <w:r>
              <w:t>1.40</w:t>
            </w:r>
          </w:p>
        </w:tc>
        <w:tc>
          <w:tcPr>
            <w:vAlign w:val="center"/>
          </w:tcPr>
          <w:p>
            <w:pPr>
              <w:jc w:val="center"/>
            </w:pPr>
            <w:r>
              <w:t>0.42</w:t>
            </w:r>
          </w:p>
        </w:tc>
        <w:tc>
          <w:tcPr>
            <w:vAlign w:val="center"/>
          </w:tcPr>
          <w:p>
            <w:pPr>
              <w:jc w:val="center"/>
            </w:pPr>
            <w:r>
              <w:t>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gridSpan w:val="4"/>
            <w:shd w:val="clear" w:color="auto" w:fill="E6E6E6"/>
            <w:vAlign w:val="center"/>
          </w:tcPr>
          <w:p>
            <w:pPr>
              <w:jc w:val="center"/>
            </w:pPr>
            <w:r>
              <w:t>窗编号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gridSpan w:val="4"/>
            <w:vAlign w:val="center"/>
          </w:tcPr>
          <w:p>
            <w:r>
              <w:t>C1011，C1015，C1515，C3011，C3015，C3615，C0615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gridSpan w:val="5"/>
            <w:vAlign w:val="center"/>
          </w:tcPr>
          <w:p/>
        </w:tc>
      </w:tr>
    </w:tbl>
    <w:p>
      <w:pPr>
        <w:pStyle w:val="5"/>
        <w:widowControl w:val="0"/>
        <w:jc w:val="both"/>
        <w:rPr>
          <w:rFonts w:hint="eastAsia"/>
          <w:color w:val="000000"/>
          <w:kern w:val="2"/>
          <w:szCs w:val="24"/>
          <w:lang w:val="en-US"/>
        </w:rPr>
      </w:pPr>
      <w:r>
        <w:rPr>
          <w:rFonts w:hint="eastAsia"/>
          <w:color w:val="000000"/>
          <w:kern w:val="2"/>
          <w:szCs w:val="24"/>
          <w:lang w:val="en-US"/>
        </w:rPr>
        <w:t>外遮阳类型</w:t>
      </w:r>
    </w:p>
    <w:p>
      <w:pPr>
        <w:widowControl w:val="0"/>
        <w:jc w:val="both"/>
        <w:rPr>
          <w:rFonts w:hint="eastAsia"/>
          <w:color w:val="000000"/>
          <w:kern w:val="2"/>
          <w:szCs w:val="24"/>
          <w:lang w:val="en-US"/>
        </w:rPr>
      </w:pPr>
      <w:r>
        <w:rPr>
          <w:rFonts w:hint="eastAsia"/>
          <w:color w:val="000000"/>
          <w:kern w:val="2"/>
          <w:szCs w:val="24"/>
          <w:lang w:val="en-US"/>
        </w:rPr>
        <w:tab/>
      </w:r>
      <w:r>
        <w:rPr>
          <w:rFonts w:hint="eastAsia"/>
          <w:color w:val="000000"/>
          <w:kern w:val="2"/>
          <w:szCs w:val="24"/>
          <w:lang w:val="en-US"/>
        </w:rPr>
        <w:t>本工程无外遮阳</w:t>
      </w:r>
    </w:p>
    <w:p>
      <w:pPr>
        <w:pStyle w:val="5"/>
        <w:widowControl w:val="0"/>
        <w:jc w:val="both"/>
        <w:rPr>
          <w:rFonts w:hint="eastAsia"/>
          <w:color w:val="000000"/>
          <w:kern w:val="2"/>
          <w:szCs w:val="24"/>
          <w:lang w:val="en-US"/>
        </w:rPr>
      </w:pPr>
      <w:r>
        <w:rPr>
          <w:rFonts w:hint="eastAsia"/>
          <w:color w:val="000000"/>
          <w:kern w:val="2"/>
          <w:szCs w:val="24"/>
          <w:lang w:val="en-US"/>
        </w:rPr>
        <w:t>平均传热系数</w:t>
      </w:r>
    </w:p>
    <w:p>
      <w:pPr>
        <w:widowControl w:val="0"/>
        <w:jc w:val="both"/>
        <w:rPr>
          <w:rFonts w:hint="eastAsia"/>
          <w:color w:val="000000"/>
          <w:kern w:val="2"/>
          <w:szCs w:val="24"/>
          <w:lang w:val="en-US"/>
        </w:rPr>
      </w:pPr>
      <w:r>
        <w:rPr>
          <w:rFonts w:hint="eastAsia"/>
          <w:color w:val="000000"/>
          <w:kern w:val="2"/>
          <w:szCs w:val="24"/>
          <w:lang w:val="en-US"/>
        </w:rPr>
        <w:t>1. 南向：</w:t>
      </w:r>
    </w:p>
    <w:p>
      <w:pPr>
        <w:widowControl w:val="0"/>
        <w:jc w:val="both"/>
        <w:rPr>
          <w:rFonts w:hint="eastAsia"/>
          <w:color w:val="000000"/>
          <w:kern w:val="2"/>
          <w:szCs w:val="24"/>
          <w:lang w:val="en-US"/>
        </w:rPr>
      </w:pPr>
      <w:r>
        <w:rPr>
          <w:rFonts w:hint="eastAsia"/>
          <w:color w:val="000000"/>
          <w:kern w:val="2"/>
          <w:szCs w:val="24"/>
          <w:lang w:val="en-US"/>
        </w:rPr>
        <w:t>立面1</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r>
              <w:br w:type="textWrapping"/>
            </w:r>
            <w:r>
              <w:t>（㎡）</w:t>
            </w:r>
          </w:p>
        </w:tc>
        <w:tc>
          <w:tcPr>
            <w:shd w:val="clear" w:color="auto" w:fill="E6E6E6"/>
            <w:vAlign w:val="center"/>
          </w:tcPr>
          <w:p>
            <w:pPr>
              <w:jc w:val="center"/>
            </w:pPr>
            <w:r>
              <w:t>总面积</w:t>
            </w:r>
            <w:r>
              <w:br w:type="textWrapping"/>
            </w:r>
            <w:r>
              <w:t>（㎡）</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r>
              <w:t>C0615</w:t>
            </w:r>
          </w:p>
        </w:tc>
        <w:tc>
          <w:tcPr>
            <w:vAlign w:val="center"/>
          </w:tcPr>
          <w:p>
            <w:pPr>
              <w:jc w:val="center"/>
            </w:pPr>
            <w:r>
              <w:t>1</w:t>
            </w:r>
          </w:p>
        </w:tc>
        <w:tc>
          <w:tcPr>
            <w:vAlign w:val="center"/>
          </w:tcPr>
          <w:p>
            <w:pPr>
              <w:jc w:val="right"/>
            </w:pPr>
            <w:r>
              <w:t>2</w:t>
            </w:r>
          </w:p>
        </w:tc>
        <w:tc>
          <w:tcPr>
            <w:vAlign w:val="center"/>
          </w:tcPr>
          <w:p>
            <w:pPr>
              <w:jc w:val="right"/>
            </w:pPr>
            <w:r>
              <w:t>0.90</w:t>
            </w:r>
          </w:p>
        </w:tc>
        <w:tc>
          <w:tcPr>
            <w:vAlign w:val="center"/>
          </w:tcPr>
          <w:p>
            <w:pPr>
              <w:jc w:val="right"/>
            </w:pPr>
            <w:r>
              <w:t>1.80</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r>
              <w:t>C3011</w:t>
            </w:r>
          </w:p>
        </w:tc>
        <w:tc>
          <w:tcPr>
            <w:vAlign w:val="center"/>
          </w:tcPr>
          <w:p>
            <w:pPr>
              <w:jc w:val="center"/>
            </w:pPr>
            <w:r>
              <w:t>A:-1</w:t>
            </w:r>
          </w:p>
        </w:tc>
        <w:tc>
          <w:tcPr>
            <w:vAlign w:val="center"/>
          </w:tcPr>
          <w:p>
            <w:pPr>
              <w:jc w:val="right"/>
            </w:pPr>
            <w:r>
              <w:t>1</w:t>
            </w:r>
          </w:p>
        </w:tc>
        <w:tc>
          <w:tcPr>
            <w:vAlign w:val="center"/>
          </w:tcPr>
          <w:p>
            <w:pPr>
              <w:jc w:val="right"/>
            </w:pPr>
            <w:r>
              <w:t>3.96</w:t>
            </w:r>
          </w:p>
        </w:tc>
        <w:tc>
          <w:tcPr>
            <w:vAlign w:val="center"/>
          </w:tcPr>
          <w:p>
            <w:pPr>
              <w:jc w:val="right"/>
            </w:pPr>
            <w:r>
              <w:t>3.96</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r>
              <w:t>C3015</w:t>
            </w:r>
          </w:p>
        </w:tc>
        <w:tc>
          <w:tcPr>
            <w:vAlign w:val="center"/>
          </w:tcPr>
          <w:p>
            <w:pPr>
              <w:jc w:val="center"/>
            </w:pPr>
            <w:r>
              <w:t>1</w:t>
            </w:r>
          </w:p>
        </w:tc>
        <w:tc>
          <w:tcPr>
            <w:vAlign w:val="center"/>
          </w:tcPr>
          <w:p>
            <w:pPr>
              <w:jc w:val="right"/>
            </w:pPr>
            <w:r>
              <w:t>6</w:t>
            </w:r>
          </w:p>
        </w:tc>
        <w:tc>
          <w:tcPr>
            <w:vAlign w:val="center"/>
          </w:tcPr>
          <w:p>
            <w:pPr>
              <w:jc w:val="right"/>
            </w:pPr>
            <w:r>
              <w:t>4.50</w:t>
            </w:r>
          </w:p>
        </w:tc>
        <w:tc>
          <w:tcPr>
            <w:vAlign w:val="center"/>
          </w:tcPr>
          <w:p>
            <w:pPr>
              <w:jc w:val="right"/>
            </w:pPr>
            <w:r>
              <w:t>27.00</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立面总面积(㎡)</w:t>
            </w:r>
          </w:p>
        </w:tc>
        <w:tc>
          <w:tcPr>
            <w:vAlign w:val="center"/>
          </w:tcPr>
          <w:p>
            <w:pPr>
              <w:jc w:val="right"/>
            </w:pPr>
            <w:r>
              <w:t>32.76</w:t>
            </w:r>
          </w:p>
        </w:tc>
        <w:tc>
          <w:tcPr>
            <w:gridSpan w:val="3"/>
            <w:shd w:val="clear" w:color="auto" w:fill="E6E6E6"/>
            <w:vAlign w:val="center"/>
          </w:tcPr>
          <w:p>
            <w:r>
              <w:t>立面平均传热系数</w:t>
            </w:r>
          </w:p>
        </w:tc>
        <w:tc>
          <w:tcPr>
            <w:vAlign w:val="center"/>
          </w:tcPr>
          <w:p>
            <w:pPr>
              <w:jc w:val="right"/>
            </w:pPr>
            <w:r>
              <w:t>1.400</w:t>
            </w:r>
          </w:p>
        </w:tc>
      </w:tr>
    </w:tbl>
    <w:p>
      <w:pPr>
        <w:widowControl w:val="0"/>
        <w:jc w:val="both"/>
        <w:rPr>
          <w:rFonts w:hint="eastAsia"/>
          <w:color w:val="000000"/>
          <w:kern w:val="2"/>
          <w:szCs w:val="24"/>
          <w:lang w:val="en-US"/>
        </w:rPr>
      </w:pPr>
      <w:r>
        <w:rPr>
          <w:rFonts w:hint="eastAsia"/>
          <w:color w:val="000000"/>
          <w:kern w:val="2"/>
          <w:szCs w:val="24"/>
          <w:lang w:val="en-US"/>
        </w:rPr>
        <w:t>2. 北向：</w:t>
      </w:r>
    </w:p>
    <w:p>
      <w:pPr>
        <w:widowControl w:val="0"/>
        <w:jc w:val="both"/>
        <w:rPr>
          <w:rFonts w:hint="eastAsia"/>
          <w:color w:val="000000"/>
          <w:kern w:val="2"/>
          <w:szCs w:val="24"/>
          <w:lang w:val="en-US"/>
        </w:rPr>
      </w:pPr>
      <w:r>
        <w:rPr>
          <w:rFonts w:hint="eastAsia"/>
          <w:color w:val="000000"/>
          <w:kern w:val="2"/>
          <w:szCs w:val="24"/>
          <w:lang w:val="en-US"/>
        </w:rPr>
        <w:t>立面2</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r>
              <w:br w:type="textWrapping"/>
            </w:r>
            <w:r>
              <w:t>（㎡）</w:t>
            </w:r>
          </w:p>
        </w:tc>
        <w:tc>
          <w:tcPr>
            <w:shd w:val="clear" w:color="auto" w:fill="E6E6E6"/>
            <w:vAlign w:val="center"/>
          </w:tcPr>
          <w:p>
            <w:pPr>
              <w:jc w:val="center"/>
            </w:pPr>
            <w:r>
              <w:t>总面积</w:t>
            </w:r>
            <w:r>
              <w:br w:type="textWrapping"/>
            </w:r>
            <w:r>
              <w:t>（㎡）</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r>
              <w:t>C3011</w:t>
            </w:r>
          </w:p>
        </w:tc>
        <w:tc>
          <w:tcPr>
            <w:vAlign w:val="center"/>
          </w:tcPr>
          <w:p>
            <w:pPr>
              <w:jc w:val="center"/>
            </w:pPr>
            <w:r>
              <w:t>1</w:t>
            </w:r>
          </w:p>
        </w:tc>
        <w:tc>
          <w:tcPr>
            <w:vAlign w:val="center"/>
          </w:tcPr>
          <w:p>
            <w:pPr>
              <w:jc w:val="right"/>
            </w:pPr>
            <w:r>
              <w:t>2</w:t>
            </w:r>
          </w:p>
        </w:tc>
        <w:tc>
          <w:tcPr>
            <w:vAlign w:val="center"/>
          </w:tcPr>
          <w:p>
            <w:pPr>
              <w:jc w:val="right"/>
            </w:pPr>
            <w:r>
              <w:t>3.30</w:t>
            </w:r>
          </w:p>
        </w:tc>
        <w:tc>
          <w:tcPr>
            <w:vAlign w:val="center"/>
          </w:tcPr>
          <w:p>
            <w:pPr>
              <w:jc w:val="right"/>
            </w:pPr>
            <w:r>
              <w:t>6.60</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r>
              <w:t>C3011</w:t>
            </w:r>
          </w:p>
        </w:tc>
        <w:tc>
          <w:tcPr>
            <w:vAlign w:val="center"/>
          </w:tcPr>
          <w:p>
            <w:pPr>
              <w:jc w:val="center"/>
            </w:pPr>
            <w:r>
              <w:t>A:-1</w:t>
            </w:r>
          </w:p>
        </w:tc>
        <w:tc>
          <w:tcPr>
            <w:vAlign w:val="center"/>
          </w:tcPr>
          <w:p>
            <w:pPr>
              <w:jc w:val="right"/>
            </w:pPr>
            <w:r>
              <w:t>1</w:t>
            </w:r>
          </w:p>
        </w:tc>
        <w:tc>
          <w:tcPr>
            <w:vAlign w:val="center"/>
          </w:tcPr>
          <w:p>
            <w:pPr>
              <w:jc w:val="right"/>
            </w:pPr>
            <w:r>
              <w:t>3.96</w:t>
            </w:r>
          </w:p>
        </w:tc>
        <w:tc>
          <w:tcPr>
            <w:vAlign w:val="center"/>
          </w:tcPr>
          <w:p>
            <w:pPr>
              <w:jc w:val="right"/>
            </w:pPr>
            <w:r>
              <w:t>3.96</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r>
              <w:t>C3015</w:t>
            </w:r>
          </w:p>
        </w:tc>
        <w:tc>
          <w:tcPr>
            <w:vAlign w:val="center"/>
          </w:tcPr>
          <w:p>
            <w:pPr>
              <w:jc w:val="center"/>
            </w:pPr>
            <w:r>
              <w:t>1</w:t>
            </w:r>
          </w:p>
        </w:tc>
        <w:tc>
          <w:tcPr>
            <w:vAlign w:val="center"/>
          </w:tcPr>
          <w:p>
            <w:pPr>
              <w:jc w:val="right"/>
            </w:pPr>
            <w:r>
              <w:t>3</w:t>
            </w:r>
          </w:p>
        </w:tc>
        <w:tc>
          <w:tcPr>
            <w:vAlign w:val="center"/>
          </w:tcPr>
          <w:p>
            <w:pPr>
              <w:jc w:val="right"/>
            </w:pPr>
            <w:r>
              <w:t>4.50</w:t>
            </w:r>
          </w:p>
        </w:tc>
        <w:tc>
          <w:tcPr>
            <w:vAlign w:val="center"/>
          </w:tcPr>
          <w:p>
            <w:pPr>
              <w:jc w:val="right"/>
            </w:pPr>
            <w:r>
              <w:t>13.50</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立面总面积(㎡)</w:t>
            </w:r>
          </w:p>
        </w:tc>
        <w:tc>
          <w:tcPr>
            <w:vAlign w:val="center"/>
          </w:tcPr>
          <w:p>
            <w:pPr>
              <w:jc w:val="right"/>
            </w:pPr>
            <w:r>
              <w:t>24.06</w:t>
            </w:r>
          </w:p>
        </w:tc>
        <w:tc>
          <w:tcPr>
            <w:gridSpan w:val="3"/>
            <w:shd w:val="clear" w:color="auto" w:fill="E6E6E6"/>
            <w:vAlign w:val="center"/>
          </w:tcPr>
          <w:p>
            <w:r>
              <w:t>立面平均传热系数</w:t>
            </w:r>
          </w:p>
        </w:tc>
        <w:tc>
          <w:tcPr>
            <w:vAlign w:val="center"/>
          </w:tcPr>
          <w:p>
            <w:pPr>
              <w:jc w:val="right"/>
            </w:pPr>
            <w:r>
              <w:t>1.400</w:t>
            </w:r>
          </w:p>
        </w:tc>
      </w:tr>
    </w:tbl>
    <w:p>
      <w:pPr>
        <w:widowControl w:val="0"/>
        <w:jc w:val="both"/>
        <w:rPr>
          <w:rFonts w:hint="eastAsia"/>
          <w:color w:val="000000"/>
          <w:kern w:val="2"/>
          <w:szCs w:val="24"/>
          <w:lang w:val="en-US"/>
        </w:rPr>
      </w:pPr>
    </w:p>
    <w:p>
      <w:pPr>
        <w:widowControl w:val="0"/>
        <w:jc w:val="both"/>
        <w:rPr>
          <w:rFonts w:hint="eastAsia"/>
          <w:color w:val="000000"/>
          <w:kern w:val="2"/>
          <w:szCs w:val="24"/>
          <w:lang w:val="en-US"/>
        </w:rPr>
      </w:pPr>
      <w:r>
        <w:rPr>
          <w:rFonts w:hint="eastAsia"/>
          <w:color w:val="000000"/>
          <w:kern w:val="2"/>
          <w:szCs w:val="24"/>
          <w:lang w:val="en-US"/>
        </w:rPr>
        <w:t>3. 东向：</w:t>
      </w:r>
    </w:p>
    <w:p>
      <w:pPr>
        <w:widowControl w:val="0"/>
        <w:jc w:val="both"/>
        <w:rPr>
          <w:rFonts w:hint="eastAsia"/>
          <w:color w:val="000000"/>
          <w:kern w:val="2"/>
          <w:szCs w:val="24"/>
          <w:lang w:val="en-US"/>
        </w:rPr>
      </w:pPr>
      <w:r>
        <w:rPr>
          <w:rFonts w:hint="eastAsia"/>
          <w:color w:val="000000"/>
          <w:kern w:val="2"/>
          <w:szCs w:val="24"/>
          <w:lang w:val="en-US"/>
        </w:rPr>
        <w:t>立面3</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r>
              <w:br w:type="textWrapping"/>
            </w:r>
            <w:r>
              <w:t>（㎡）</w:t>
            </w:r>
          </w:p>
        </w:tc>
        <w:tc>
          <w:tcPr>
            <w:shd w:val="clear" w:color="auto" w:fill="E6E6E6"/>
            <w:vAlign w:val="center"/>
          </w:tcPr>
          <w:p>
            <w:pPr>
              <w:jc w:val="center"/>
            </w:pPr>
            <w:r>
              <w:t>总面积</w:t>
            </w:r>
            <w:r>
              <w:br w:type="textWrapping"/>
            </w:r>
            <w:r>
              <w:t>（㎡）</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r>
              <w:t>C1011</w:t>
            </w:r>
          </w:p>
        </w:tc>
        <w:tc>
          <w:tcPr>
            <w:vAlign w:val="center"/>
          </w:tcPr>
          <w:p>
            <w:pPr>
              <w:jc w:val="center"/>
            </w:pPr>
            <w:r>
              <w:t>1</w:t>
            </w:r>
          </w:p>
        </w:tc>
        <w:tc>
          <w:tcPr>
            <w:vAlign w:val="center"/>
          </w:tcPr>
          <w:p>
            <w:pPr>
              <w:jc w:val="right"/>
            </w:pPr>
            <w:r>
              <w:t>1</w:t>
            </w:r>
          </w:p>
        </w:tc>
        <w:tc>
          <w:tcPr>
            <w:vAlign w:val="center"/>
          </w:tcPr>
          <w:p>
            <w:pPr>
              <w:jc w:val="right"/>
            </w:pPr>
            <w:r>
              <w:t>1.10</w:t>
            </w:r>
          </w:p>
        </w:tc>
        <w:tc>
          <w:tcPr>
            <w:vAlign w:val="center"/>
          </w:tcPr>
          <w:p>
            <w:pPr>
              <w:jc w:val="right"/>
            </w:pPr>
            <w:r>
              <w:t>1.10</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r>
              <w:t>C1015</w:t>
            </w:r>
          </w:p>
        </w:tc>
        <w:tc>
          <w:tcPr>
            <w:vAlign w:val="center"/>
          </w:tcPr>
          <w:p>
            <w:pPr>
              <w:jc w:val="center"/>
            </w:pPr>
            <w:r>
              <w:t>1</w:t>
            </w:r>
          </w:p>
        </w:tc>
        <w:tc>
          <w:tcPr>
            <w:vAlign w:val="center"/>
          </w:tcPr>
          <w:p>
            <w:pPr>
              <w:jc w:val="right"/>
            </w:pPr>
            <w:r>
              <w:t>1</w:t>
            </w:r>
          </w:p>
        </w:tc>
        <w:tc>
          <w:tcPr>
            <w:vAlign w:val="center"/>
          </w:tcPr>
          <w:p>
            <w:pPr>
              <w:jc w:val="right"/>
            </w:pPr>
            <w:r>
              <w:t>1.50</w:t>
            </w:r>
          </w:p>
        </w:tc>
        <w:tc>
          <w:tcPr>
            <w:vAlign w:val="center"/>
          </w:tcPr>
          <w:p>
            <w:pPr>
              <w:jc w:val="right"/>
            </w:pPr>
            <w:r>
              <w:t>1.50</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r>
              <w:t>C1515</w:t>
            </w:r>
          </w:p>
        </w:tc>
        <w:tc>
          <w:tcPr>
            <w:vAlign w:val="center"/>
          </w:tcPr>
          <w:p>
            <w:pPr>
              <w:jc w:val="center"/>
            </w:pPr>
            <w:r>
              <w:t>1</w:t>
            </w:r>
          </w:p>
        </w:tc>
        <w:tc>
          <w:tcPr>
            <w:vAlign w:val="center"/>
          </w:tcPr>
          <w:p>
            <w:pPr>
              <w:jc w:val="right"/>
            </w:pPr>
            <w:r>
              <w:t>1</w:t>
            </w:r>
          </w:p>
        </w:tc>
        <w:tc>
          <w:tcPr>
            <w:vAlign w:val="center"/>
          </w:tcPr>
          <w:p>
            <w:pPr>
              <w:jc w:val="right"/>
            </w:pPr>
            <w:r>
              <w:t>2.25</w:t>
            </w:r>
          </w:p>
        </w:tc>
        <w:tc>
          <w:tcPr>
            <w:vAlign w:val="center"/>
          </w:tcPr>
          <w:p>
            <w:pPr>
              <w:jc w:val="right"/>
            </w:pPr>
            <w:r>
              <w:t>2.25</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w:t>
            </w:r>
          </w:p>
        </w:tc>
        <w:tc>
          <w:tcPr>
            <w:vAlign w:val="center"/>
          </w:tcPr>
          <w:p>
            <w:r>
              <w:t>C3011</w:t>
            </w:r>
          </w:p>
        </w:tc>
        <w:tc>
          <w:tcPr>
            <w:vAlign w:val="center"/>
          </w:tcPr>
          <w:p>
            <w:pPr>
              <w:jc w:val="center"/>
            </w:pPr>
            <w:r>
              <w:t>1</w:t>
            </w:r>
          </w:p>
        </w:tc>
        <w:tc>
          <w:tcPr>
            <w:vAlign w:val="center"/>
          </w:tcPr>
          <w:p>
            <w:pPr>
              <w:jc w:val="right"/>
            </w:pPr>
            <w:r>
              <w:t>2</w:t>
            </w:r>
          </w:p>
        </w:tc>
        <w:tc>
          <w:tcPr>
            <w:vAlign w:val="center"/>
          </w:tcPr>
          <w:p>
            <w:pPr>
              <w:jc w:val="right"/>
            </w:pPr>
            <w:r>
              <w:t>3.30</w:t>
            </w:r>
          </w:p>
        </w:tc>
        <w:tc>
          <w:tcPr>
            <w:vAlign w:val="center"/>
          </w:tcPr>
          <w:p>
            <w:pPr>
              <w:jc w:val="right"/>
            </w:pPr>
            <w:r>
              <w:t>6.60</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5</w:t>
            </w:r>
          </w:p>
        </w:tc>
        <w:tc>
          <w:tcPr>
            <w:vAlign w:val="center"/>
          </w:tcPr>
          <w:p>
            <w:r>
              <w:t>C3015</w:t>
            </w:r>
          </w:p>
        </w:tc>
        <w:tc>
          <w:tcPr>
            <w:vAlign w:val="center"/>
          </w:tcPr>
          <w:p>
            <w:pPr>
              <w:jc w:val="center"/>
            </w:pPr>
            <w:r>
              <w:t>1</w:t>
            </w:r>
          </w:p>
        </w:tc>
        <w:tc>
          <w:tcPr>
            <w:vAlign w:val="center"/>
          </w:tcPr>
          <w:p>
            <w:pPr>
              <w:jc w:val="right"/>
            </w:pPr>
            <w:r>
              <w:t>3</w:t>
            </w:r>
          </w:p>
        </w:tc>
        <w:tc>
          <w:tcPr>
            <w:vAlign w:val="center"/>
          </w:tcPr>
          <w:p>
            <w:pPr>
              <w:jc w:val="right"/>
            </w:pPr>
            <w:r>
              <w:t>4.50</w:t>
            </w:r>
          </w:p>
        </w:tc>
        <w:tc>
          <w:tcPr>
            <w:vAlign w:val="center"/>
          </w:tcPr>
          <w:p>
            <w:pPr>
              <w:jc w:val="right"/>
            </w:pPr>
            <w:r>
              <w:t>13.50</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6</w:t>
            </w:r>
          </w:p>
        </w:tc>
        <w:tc>
          <w:tcPr>
            <w:vAlign w:val="center"/>
          </w:tcPr>
          <w:p>
            <w:r>
              <w:t>C3615</w:t>
            </w:r>
          </w:p>
        </w:tc>
        <w:tc>
          <w:tcPr>
            <w:vAlign w:val="center"/>
          </w:tcPr>
          <w:p>
            <w:pPr>
              <w:jc w:val="center"/>
            </w:pPr>
            <w:r>
              <w:t>A:-1</w:t>
            </w:r>
          </w:p>
        </w:tc>
        <w:tc>
          <w:tcPr>
            <w:vAlign w:val="center"/>
          </w:tcPr>
          <w:p>
            <w:pPr>
              <w:jc w:val="right"/>
            </w:pPr>
            <w:r>
              <w:t>1</w:t>
            </w:r>
          </w:p>
        </w:tc>
        <w:tc>
          <w:tcPr>
            <w:vAlign w:val="center"/>
          </w:tcPr>
          <w:p>
            <w:pPr>
              <w:jc w:val="right"/>
            </w:pPr>
            <w:r>
              <w:t>4.50</w:t>
            </w:r>
          </w:p>
        </w:tc>
        <w:tc>
          <w:tcPr>
            <w:vAlign w:val="center"/>
          </w:tcPr>
          <w:p>
            <w:pPr>
              <w:jc w:val="right"/>
            </w:pPr>
            <w:r>
              <w:t>4.50</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立面总面积(㎡)</w:t>
            </w:r>
          </w:p>
        </w:tc>
        <w:tc>
          <w:tcPr>
            <w:vAlign w:val="center"/>
          </w:tcPr>
          <w:p>
            <w:pPr>
              <w:jc w:val="right"/>
            </w:pPr>
            <w:r>
              <w:t>29.45</w:t>
            </w:r>
          </w:p>
        </w:tc>
        <w:tc>
          <w:tcPr>
            <w:gridSpan w:val="3"/>
            <w:shd w:val="clear" w:color="auto" w:fill="E6E6E6"/>
            <w:vAlign w:val="center"/>
          </w:tcPr>
          <w:p>
            <w:r>
              <w:t>立面平均传热系数</w:t>
            </w:r>
          </w:p>
        </w:tc>
        <w:tc>
          <w:tcPr>
            <w:vAlign w:val="center"/>
          </w:tcPr>
          <w:p>
            <w:pPr>
              <w:jc w:val="right"/>
            </w:pPr>
            <w:r>
              <w:t>1.400</w:t>
            </w:r>
          </w:p>
        </w:tc>
      </w:tr>
    </w:tbl>
    <w:p>
      <w:pPr>
        <w:widowControl w:val="0"/>
        <w:jc w:val="both"/>
        <w:rPr>
          <w:rFonts w:hint="eastAsia"/>
          <w:color w:val="000000"/>
          <w:kern w:val="2"/>
          <w:szCs w:val="24"/>
          <w:lang w:val="en-US"/>
        </w:rPr>
      </w:pPr>
    </w:p>
    <w:p>
      <w:pPr>
        <w:widowControl w:val="0"/>
        <w:jc w:val="both"/>
        <w:rPr>
          <w:rFonts w:hint="eastAsia"/>
          <w:color w:val="000000"/>
          <w:kern w:val="2"/>
          <w:szCs w:val="24"/>
          <w:lang w:val="en-US"/>
        </w:rPr>
      </w:pPr>
      <w:r>
        <w:rPr>
          <w:rFonts w:hint="eastAsia"/>
          <w:color w:val="000000"/>
          <w:kern w:val="2"/>
          <w:szCs w:val="24"/>
          <w:lang w:val="en-US"/>
        </w:rPr>
        <w:t>4. 西向：</w:t>
      </w:r>
    </w:p>
    <w:p>
      <w:pPr>
        <w:widowControl w:val="0"/>
        <w:jc w:val="both"/>
        <w:rPr>
          <w:rFonts w:hint="eastAsia"/>
          <w:color w:val="000000"/>
          <w:kern w:val="2"/>
          <w:szCs w:val="24"/>
          <w:lang w:val="en-US"/>
        </w:rPr>
      </w:pPr>
      <w:r>
        <w:rPr>
          <w:rFonts w:hint="eastAsia"/>
          <w:color w:val="000000"/>
          <w:kern w:val="2"/>
          <w:szCs w:val="24"/>
          <w:lang w:val="en-US"/>
        </w:rPr>
        <w:t>立面4</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r>
              <w:br w:type="textWrapping"/>
            </w:r>
            <w:r>
              <w:t>（㎡）</w:t>
            </w:r>
          </w:p>
        </w:tc>
        <w:tc>
          <w:tcPr>
            <w:shd w:val="clear" w:color="auto" w:fill="E6E6E6"/>
            <w:vAlign w:val="center"/>
          </w:tcPr>
          <w:p>
            <w:pPr>
              <w:jc w:val="center"/>
            </w:pPr>
            <w:r>
              <w:t>总面积</w:t>
            </w:r>
            <w:r>
              <w:br w:type="textWrapping"/>
            </w:r>
            <w:r>
              <w:t>（㎡）</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r>
              <w:t>C1515</w:t>
            </w:r>
          </w:p>
        </w:tc>
        <w:tc>
          <w:tcPr>
            <w:vAlign w:val="center"/>
          </w:tcPr>
          <w:p>
            <w:pPr>
              <w:jc w:val="center"/>
            </w:pPr>
            <w:r>
              <w:t>1,A:-1</w:t>
            </w:r>
          </w:p>
        </w:tc>
        <w:tc>
          <w:tcPr>
            <w:vAlign w:val="center"/>
          </w:tcPr>
          <w:p>
            <w:pPr>
              <w:jc w:val="right"/>
            </w:pPr>
            <w:r>
              <w:t>2</w:t>
            </w:r>
          </w:p>
        </w:tc>
        <w:tc>
          <w:tcPr>
            <w:vAlign w:val="center"/>
          </w:tcPr>
          <w:p>
            <w:pPr>
              <w:jc w:val="right"/>
            </w:pPr>
            <w:r>
              <w:t>2.25</w:t>
            </w:r>
          </w:p>
        </w:tc>
        <w:tc>
          <w:tcPr>
            <w:vAlign w:val="center"/>
          </w:tcPr>
          <w:p>
            <w:pPr>
              <w:jc w:val="right"/>
            </w:pPr>
            <w:r>
              <w:t>4.50</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r>
              <w:t>C3011</w:t>
            </w:r>
          </w:p>
        </w:tc>
        <w:tc>
          <w:tcPr>
            <w:vAlign w:val="center"/>
          </w:tcPr>
          <w:p>
            <w:pPr>
              <w:jc w:val="center"/>
            </w:pPr>
            <w:r>
              <w:t>1</w:t>
            </w:r>
          </w:p>
        </w:tc>
        <w:tc>
          <w:tcPr>
            <w:vAlign w:val="center"/>
          </w:tcPr>
          <w:p>
            <w:pPr>
              <w:jc w:val="right"/>
            </w:pPr>
            <w:r>
              <w:t>2</w:t>
            </w:r>
          </w:p>
        </w:tc>
        <w:tc>
          <w:tcPr>
            <w:vAlign w:val="center"/>
          </w:tcPr>
          <w:p>
            <w:pPr>
              <w:jc w:val="right"/>
            </w:pPr>
            <w:r>
              <w:t>3.30</w:t>
            </w:r>
          </w:p>
        </w:tc>
        <w:tc>
          <w:tcPr>
            <w:vAlign w:val="center"/>
          </w:tcPr>
          <w:p>
            <w:pPr>
              <w:jc w:val="right"/>
            </w:pPr>
            <w:r>
              <w:t>6.60</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r>
              <w:t>C3015</w:t>
            </w:r>
          </w:p>
        </w:tc>
        <w:tc>
          <w:tcPr>
            <w:vAlign w:val="center"/>
          </w:tcPr>
          <w:p>
            <w:pPr>
              <w:jc w:val="center"/>
            </w:pPr>
            <w:r>
              <w:t>1</w:t>
            </w:r>
          </w:p>
        </w:tc>
        <w:tc>
          <w:tcPr>
            <w:vAlign w:val="center"/>
          </w:tcPr>
          <w:p>
            <w:pPr>
              <w:jc w:val="right"/>
            </w:pPr>
            <w:r>
              <w:t>6</w:t>
            </w:r>
          </w:p>
        </w:tc>
        <w:tc>
          <w:tcPr>
            <w:vAlign w:val="center"/>
          </w:tcPr>
          <w:p>
            <w:pPr>
              <w:jc w:val="right"/>
            </w:pPr>
            <w:r>
              <w:t>4.50</w:t>
            </w:r>
          </w:p>
        </w:tc>
        <w:tc>
          <w:tcPr>
            <w:vAlign w:val="center"/>
          </w:tcPr>
          <w:p>
            <w:pPr>
              <w:jc w:val="right"/>
            </w:pPr>
            <w:r>
              <w:t>27.00</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立面总面积(㎡)</w:t>
            </w:r>
          </w:p>
        </w:tc>
        <w:tc>
          <w:tcPr>
            <w:vAlign w:val="center"/>
          </w:tcPr>
          <w:p>
            <w:pPr>
              <w:jc w:val="right"/>
            </w:pPr>
            <w:r>
              <w:t>38.10</w:t>
            </w:r>
          </w:p>
        </w:tc>
        <w:tc>
          <w:tcPr>
            <w:gridSpan w:val="3"/>
            <w:shd w:val="clear" w:color="auto" w:fill="E6E6E6"/>
            <w:vAlign w:val="center"/>
          </w:tcPr>
          <w:p>
            <w:r>
              <w:t>立面平均传热系数</w:t>
            </w:r>
          </w:p>
        </w:tc>
        <w:tc>
          <w:tcPr>
            <w:vAlign w:val="center"/>
          </w:tcPr>
          <w:p>
            <w:pPr>
              <w:jc w:val="right"/>
            </w:pPr>
            <w:r>
              <w:t>1.400</w:t>
            </w:r>
          </w:p>
        </w:tc>
      </w:tr>
    </w:tbl>
    <w:p>
      <w:pPr>
        <w:widowControl w:val="0"/>
        <w:jc w:val="both"/>
        <w:rPr>
          <w:rFonts w:hint="eastAsia"/>
          <w:color w:val="000000"/>
          <w:kern w:val="2"/>
          <w:szCs w:val="24"/>
          <w:lang w:val="en-US"/>
        </w:rPr>
      </w:pPr>
    </w:p>
    <w:p>
      <w:pPr>
        <w:pStyle w:val="5"/>
        <w:widowControl w:val="0"/>
        <w:jc w:val="both"/>
        <w:rPr>
          <w:rFonts w:hint="eastAsia"/>
          <w:color w:val="000000"/>
          <w:kern w:val="2"/>
          <w:szCs w:val="24"/>
          <w:lang w:val="en-US"/>
        </w:rPr>
      </w:pPr>
      <w:r>
        <w:rPr>
          <w:rFonts w:hint="eastAsia"/>
          <w:color w:val="000000"/>
          <w:kern w:val="2"/>
          <w:szCs w:val="24"/>
          <w:lang w:val="en-US"/>
        </w:rPr>
        <w:t>综合太阳得热系数</w:t>
      </w:r>
    </w:p>
    <w:p>
      <w:pPr>
        <w:widowControl w:val="0"/>
        <w:jc w:val="both"/>
        <w:rPr>
          <w:rFonts w:hint="eastAsia"/>
          <w:color w:val="000000"/>
          <w:kern w:val="2"/>
          <w:szCs w:val="24"/>
          <w:lang w:val="en-US"/>
        </w:rPr>
      </w:pPr>
      <w:r>
        <w:rPr>
          <w:rFonts w:hint="eastAsia"/>
          <w:color w:val="000000"/>
          <w:kern w:val="2"/>
          <w:szCs w:val="24"/>
          <w:lang w:val="en-US"/>
        </w:rPr>
        <w:t>1. 南向：</w:t>
      </w:r>
    </w:p>
    <w:p>
      <w:pPr>
        <w:widowControl w:val="0"/>
        <w:jc w:val="both"/>
        <w:rPr>
          <w:rFonts w:hint="eastAsia"/>
          <w:color w:val="000000"/>
          <w:kern w:val="2"/>
          <w:szCs w:val="24"/>
          <w:lang w:val="en-US"/>
        </w:rPr>
      </w:pPr>
      <w:r>
        <w:rPr>
          <w:rFonts w:hint="eastAsia"/>
          <w:color w:val="000000"/>
          <w:kern w:val="2"/>
          <w:szCs w:val="24"/>
          <w:lang w:val="en-US"/>
        </w:rPr>
        <w:t>立面1</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1171"/>
        <w:gridCol w:w="1052"/>
        <w:gridCol w:w="826"/>
        <w:gridCol w:w="1131"/>
        <w:gridCol w:w="1131"/>
        <w:gridCol w:w="894"/>
        <w:gridCol w:w="1086"/>
        <w:gridCol w:w="13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综合太阳</w:t>
            </w:r>
            <w:r>
              <w:br w:type="textWrapping"/>
            </w:r>
            <w:r>
              <w:t>得热系数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r>
              <w:t>C0615</w:t>
            </w:r>
          </w:p>
        </w:tc>
        <w:tc>
          <w:tcPr>
            <w:vAlign w:val="center"/>
          </w:tcPr>
          <w:p>
            <w:pPr>
              <w:jc w:val="center"/>
            </w:pPr>
            <w:r>
              <w:t>1</w:t>
            </w:r>
          </w:p>
        </w:tc>
        <w:tc>
          <w:tcPr>
            <w:vAlign w:val="center"/>
          </w:tcPr>
          <w:p>
            <w:pPr>
              <w:jc w:val="right"/>
            </w:pPr>
            <w:r>
              <w:t>2</w:t>
            </w:r>
          </w:p>
        </w:tc>
        <w:tc>
          <w:tcPr>
            <w:vAlign w:val="center"/>
          </w:tcPr>
          <w:p>
            <w:pPr>
              <w:jc w:val="right"/>
            </w:pPr>
            <w:r>
              <w:t>0.90</w:t>
            </w:r>
          </w:p>
        </w:tc>
        <w:tc>
          <w:tcPr>
            <w:vAlign w:val="center"/>
          </w:tcPr>
          <w:p>
            <w:pPr>
              <w:jc w:val="right"/>
            </w:pPr>
            <w:r>
              <w:t>1.80</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r>
              <w:t>C3011</w:t>
            </w:r>
          </w:p>
        </w:tc>
        <w:tc>
          <w:tcPr>
            <w:vAlign w:val="center"/>
          </w:tcPr>
          <w:p>
            <w:pPr>
              <w:jc w:val="center"/>
            </w:pPr>
            <w:r>
              <w:t>A:-1</w:t>
            </w:r>
          </w:p>
        </w:tc>
        <w:tc>
          <w:tcPr>
            <w:vAlign w:val="center"/>
          </w:tcPr>
          <w:p>
            <w:pPr>
              <w:jc w:val="right"/>
            </w:pPr>
            <w:r>
              <w:t>1</w:t>
            </w:r>
          </w:p>
        </w:tc>
        <w:tc>
          <w:tcPr>
            <w:vAlign w:val="center"/>
          </w:tcPr>
          <w:p>
            <w:pPr>
              <w:jc w:val="right"/>
            </w:pPr>
            <w:r>
              <w:t>3.96</w:t>
            </w:r>
          </w:p>
        </w:tc>
        <w:tc>
          <w:tcPr>
            <w:vAlign w:val="center"/>
          </w:tcPr>
          <w:p>
            <w:pPr>
              <w:jc w:val="right"/>
            </w:pPr>
            <w:r>
              <w:t>3.96</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r>
              <w:t>C3015</w:t>
            </w:r>
          </w:p>
        </w:tc>
        <w:tc>
          <w:tcPr>
            <w:vAlign w:val="center"/>
          </w:tcPr>
          <w:p>
            <w:pPr>
              <w:jc w:val="center"/>
            </w:pPr>
            <w:r>
              <w:t>1</w:t>
            </w:r>
          </w:p>
        </w:tc>
        <w:tc>
          <w:tcPr>
            <w:vAlign w:val="center"/>
          </w:tcPr>
          <w:p>
            <w:pPr>
              <w:jc w:val="right"/>
            </w:pPr>
            <w:r>
              <w:t>6</w:t>
            </w:r>
          </w:p>
        </w:tc>
        <w:tc>
          <w:tcPr>
            <w:vAlign w:val="center"/>
          </w:tcPr>
          <w:p>
            <w:pPr>
              <w:jc w:val="right"/>
            </w:pPr>
            <w:r>
              <w:t>4.50</w:t>
            </w:r>
          </w:p>
        </w:tc>
        <w:tc>
          <w:tcPr>
            <w:vAlign w:val="center"/>
          </w:tcPr>
          <w:p>
            <w:pPr>
              <w:jc w:val="right"/>
            </w:pPr>
            <w:r>
              <w:t>27.00</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r>
              <w:t>立面总面积(㎡)</w:t>
            </w:r>
          </w:p>
        </w:tc>
        <w:tc>
          <w:tcPr>
            <w:vAlign w:val="center"/>
          </w:tcPr>
          <w:p>
            <w:pPr>
              <w:jc w:val="right"/>
            </w:pPr>
            <w:r>
              <w:t>32.76</w:t>
            </w:r>
          </w:p>
        </w:tc>
        <w:tc>
          <w:tcPr>
            <w:gridSpan w:val="2"/>
            <w:shd w:val="clear" w:color="auto" w:fill="E6E6E6"/>
            <w:vAlign w:val="center"/>
          </w:tcPr>
          <w:p>
            <w:r>
              <w:t>立面平均综合太阳得热系数</w:t>
            </w:r>
          </w:p>
        </w:tc>
        <w:tc>
          <w:tcPr>
            <w:vAlign w:val="center"/>
          </w:tcPr>
          <w:p>
            <w:pPr>
              <w:jc w:val="right"/>
            </w:pPr>
            <w:r>
              <w:t>0.420</w:t>
            </w:r>
          </w:p>
        </w:tc>
      </w:tr>
    </w:tbl>
    <w:p>
      <w:pPr>
        <w:widowControl w:val="0"/>
        <w:jc w:val="both"/>
        <w:rPr>
          <w:rFonts w:hint="eastAsia"/>
          <w:color w:val="000000"/>
          <w:kern w:val="2"/>
          <w:szCs w:val="24"/>
          <w:lang w:val="en-US"/>
        </w:rPr>
      </w:pPr>
      <w:r>
        <w:rPr>
          <w:rFonts w:hint="eastAsia"/>
          <w:color w:val="000000"/>
          <w:kern w:val="2"/>
          <w:szCs w:val="24"/>
          <w:lang w:val="en-US"/>
        </w:rPr>
        <w:t>2. 北向：</w:t>
      </w:r>
    </w:p>
    <w:p>
      <w:pPr>
        <w:widowControl w:val="0"/>
        <w:jc w:val="both"/>
        <w:rPr>
          <w:rFonts w:hint="eastAsia"/>
          <w:color w:val="000000"/>
          <w:kern w:val="2"/>
          <w:szCs w:val="24"/>
          <w:lang w:val="en-US"/>
        </w:rPr>
      </w:pPr>
      <w:r>
        <w:rPr>
          <w:rFonts w:hint="eastAsia"/>
          <w:color w:val="000000"/>
          <w:kern w:val="2"/>
          <w:szCs w:val="24"/>
          <w:lang w:val="en-US"/>
        </w:rPr>
        <w:t>立面2</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1171"/>
        <w:gridCol w:w="1052"/>
        <w:gridCol w:w="826"/>
        <w:gridCol w:w="1131"/>
        <w:gridCol w:w="1131"/>
        <w:gridCol w:w="894"/>
        <w:gridCol w:w="1086"/>
        <w:gridCol w:w="13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综合太阳</w:t>
            </w:r>
            <w:r>
              <w:br w:type="textWrapping"/>
            </w:r>
            <w:r>
              <w:t>得热系数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r>
              <w:t>C3011</w:t>
            </w:r>
          </w:p>
        </w:tc>
        <w:tc>
          <w:tcPr>
            <w:vAlign w:val="center"/>
          </w:tcPr>
          <w:p>
            <w:pPr>
              <w:jc w:val="center"/>
            </w:pPr>
            <w:r>
              <w:t>1</w:t>
            </w:r>
          </w:p>
        </w:tc>
        <w:tc>
          <w:tcPr>
            <w:vAlign w:val="center"/>
          </w:tcPr>
          <w:p>
            <w:pPr>
              <w:jc w:val="right"/>
            </w:pPr>
            <w:r>
              <w:t>2</w:t>
            </w:r>
          </w:p>
        </w:tc>
        <w:tc>
          <w:tcPr>
            <w:vAlign w:val="center"/>
          </w:tcPr>
          <w:p>
            <w:pPr>
              <w:jc w:val="right"/>
            </w:pPr>
            <w:r>
              <w:t>3.30</w:t>
            </w:r>
          </w:p>
        </w:tc>
        <w:tc>
          <w:tcPr>
            <w:vAlign w:val="center"/>
          </w:tcPr>
          <w:p>
            <w:pPr>
              <w:jc w:val="right"/>
            </w:pPr>
            <w:r>
              <w:t>6.60</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r>
              <w:t>C3011</w:t>
            </w:r>
          </w:p>
        </w:tc>
        <w:tc>
          <w:tcPr>
            <w:vAlign w:val="center"/>
          </w:tcPr>
          <w:p>
            <w:pPr>
              <w:jc w:val="center"/>
            </w:pPr>
            <w:r>
              <w:t>A:-1</w:t>
            </w:r>
          </w:p>
        </w:tc>
        <w:tc>
          <w:tcPr>
            <w:vAlign w:val="center"/>
          </w:tcPr>
          <w:p>
            <w:pPr>
              <w:jc w:val="right"/>
            </w:pPr>
            <w:r>
              <w:t>1</w:t>
            </w:r>
          </w:p>
        </w:tc>
        <w:tc>
          <w:tcPr>
            <w:vAlign w:val="center"/>
          </w:tcPr>
          <w:p>
            <w:pPr>
              <w:jc w:val="right"/>
            </w:pPr>
            <w:r>
              <w:t>3.96</w:t>
            </w:r>
          </w:p>
        </w:tc>
        <w:tc>
          <w:tcPr>
            <w:vAlign w:val="center"/>
          </w:tcPr>
          <w:p>
            <w:pPr>
              <w:jc w:val="right"/>
            </w:pPr>
            <w:r>
              <w:t>3.96</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r>
              <w:t>C3015</w:t>
            </w:r>
          </w:p>
        </w:tc>
        <w:tc>
          <w:tcPr>
            <w:vAlign w:val="center"/>
          </w:tcPr>
          <w:p>
            <w:pPr>
              <w:jc w:val="center"/>
            </w:pPr>
            <w:r>
              <w:t>1</w:t>
            </w:r>
          </w:p>
        </w:tc>
        <w:tc>
          <w:tcPr>
            <w:vAlign w:val="center"/>
          </w:tcPr>
          <w:p>
            <w:pPr>
              <w:jc w:val="right"/>
            </w:pPr>
            <w:r>
              <w:t>3</w:t>
            </w:r>
          </w:p>
        </w:tc>
        <w:tc>
          <w:tcPr>
            <w:vAlign w:val="center"/>
          </w:tcPr>
          <w:p>
            <w:pPr>
              <w:jc w:val="right"/>
            </w:pPr>
            <w:r>
              <w:t>4.50</w:t>
            </w:r>
          </w:p>
        </w:tc>
        <w:tc>
          <w:tcPr>
            <w:vAlign w:val="center"/>
          </w:tcPr>
          <w:p>
            <w:pPr>
              <w:jc w:val="right"/>
            </w:pPr>
            <w:r>
              <w:t>13.50</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r>
              <w:t>立面总面积(㎡)</w:t>
            </w:r>
          </w:p>
        </w:tc>
        <w:tc>
          <w:tcPr>
            <w:vAlign w:val="center"/>
          </w:tcPr>
          <w:p>
            <w:pPr>
              <w:jc w:val="right"/>
            </w:pPr>
            <w:r>
              <w:t>24.06</w:t>
            </w:r>
          </w:p>
        </w:tc>
        <w:tc>
          <w:tcPr>
            <w:gridSpan w:val="2"/>
            <w:shd w:val="clear" w:color="auto" w:fill="E6E6E6"/>
            <w:vAlign w:val="center"/>
          </w:tcPr>
          <w:p>
            <w:r>
              <w:t>立面平均综合太阳得热系数</w:t>
            </w:r>
          </w:p>
        </w:tc>
        <w:tc>
          <w:tcPr>
            <w:vAlign w:val="center"/>
          </w:tcPr>
          <w:p>
            <w:pPr>
              <w:jc w:val="right"/>
            </w:pPr>
            <w:r>
              <w:t>0.420</w:t>
            </w:r>
          </w:p>
        </w:tc>
      </w:tr>
    </w:tbl>
    <w:p>
      <w:pPr>
        <w:widowControl w:val="0"/>
        <w:jc w:val="both"/>
        <w:rPr>
          <w:rFonts w:hint="eastAsia"/>
          <w:color w:val="000000"/>
          <w:kern w:val="2"/>
          <w:szCs w:val="24"/>
          <w:lang w:val="en-US"/>
        </w:rPr>
      </w:pPr>
    </w:p>
    <w:p>
      <w:pPr>
        <w:widowControl w:val="0"/>
        <w:jc w:val="both"/>
        <w:rPr>
          <w:rFonts w:hint="eastAsia"/>
          <w:color w:val="000000"/>
          <w:kern w:val="2"/>
          <w:szCs w:val="24"/>
          <w:lang w:val="en-US"/>
        </w:rPr>
      </w:pPr>
      <w:r>
        <w:rPr>
          <w:rFonts w:hint="eastAsia"/>
          <w:color w:val="000000"/>
          <w:kern w:val="2"/>
          <w:szCs w:val="24"/>
          <w:lang w:val="en-US"/>
        </w:rPr>
        <w:t>3. 东向：</w:t>
      </w:r>
    </w:p>
    <w:p>
      <w:pPr>
        <w:widowControl w:val="0"/>
        <w:jc w:val="both"/>
        <w:rPr>
          <w:rFonts w:hint="eastAsia"/>
          <w:color w:val="000000"/>
          <w:kern w:val="2"/>
          <w:szCs w:val="24"/>
          <w:lang w:val="en-US"/>
        </w:rPr>
      </w:pPr>
      <w:r>
        <w:rPr>
          <w:rFonts w:hint="eastAsia"/>
          <w:color w:val="000000"/>
          <w:kern w:val="2"/>
          <w:szCs w:val="24"/>
          <w:lang w:val="en-US"/>
        </w:rPr>
        <w:t>立面3</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1171"/>
        <w:gridCol w:w="1052"/>
        <w:gridCol w:w="826"/>
        <w:gridCol w:w="1131"/>
        <w:gridCol w:w="1131"/>
        <w:gridCol w:w="894"/>
        <w:gridCol w:w="1086"/>
        <w:gridCol w:w="13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综合太阳</w:t>
            </w:r>
            <w:r>
              <w:br w:type="textWrapping"/>
            </w:r>
            <w:r>
              <w:t>得热系数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r>
              <w:t>C1011</w:t>
            </w:r>
          </w:p>
        </w:tc>
        <w:tc>
          <w:tcPr>
            <w:vAlign w:val="center"/>
          </w:tcPr>
          <w:p>
            <w:pPr>
              <w:jc w:val="center"/>
            </w:pPr>
            <w:r>
              <w:t>1</w:t>
            </w:r>
          </w:p>
        </w:tc>
        <w:tc>
          <w:tcPr>
            <w:vAlign w:val="center"/>
          </w:tcPr>
          <w:p>
            <w:pPr>
              <w:jc w:val="right"/>
            </w:pPr>
            <w:r>
              <w:t>1</w:t>
            </w:r>
          </w:p>
        </w:tc>
        <w:tc>
          <w:tcPr>
            <w:vAlign w:val="center"/>
          </w:tcPr>
          <w:p>
            <w:pPr>
              <w:jc w:val="right"/>
            </w:pPr>
            <w:r>
              <w:t>1.10</w:t>
            </w:r>
          </w:p>
        </w:tc>
        <w:tc>
          <w:tcPr>
            <w:vAlign w:val="center"/>
          </w:tcPr>
          <w:p>
            <w:pPr>
              <w:jc w:val="right"/>
            </w:pPr>
            <w:r>
              <w:t>1.10</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r>
              <w:t>C1015</w:t>
            </w:r>
          </w:p>
        </w:tc>
        <w:tc>
          <w:tcPr>
            <w:vAlign w:val="center"/>
          </w:tcPr>
          <w:p>
            <w:pPr>
              <w:jc w:val="center"/>
            </w:pPr>
            <w:r>
              <w:t>1</w:t>
            </w:r>
          </w:p>
        </w:tc>
        <w:tc>
          <w:tcPr>
            <w:vAlign w:val="center"/>
          </w:tcPr>
          <w:p>
            <w:pPr>
              <w:jc w:val="right"/>
            </w:pPr>
            <w:r>
              <w:t>1</w:t>
            </w:r>
          </w:p>
        </w:tc>
        <w:tc>
          <w:tcPr>
            <w:vAlign w:val="center"/>
          </w:tcPr>
          <w:p>
            <w:pPr>
              <w:jc w:val="right"/>
            </w:pPr>
            <w:r>
              <w:t>1.50</w:t>
            </w:r>
          </w:p>
        </w:tc>
        <w:tc>
          <w:tcPr>
            <w:vAlign w:val="center"/>
          </w:tcPr>
          <w:p>
            <w:pPr>
              <w:jc w:val="right"/>
            </w:pPr>
            <w:r>
              <w:t>1.50</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r>
              <w:t>C1515</w:t>
            </w:r>
          </w:p>
        </w:tc>
        <w:tc>
          <w:tcPr>
            <w:vAlign w:val="center"/>
          </w:tcPr>
          <w:p>
            <w:pPr>
              <w:jc w:val="center"/>
            </w:pPr>
            <w:r>
              <w:t>1</w:t>
            </w:r>
          </w:p>
        </w:tc>
        <w:tc>
          <w:tcPr>
            <w:vAlign w:val="center"/>
          </w:tcPr>
          <w:p>
            <w:pPr>
              <w:jc w:val="right"/>
            </w:pPr>
            <w:r>
              <w:t>1</w:t>
            </w:r>
          </w:p>
        </w:tc>
        <w:tc>
          <w:tcPr>
            <w:vAlign w:val="center"/>
          </w:tcPr>
          <w:p>
            <w:pPr>
              <w:jc w:val="right"/>
            </w:pPr>
            <w:r>
              <w:t>2.25</w:t>
            </w:r>
          </w:p>
        </w:tc>
        <w:tc>
          <w:tcPr>
            <w:vAlign w:val="center"/>
          </w:tcPr>
          <w:p>
            <w:pPr>
              <w:jc w:val="right"/>
            </w:pPr>
            <w:r>
              <w:t>2.25</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w:t>
            </w:r>
          </w:p>
        </w:tc>
        <w:tc>
          <w:tcPr>
            <w:vAlign w:val="center"/>
          </w:tcPr>
          <w:p>
            <w:r>
              <w:t>C3011</w:t>
            </w:r>
          </w:p>
        </w:tc>
        <w:tc>
          <w:tcPr>
            <w:vAlign w:val="center"/>
          </w:tcPr>
          <w:p>
            <w:pPr>
              <w:jc w:val="center"/>
            </w:pPr>
            <w:r>
              <w:t>1</w:t>
            </w:r>
          </w:p>
        </w:tc>
        <w:tc>
          <w:tcPr>
            <w:vAlign w:val="center"/>
          </w:tcPr>
          <w:p>
            <w:pPr>
              <w:jc w:val="right"/>
            </w:pPr>
            <w:r>
              <w:t>2</w:t>
            </w:r>
          </w:p>
        </w:tc>
        <w:tc>
          <w:tcPr>
            <w:vAlign w:val="center"/>
          </w:tcPr>
          <w:p>
            <w:pPr>
              <w:jc w:val="right"/>
            </w:pPr>
            <w:r>
              <w:t>3.30</w:t>
            </w:r>
          </w:p>
        </w:tc>
        <w:tc>
          <w:tcPr>
            <w:vAlign w:val="center"/>
          </w:tcPr>
          <w:p>
            <w:pPr>
              <w:jc w:val="right"/>
            </w:pPr>
            <w:r>
              <w:t>6.60</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5</w:t>
            </w:r>
          </w:p>
        </w:tc>
        <w:tc>
          <w:tcPr>
            <w:vAlign w:val="center"/>
          </w:tcPr>
          <w:p>
            <w:r>
              <w:t>C3015</w:t>
            </w:r>
          </w:p>
        </w:tc>
        <w:tc>
          <w:tcPr>
            <w:vAlign w:val="center"/>
          </w:tcPr>
          <w:p>
            <w:pPr>
              <w:jc w:val="center"/>
            </w:pPr>
            <w:r>
              <w:t>1</w:t>
            </w:r>
          </w:p>
        </w:tc>
        <w:tc>
          <w:tcPr>
            <w:vAlign w:val="center"/>
          </w:tcPr>
          <w:p>
            <w:pPr>
              <w:jc w:val="right"/>
            </w:pPr>
            <w:r>
              <w:t>3</w:t>
            </w:r>
          </w:p>
        </w:tc>
        <w:tc>
          <w:tcPr>
            <w:vAlign w:val="center"/>
          </w:tcPr>
          <w:p>
            <w:pPr>
              <w:jc w:val="right"/>
            </w:pPr>
            <w:r>
              <w:t>4.50</w:t>
            </w:r>
          </w:p>
        </w:tc>
        <w:tc>
          <w:tcPr>
            <w:vAlign w:val="center"/>
          </w:tcPr>
          <w:p>
            <w:pPr>
              <w:jc w:val="right"/>
            </w:pPr>
            <w:r>
              <w:t>13.50</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6</w:t>
            </w:r>
          </w:p>
        </w:tc>
        <w:tc>
          <w:tcPr>
            <w:vAlign w:val="center"/>
          </w:tcPr>
          <w:p>
            <w:r>
              <w:t>C3615</w:t>
            </w:r>
          </w:p>
        </w:tc>
        <w:tc>
          <w:tcPr>
            <w:vAlign w:val="center"/>
          </w:tcPr>
          <w:p>
            <w:pPr>
              <w:jc w:val="center"/>
            </w:pPr>
            <w:r>
              <w:t>A:-1</w:t>
            </w:r>
          </w:p>
        </w:tc>
        <w:tc>
          <w:tcPr>
            <w:vAlign w:val="center"/>
          </w:tcPr>
          <w:p>
            <w:pPr>
              <w:jc w:val="right"/>
            </w:pPr>
            <w:r>
              <w:t>1</w:t>
            </w:r>
          </w:p>
        </w:tc>
        <w:tc>
          <w:tcPr>
            <w:vAlign w:val="center"/>
          </w:tcPr>
          <w:p>
            <w:pPr>
              <w:jc w:val="right"/>
            </w:pPr>
            <w:r>
              <w:t>4.50</w:t>
            </w:r>
          </w:p>
        </w:tc>
        <w:tc>
          <w:tcPr>
            <w:vAlign w:val="center"/>
          </w:tcPr>
          <w:p>
            <w:pPr>
              <w:jc w:val="right"/>
            </w:pPr>
            <w:r>
              <w:t>4.50</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r>
              <w:t>立面总面积(㎡)</w:t>
            </w:r>
          </w:p>
        </w:tc>
        <w:tc>
          <w:tcPr>
            <w:vAlign w:val="center"/>
          </w:tcPr>
          <w:p>
            <w:pPr>
              <w:jc w:val="right"/>
            </w:pPr>
            <w:r>
              <w:t>29.45</w:t>
            </w:r>
          </w:p>
        </w:tc>
        <w:tc>
          <w:tcPr>
            <w:gridSpan w:val="2"/>
            <w:shd w:val="clear" w:color="auto" w:fill="E6E6E6"/>
            <w:vAlign w:val="center"/>
          </w:tcPr>
          <w:p>
            <w:r>
              <w:t>立面平均综合太阳得热系数</w:t>
            </w:r>
          </w:p>
        </w:tc>
        <w:tc>
          <w:tcPr>
            <w:vAlign w:val="center"/>
          </w:tcPr>
          <w:p>
            <w:pPr>
              <w:jc w:val="right"/>
            </w:pPr>
            <w:r>
              <w:t>0.420</w:t>
            </w:r>
          </w:p>
        </w:tc>
      </w:tr>
    </w:tbl>
    <w:p>
      <w:pPr>
        <w:widowControl w:val="0"/>
        <w:jc w:val="both"/>
        <w:rPr>
          <w:rFonts w:hint="eastAsia"/>
          <w:color w:val="000000"/>
          <w:kern w:val="2"/>
          <w:szCs w:val="24"/>
          <w:lang w:val="en-US"/>
        </w:rPr>
      </w:pPr>
    </w:p>
    <w:p>
      <w:pPr>
        <w:widowControl w:val="0"/>
        <w:jc w:val="both"/>
        <w:rPr>
          <w:rFonts w:hint="eastAsia"/>
          <w:color w:val="000000"/>
          <w:kern w:val="2"/>
          <w:szCs w:val="24"/>
          <w:lang w:val="en-US"/>
        </w:rPr>
      </w:pPr>
      <w:r>
        <w:rPr>
          <w:rFonts w:hint="eastAsia"/>
          <w:color w:val="000000"/>
          <w:kern w:val="2"/>
          <w:szCs w:val="24"/>
          <w:lang w:val="en-US"/>
        </w:rPr>
        <w:t>4. 西向：</w:t>
      </w:r>
    </w:p>
    <w:p>
      <w:pPr>
        <w:widowControl w:val="0"/>
        <w:jc w:val="both"/>
        <w:rPr>
          <w:rFonts w:hint="eastAsia"/>
          <w:color w:val="000000"/>
          <w:kern w:val="2"/>
          <w:szCs w:val="24"/>
          <w:lang w:val="en-US"/>
        </w:rPr>
      </w:pPr>
      <w:r>
        <w:rPr>
          <w:rFonts w:hint="eastAsia"/>
          <w:color w:val="000000"/>
          <w:kern w:val="2"/>
          <w:szCs w:val="24"/>
          <w:lang w:val="en-US"/>
        </w:rPr>
        <w:t>立面4</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1171"/>
        <w:gridCol w:w="1052"/>
        <w:gridCol w:w="826"/>
        <w:gridCol w:w="1131"/>
        <w:gridCol w:w="1131"/>
        <w:gridCol w:w="894"/>
        <w:gridCol w:w="1086"/>
        <w:gridCol w:w="13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综合太阳</w:t>
            </w:r>
            <w:r>
              <w:br w:type="textWrapping"/>
            </w:r>
            <w:r>
              <w:t>得热系数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r>
              <w:t>C1515</w:t>
            </w:r>
          </w:p>
        </w:tc>
        <w:tc>
          <w:tcPr>
            <w:vAlign w:val="center"/>
          </w:tcPr>
          <w:p>
            <w:pPr>
              <w:jc w:val="center"/>
            </w:pPr>
            <w:r>
              <w:t>1,A:-1</w:t>
            </w:r>
          </w:p>
        </w:tc>
        <w:tc>
          <w:tcPr>
            <w:vAlign w:val="center"/>
          </w:tcPr>
          <w:p>
            <w:pPr>
              <w:jc w:val="right"/>
            </w:pPr>
            <w:r>
              <w:t>2</w:t>
            </w:r>
          </w:p>
        </w:tc>
        <w:tc>
          <w:tcPr>
            <w:vAlign w:val="center"/>
          </w:tcPr>
          <w:p>
            <w:pPr>
              <w:jc w:val="right"/>
            </w:pPr>
            <w:r>
              <w:t>2.25</w:t>
            </w:r>
          </w:p>
        </w:tc>
        <w:tc>
          <w:tcPr>
            <w:vAlign w:val="center"/>
          </w:tcPr>
          <w:p>
            <w:pPr>
              <w:jc w:val="right"/>
            </w:pPr>
            <w:r>
              <w:t>4.50</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r>
              <w:t>C3011</w:t>
            </w:r>
          </w:p>
        </w:tc>
        <w:tc>
          <w:tcPr>
            <w:vAlign w:val="center"/>
          </w:tcPr>
          <w:p>
            <w:pPr>
              <w:jc w:val="center"/>
            </w:pPr>
            <w:r>
              <w:t>1</w:t>
            </w:r>
          </w:p>
        </w:tc>
        <w:tc>
          <w:tcPr>
            <w:vAlign w:val="center"/>
          </w:tcPr>
          <w:p>
            <w:pPr>
              <w:jc w:val="right"/>
            </w:pPr>
            <w:r>
              <w:t>2</w:t>
            </w:r>
          </w:p>
        </w:tc>
        <w:tc>
          <w:tcPr>
            <w:vAlign w:val="center"/>
          </w:tcPr>
          <w:p>
            <w:pPr>
              <w:jc w:val="right"/>
            </w:pPr>
            <w:r>
              <w:t>3.30</w:t>
            </w:r>
          </w:p>
        </w:tc>
        <w:tc>
          <w:tcPr>
            <w:vAlign w:val="center"/>
          </w:tcPr>
          <w:p>
            <w:pPr>
              <w:jc w:val="right"/>
            </w:pPr>
            <w:r>
              <w:t>6.60</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r>
              <w:t>C3015</w:t>
            </w:r>
          </w:p>
        </w:tc>
        <w:tc>
          <w:tcPr>
            <w:vAlign w:val="center"/>
          </w:tcPr>
          <w:p>
            <w:pPr>
              <w:jc w:val="center"/>
            </w:pPr>
            <w:r>
              <w:t>1</w:t>
            </w:r>
          </w:p>
        </w:tc>
        <w:tc>
          <w:tcPr>
            <w:vAlign w:val="center"/>
          </w:tcPr>
          <w:p>
            <w:pPr>
              <w:jc w:val="right"/>
            </w:pPr>
            <w:r>
              <w:t>6</w:t>
            </w:r>
          </w:p>
        </w:tc>
        <w:tc>
          <w:tcPr>
            <w:vAlign w:val="center"/>
          </w:tcPr>
          <w:p>
            <w:pPr>
              <w:jc w:val="right"/>
            </w:pPr>
            <w:r>
              <w:t>4.50</w:t>
            </w:r>
          </w:p>
        </w:tc>
        <w:tc>
          <w:tcPr>
            <w:vAlign w:val="center"/>
          </w:tcPr>
          <w:p>
            <w:pPr>
              <w:jc w:val="right"/>
            </w:pPr>
            <w:r>
              <w:t>27.00</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r>
              <w:t>立面总面积(㎡)</w:t>
            </w:r>
          </w:p>
        </w:tc>
        <w:tc>
          <w:tcPr>
            <w:vAlign w:val="center"/>
          </w:tcPr>
          <w:p>
            <w:pPr>
              <w:jc w:val="right"/>
            </w:pPr>
            <w:r>
              <w:t>38.10</w:t>
            </w:r>
          </w:p>
        </w:tc>
        <w:tc>
          <w:tcPr>
            <w:gridSpan w:val="2"/>
            <w:shd w:val="clear" w:color="auto" w:fill="E6E6E6"/>
            <w:vAlign w:val="center"/>
          </w:tcPr>
          <w:p>
            <w:r>
              <w:t>立面平均综合太阳得热系数</w:t>
            </w:r>
          </w:p>
        </w:tc>
        <w:tc>
          <w:tcPr>
            <w:vAlign w:val="center"/>
          </w:tcPr>
          <w:p>
            <w:pPr>
              <w:jc w:val="right"/>
            </w:pPr>
            <w:r>
              <w:t>0.420</w:t>
            </w:r>
          </w:p>
        </w:tc>
      </w:tr>
    </w:tbl>
    <w:p>
      <w:pPr>
        <w:widowControl w:val="0"/>
        <w:jc w:val="both"/>
        <w:rPr>
          <w:rFonts w:hint="eastAsia"/>
          <w:color w:val="000000"/>
          <w:kern w:val="2"/>
          <w:szCs w:val="24"/>
          <w:lang w:val="en-US"/>
        </w:rPr>
      </w:pPr>
    </w:p>
    <w:p>
      <w:pPr>
        <w:pStyle w:val="5"/>
        <w:widowControl w:val="0"/>
        <w:jc w:val="both"/>
        <w:rPr>
          <w:rFonts w:hint="eastAsia"/>
          <w:color w:val="000000"/>
          <w:kern w:val="2"/>
          <w:szCs w:val="24"/>
          <w:lang w:val="en-US"/>
        </w:rPr>
      </w:pPr>
      <w:r>
        <w:rPr>
          <w:rFonts w:hint="eastAsia"/>
          <w:color w:val="000000"/>
          <w:kern w:val="2"/>
          <w:szCs w:val="24"/>
          <w:lang w:val="en-US"/>
        </w:rPr>
        <w:t>总体热工</w:t>
      </w:r>
    </w:p>
    <w:tbl>
      <w:tblPr>
        <w:tblStyle w:val="18"/>
        <w:tblW w:w="93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45"/>
        <w:gridCol w:w="1018"/>
        <w:gridCol w:w="1018"/>
        <w:gridCol w:w="1131"/>
        <w:gridCol w:w="1245"/>
        <w:gridCol w:w="1075"/>
        <w:gridCol w:w="1465"/>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面积</w:t>
            </w:r>
          </w:p>
        </w:tc>
        <w:tc>
          <w:tcPr>
            <w:shd w:val="clear" w:color="auto" w:fill="E6E6E6"/>
            <w:vAlign w:val="center"/>
          </w:tcPr>
          <w:p>
            <w:pPr>
              <w:jc w:val="center"/>
            </w:pPr>
            <w:r>
              <w:t>传热系数</w:t>
            </w:r>
          </w:p>
        </w:tc>
        <w:tc>
          <w:tcPr>
            <w:shd w:val="clear" w:color="auto" w:fill="E6E6E6"/>
            <w:vAlign w:val="center"/>
          </w:tcPr>
          <w:p>
            <w:pPr>
              <w:jc w:val="center"/>
            </w:pPr>
            <w:r>
              <w:t>综合太阳得热系数</w:t>
            </w:r>
          </w:p>
        </w:tc>
        <w:tc>
          <w:tcPr>
            <w:shd w:val="clear" w:color="auto" w:fill="E6E6E6"/>
            <w:vAlign w:val="center"/>
          </w:tcPr>
          <w:p>
            <w:pPr>
              <w:jc w:val="center"/>
            </w:pPr>
            <w:r>
              <w:t>窗墙比</w:t>
            </w:r>
          </w:p>
        </w:tc>
        <w:tc>
          <w:tcPr>
            <w:shd w:val="clear" w:color="auto" w:fill="E6E6E6"/>
            <w:vAlign w:val="center"/>
          </w:tcPr>
          <w:p>
            <w:pPr>
              <w:jc w:val="center"/>
            </w:pPr>
            <w:r>
              <w:t>标准要求</w:t>
            </w:r>
          </w:p>
        </w:tc>
        <w:tc>
          <w:tcPr>
            <w:shd w:val="clear" w:color="auto" w:fill="E6E6E6"/>
            <w:vAlign w:val="center"/>
          </w:tcPr>
          <w:p>
            <w:pPr>
              <w:jc w:val="center"/>
            </w:pPr>
            <w: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南向</w:t>
            </w:r>
          </w:p>
        </w:tc>
        <w:tc>
          <w:tcPr>
            <w:vAlign w:val="center"/>
          </w:tcPr>
          <w:p>
            <w:r>
              <w:t>立面1</w:t>
            </w:r>
          </w:p>
        </w:tc>
        <w:tc>
          <w:tcPr>
            <w:vAlign w:val="center"/>
          </w:tcPr>
          <w:p>
            <w:pPr>
              <w:jc w:val="right"/>
            </w:pPr>
            <w:r>
              <w:t>32.76</w:t>
            </w:r>
          </w:p>
        </w:tc>
        <w:tc>
          <w:tcPr>
            <w:vAlign w:val="center"/>
          </w:tcPr>
          <w:p>
            <w:pPr>
              <w:jc w:val="right"/>
            </w:pPr>
            <w:r>
              <w:t>1.40</w:t>
            </w:r>
          </w:p>
        </w:tc>
        <w:tc>
          <w:tcPr>
            <w:vAlign w:val="center"/>
          </w:tcPr>
          <w:p>
            <w:pPr>
              <w:jc w:val="right"/>
            </w:pPr>
            <w:r>
              <w:t>0.42</w:t>
            </w:r>
          </w:p>
        </w:tc>
        <w:tc>
          <w:tcPr>
            <w:vAlign w:val="center"/>
          </w:tcPr>
          <w:p>
            <w:pPr>
              <w:jc w:val="right"/>
            </w:pPr>
            <w:r>
              <w:t>0.14</w:t>
            </w:r>
          </w:p>
        </w:tc>
        <w:tc>
          <w:tcPr>
            <w:vAlign w:val="center"/>
          </w:tcPr>
          <w:p>
            <w:r>
              <w:t>K≤2.80, SHGC(不要求)</w:t>
            </w:r>
          </w:p>
        </w:tc>
        <w:tc>
          <w:tcPr>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北向</w:t>
            </w:r>
          </w:p>
        </w:tc>
        <w:tc>
          <w:tcPr>
            <w:vAlign w:val="center"/>
          </w:tcPr>
          <w:p>
            <w:r>
              <w:t>立面2</w:t>
            </w:r>
          </w:p>
        </w:tc>
        <w:tc>
          <w:tcPr>
            <w:vAlign w:val="center"/>
          </w:tcPr>
          <w:p>
            <w:pPr>
              <w:jc w:val="right"/>
            </w:pPr>
            <w:r>
              <w:t>24.06</w:t>
            </w:r>
          </w:p>
        </w:tc>
        <w:tc>
          <w:tcPr>
            <w:vAlign w:val="center"/>
          </w:tcPr>
          <w:p>
            <w:pPr>
              <w:jc w:val="right"/>
            </w:pPr>
            <w:r>
              <w:t>1.40</w:t>
            </w:r>
          </w:p>
        </w:tc>
        <w:tc>
          <w:tcPr>
            <w:vAlign w:val="center"/>
          </w:tcPr>
          <w:p>
            <w:pPr>
              <w:jc w:val="right"/>
            </w:pPr>
            <w:r>
              <w:t>0.42</w:t>
            </w:r>
          </w:p>
        </w:tc>
        <w:tc>
          <w:tcPr>
            <w:vAlign w:val="center"/>
          </w:tcPr>
          <w:p>
            <w:pPr>
              <w:jc w:val="right"/>
            </w:pPr>
            <w:r>
              <w:t>0.10</w:t>
            </w:r>
          </w:p>
        </w:tc>
        <w:tc>
          <w:tcPr>
            <w:vAlign w:val="center"/>
          </w:tcPr>
          <w:p>
            <w:r>
              <w:t>K≤2.80, SHGC(不要求)</w:t>
            </w:r>
          </w:p>
        </w:tc>
        <w:tc>
          <w:tcPr>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东向</w:t>
            </w:r>
          </w:p>
        </w:tc>
        <w:tc>
          <w:tcPr>
            <w:vAlign w:val="center"/>
          </w:tcPr>
          <w:p>
            <w:r>
              <w:t>立面3</w:t>
            </w:r>
          </w:p>
        </w:tc>
        <w:tc>
          <w:tcPr>
            <w:vAlign w:val="center"/>
          </w:tcPr>
          <w:p>
            <w:pPr>
              <w:jc w:val="right"/>
            </w:pPr>
            <w:r>
              <w:t>29.45</w:t>
            </w:r>
          </w:p>
        </w:tc>
        <w:tc>
          <w:tcPr>
            <w:vAlign w:val="center"/>
          </w:tcPr>
          <w:p>
            <w:pPr>
              <w:jc w:val="right"/>
            </w:pPr>
            <w:r>
              <w:t>1.40</w:t>
            </w:r>
          </w:p>
        </w:tc>
        <w:tc>
          <w:tcPr>
            <w:vAlign w:val="center"/>
          </w:tcPr>
          <w:p>
            <w:pPr>
              <w:jc w:val="right"/>
            </w:pPr>
            <w:r>
              <w:t>0.42</w:t>
            </w:r>
          </w:p>
        </w:tc>
        <w:tc>
          <w:tcPr>
            <w:vAlign w:val="center"/>
          </w:tcPr>
          <w:p>
            <w:pPr>
              <w:jc w:val="right"/>
            </w:pPr>
            <w:r>
              <w:t>0.08</w:t>
            </w:r>
          </w:p>
        </w:tc>
        <w:tc>
          <w:tcPr>
            <w:vAlign w:val="center"/>
          </w:tcPr>
          <w:p>
            <w:r>
              <w:t>K≤2.80, SHGC(不要求)</w:t>
            </w:r>
          </w:p>
        </w:tc>
        <w:tc>
          <w:tcPr>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西向</w:t>
            </w:r>
          </w:p>
        </w:tc>
        <w:tc>
          <w:tcPr>
            <w:vAlign w:val="center"/>
          </w:tcPr>
          <w:p>
            <w:r>
              <w:t>立面4</w:t>
            </w:r>
          </w:p>
        </w:tc>
        <w:tc>
          <w:tcPr>
            <w:vAlign w:val="center"/>
          </w:tcPr>
          <w:p>
            <w:pPr>
              <w:jc w:val="right"/>
            </w:pPr>
            <w:r>
              <w:t>38.10</w:t>
            </w:r>
          </w:p>
        </w:tc>
        <w:tc>
          <w:tcPr>
            <w:vAlign w:val="center"/>
          </w:tcPr>
          <w:p>
            <w:pPr>
              <w:jc w:val="right"/>
            </w:pPr>
            <w:r>
              <w:t>1.40</w:t>
            </w:r>
          </w:p>
        </w:tc>
        <w:tc>
          <w:tcPr>
            <w:vAlign w:val="center"/>
          </w:tcPr>
          <w:p>
            <w:pPr>
              <w:jc w:val="right"/>
            </w:pPr>
            <w:r>
              <w:t>0.42</w:t>
            </w:r>
          </w:p>
        </w:tc>
        <w:tc>
          <w:tcPr>
            <w:vAlign w:val="center"/>
          </w:tcPr>
          <w:p>
            <w:pPr>
              <w:jc w:val="right"/>
            </w:pPr>
            <w:r>
              <w:t>0.11</w:t>
            </w:r>
          </w:p>
        </w:tc>
        <w:tc>
          <w:tcPr>
            <w:vAlign w:val="center"/>
          </w:tcPr>
          <w:p>
            <w:r>
              <w:t>K≤2.80, SHGC(不要求)</w:t>
            </w:r>
          </w:p>
        </w:tc>
        <w:tc>
          <w:tcPr>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综合平均</w:t>
            </w:r>
          </w:p>
        </w:tc>
        <w:tc>
          <w:tcPr>
            <w:vAlign w:val="center"/>
          </w:tcPr>
          <w:p/>
        </w:tc>
        <w:tc>
          <w:tcPr>
            <w:vAlign w:val="center"/>
          </w:tcPr>
          <w:p>
            <w:pPr>
              <w:jc w:val="right"/>
            </w:pPr>
            <w:r>
              <w:t>124.37</w:t>
            </w:r>
          </w:p>
        </w:tc>
        <w:tc>
          <w:tcPr>
            <w:vAlign w:val="center"/>
          </w:tcPr>
          <w:p>
            <w:pPr>
              <w:jc w:val="right"/>
            </w:pPr>
            <w:r>
              <w:t>1.40</w:t>
            </w:r>
          </w:p>
        </w:tc>
        <w:tc>
          <w:tcPr>
            <w:vAlign w:val="center"/>
          </w:tcPr>
          <w:p>
            <w:pPr>
              <w:jc w:val="right"/>
            </w:pPr>
            <w:r>
              <w:t>0.42</w:t>
            </w:r>
          </w:p>
        </w:tc>
        <w:tc>
          <w:tcPr>
            <w:vAlign w:val="center"/>
          </w:tcPr>
          <w:p>
            <w:pPr>
              <w:jc w:val="right"/>
            </w:pPr>
            <w:r>
              <w:t>0.11</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标准依据</w:t>
            </w:r>
          </w:p>
        </w:tc>
        <w:tc>
          <w:tcPr>
            <w:gridSpan w:val="7"/>
            <w:vAlign w:val="center"/>
          </w:tcPr>
          <w:p>
            <w:r>
              <w:t>《公共建筑节能设计标准》(GB50189-2015)第3.3.1条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gridSpan w:val="7"/>
            <w:vAlign w:val="center"/>
          </w:tcPr>
          <w:p>
            <w:r>
              <w:t>应满足表3.3.1-3的规定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gridSpan w:val="7"/>
            <w:vAlign w:val="center"/>
          </w:tcPr>
          <w:p>
            <w:r>
              <w:t>满足</w:t>
            </w:r>
          </w:p>
        </w:tc>
      </w:tr>
    </w:tbl>
    <w:p>
      <w:pPr>
        <w:widowControl w:val="0"/>
        <w:jc w:val="both"/>
        <w:rPr>
          <w:rFonts w:hint="eastAsia"/>
          <w:color w:val="000000"/>
          <w:kern w:val="2"/>
          <w:szCs w:val="24"/>
          <w:lang w:val="en-US"/>
        </w:rPr>
      </w:pPr>
      <w:r>
        <w:rPr>
          <w:rFonts w:hint="eastAsia"/>
          <w:color w:val="000000"/>
          <w:kern w:val="2"/>
          <w:szCs w:val="24"/>
          <w:lang w:val="en-US"/>
        </w:rPr>
        <w:t>注：本表所统计的外窗包含凸窗。</w:t>
      </w:r>
    </w:p>
    <w:p>
      <w:pPr>
        <w:pStyle w:val="4"/>
        <w:widowControl w:val="0"/>
        <w:jc w:val="both"/>
        <w:rPr>
          <w:rFonts w:hint="eastAsia"/>
          <w:color w:val="000000"/>
          <w:kern w:val="2"/>
          <w:szCs w:val="24"/>
          <w:lang w:val="en-US"/>
        </w:rPr>
      </w:pPr>
      <w:bookmarkStart w:id="52" w:name="_Toc30324"/>
      <w:r>
        <w:rPr>
          <w:rFonts w:hint="eastAsia"/>
          <w:color w:val="000000"/>
          <w:kern w:val="2"/>
          <w:szCs w:val="24"/>
          <w:lang w:val="en-US"/>
        </w:rPr>
        <w:t>周边地面</w:t>
      </w:r>
      <w:bookmarkEnd w:id="52"/>
    </w:p>
    <w:p>
      <w:pPr>
        <w:pStyle w:val="5"/>
        <w:widowControl w:val="0"/>
        <w:jc w:val="both"/>
        <w:rPr>
          <w:rFonts w:hint="eastAsia"/>
          <w:color w:val="000000"/>
          <w:kern w:val="2"/>
          <w:szCs w:val="24"/>
          <w:lang w:val="en-US"/>
        </w:rPr>
      </w:pPr>
      <w:r>
        <w:rPr>
          <w:rFonts w:hint="eastAsia"/>
          <w:color w:val="000000"/>
          <w:kern w:val="2"/>
          <w:szCs w:val="24"/>
          <w:lang w:val="en-US"/>
        </w:rPr>
        <w:t>地面构造一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rPr>
                <w:color w:val="999999"/>
              </w:rPr>
              <w:t>地砖</w:t>
            </w:r>
          </w:p>
        </w:tc>
        <w:tc>
          <w:tcPr>
            <w:vAlign w:val="center"/>
          </w:tcPr>
          <w:p>
            <w:pPr>
              <w:jc w:val="right"/>
            </w:pPr>
            <w:r>
              <w:rPr>
                <w:color w:val="999999"/>
              </w:rPr>
              <w:t>10</w:t>
            </w:r>
          </w:p>
        </w:tc>
        <w:tc>
          <w:tcPr>
            <w:vAlign w:val="center"/>
          </w:tcPr>
          <w:p>
            <w:pPr>
              <w:jc w:val="right"/>
            </w:pPr>
            <w:r>
              <w:rPr>
                <w:color w:val="999999"/>
              </w:rPr>
              <w:t>0.930</w:t>
            </w:r>
          </w:p>
        </w:tc>
        <w:tc>
          <w:tcPr>
            <w:vAlign w:val="center"/>
          </w:tcPr>
          <w:p>
            <w:pPr>
              <w:jc w:val="right"/>
            </w:pPr>
            <w:r>
              <w:rPr>
                <w:color w:val="999999"/>
              </w:rPr>
              <w:t>10.285</w:t>
            </w:r>
          </w:p>
        </w:tc>
        <w:tc>
          <w:tcPr>
            <w:vAlign w:val="center"/>
          </w:tcPr>
          <w:p>
            <w:pPr>
              <w:jc w:val="right"/>
            </w:pPr>
            <w:r>
              <w:rPr>
                <w:color w:val="999999"/>
              </w:rPr>
              <w:t>1.00</w:t>
            </w:r>
          </w:p>
        </w:tc>
        <w:tc>
          <w:tcPr>
            <w:vAlign w:val="center"/>
          </w:tcPr>
          <w:p>
            <w:pPr>
              <w:jc w:val="right"/>
            </w:pPr>
            <w:r>
              <w:rPr>
                <w:color w:val="999999"/>
              </w:rPr>
              <w:t>0.011</w:t>
            </w:r>
          </w:p>
        </w:tc>
        <w:tc>
          <w:tcPr>
            <w:vAlign w:val="center"/>
          </w:tcPr>
          <w:p>
            <w:pPr>
              <w:jc w:val="right"/>
            </w:pPr>
            <w:r>
              <w:rPr>
                <w:color w:val="999999"/>
              </w:rPr>
              <w:t>0.111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rPr>
                <w:color w:val="999999"/>
              </w:rPr>
              <w:t>水泥砂浆(找平层)</w:t>
            </w:r>
          </w:p>
        </w:tc>
        <w:tc>
          <w:tcPr>
            <w:vAlign w:val="center"/>
          </w:tcPr>
          <w:p>
            <w:pPr>
              <w:jc w:val="right"/>
            </w:pPr>
            <w:r>
              <w:rPr>
                <w:color w:val="999999"/>
              </w:rPr>
              <w:t>20</w:t>
            </w:r>
          </w:p>
        </w:tc>
        <w:tc>
          <w:tcPr>
            <w:vAlign w:val="center"/>
          </w:tcPr>
          <w:p>
            <w:pPr>
              <w:jc w:val="right"/>
            </w:pPr>
            <w:r>
              <w:rPr>
                <w:color w:val="999999"/>
              </w:rPr>
              <w:t>0.930</w:t>
            </w:r>
          </w:p>
        </w:tc>
        <w:tc>
          <w:tcPr>
            <w:vAlign w:val="center"/>
          </w:tcPr>
          <w:p>
            <w:pPr>
              <w:jc w:val="right"/>
            </w:pPr>
            <w:r>
              <w:rPr>
                <w:color w:val="999999"/>
              </w:rPr>
              <w:t>11.370</w:t>
            </w:r>
          </w:p>
        </w:tc>
        <w:tc>
          <w:tcPr>
            <w:vAlign w:val="center"/>
          </w:tcPr>
          <w:p>
            <w:pPr>
              <w:jc w:val="right"/>
            </w:pPr>
            <w:r>
              <w:rPr>
                <w:color w:val="999999"/>
              </w:rPr>
              <w:t>1.00</w:t>
            </w:r>
          </w:p>
        </w:tc>
        <w:tc>
          <w:tcPr>
            <w:vAlign w:val="center"/>
          </w:tcPr>
          <w:p>
            <w:pPr>
              <w:jc w:val="right"/>
            </w:pPr>
            <w:r>
              <w:rPr>
                <w:color w:val="999999"/>
              </w:rPr>
              <w:t>0.022</w:t>
            </w:r>
          </w:p>
        </w:tc>
        <w:tc>
          <w:tcPr>
            <w:vAlign w:val="center"/>
          </w:tcPr>
          <w:p>
            <w:pPr>
              <w:jc w:val="right"/>
            </w:pPr>
            <w:r>
              <w:rPr>
                <w:color w:val="999999"/>
              </w:rP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rPr>
                <w:color w:val="999999"/>
              </w:rPr>
              <w:t>细石混凝土</w:t>
            </w:r>
          </w:p>
        </w:tc>
        <w:tc>
          <w:tcPr>
            <w:vAlign w:val="center"/>
          </w:tcPr>
          <w:p>
            <w:pPr>
              <w:jc w:val="right"/>
            </w:pPr>
            <w:r>
              <w:rPr>
                <w:color w:val="999999"/>
              </w:rPr>
              <w:t>60</w:t>
            </w:r>
          </w:p>
        </w:tc>
        <w:tc>
          <w:tcPr>
            <w:vAlign w:val="center"/>
          </w:tcPr>
          <w:p>
            <w:pPr>
              <w:jc w:val="right"/>
            </w:pPr>
            <w:r>
              <w:rPr>
                <w:color w:val="999999"/>
              </w:rPr>
              <w:t>1.740</w:t>
            </w:r>
          </w:p>
        </w:tc>
        <w:tc>
          <w:tcPr>
            <w:vAlign w:val="center"/>
          </w:tcPr>
          <w:p>
            <w:pPr>
              <w:jc w:val="right"/>
            </w:pPr>
            <w:r>
              <w:rPr>
                <w:color w:val="999999"/>
              </w:rPr>
              <w:t>17.398</w:t>
            </w:r>
          </w:p>
        </w:tc>
        <w:tc>
          <w:tcPr>
            <w:vAlign w:val="center"/>
          </w:tcPr>
          <w:p>
            <w:pPr>
              <w:jc w:val="right"/>
            </w:pPr>
            <w:r>
              <w:rPr>
                <w:color w:val="999999"/>
              </w:rPr>
              <w:t>1.00</w:t>
            </w:r>
          </w:p>
        </w:tc>
        <w:tc>
          <w:tcPr>
            <w:vAlign w:val="center"/>
          </w:tcPr>
          <w:p>
            <w:pPr>
              <w:jc w:val="right"/>
            </w:pPr>
            <w:r>
              <w:rPr>
                <w:color w:val="999999"/>
              </w:rPr>
              <w:t>0.034</w:t>
            </w:r>
          </w:p>
        </w:tc>
        <w:tc>
          <w:tcPr>
            <w:vAlign w:val="center"/>
          </w:tcPr>
          <w:p>
            <w:pPr>
              <w:jc w:val="right"/>
            </w:pPr>
            <w:r>
              <w:rPr>
                <w:color w:val="999999"/>
              </w:rPr>
              <w:t>0.600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挤塑型聚苯板(XPS板)</w:t>
            </w:r>
          </w:p>
        </w:tc>
        <w:tc>
          <w:tcPr>
            <w:vAlign w:val="center"/>
          </w:tcPr>
          <w:p>
            <w:pPr>
              <w:jc w:val="right"/>
            </w:pPr>
            <w:r>
              <w:t>50</w:t>
            </w:r>
          </w:p>
        </w:tc>
        <w:tc>
          <w:tcPr>
            <w:vAlign w:val="center"/>
          </w:tcPr>
          <w:p>
            <w:pPr>
              <w:jc w:val="right"/>
            </w:pPr>
            <w:r>
              <w:t>0.030</w:t>
            </w:r>
          </w:p>
        </w:tc>
        <w:tc>
          <w:tcPr>
            <w:vAlign w:val="center"/>
          </w:tcPr>
          <w:p>
            <w:pPr>
              <w:jc w:val="right"/>
            </w:pPr>
            <w:r>
              <w:t>0.540</w:t>
            </w:r>
          </w:p>
        </w:tc>
        <w:tc>
          <w:tcPr>
            <w:vAlign w:val="center"/>
          </w:tcPr>
          <w:p>
            <w:pPr>
              <w:jc w:val="right"/>
            </w:pPr>
            <w:r>
              <w:t>1.10</w:t>
            </w:r>
          </w:p>
        </w:tc>
        <w:tc>
          <w:tcPr>
            <w:vAlign w:val="center"/>
          </w:tcPr>
          <w:p>
            <w:pPr>
              <w:jc w:val="right"/>
            </w:pPr>
            <w:r>
              <w:t>1.515</w:t>
            </w:r>
          </w:p>
        </w:tc>
        <w:tc>
          <w:tcPr>
            <w:vAlign w:val="center"/>
          </w:tcPr>
          <w:p>
            <w:pPr>
              <w:jc w:val="right"/>
            </w:pPr>
            <w:r>
              <w:t>0.900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rPr>
                <w:color w:val="999999"/>
              </w:rPr>
              <w:t>水泥砂浆</w:t>
            </w:r>
          </w:p>
        </w:tc>
        <w:tc>
          <w:tcPr>
            <w:vAlign w:val="center"/>
          </w:tcPr>
          <w:p>
            <w:pPr>
              <w:jc w:val="right"/>
            </w:pPr>
            <w:r>
              <w:rPr>
                <w:color w:val="999999"/>
              </w:rPr>
              <w:t>20</w:t>
            </w:r>
          </w:p>
        </w:tc>
        <w:tc>
          <w:tcPr>
            <w:vAlign w:val="center"/>
          </w:tcPr>
          <w:p>
            <w:pPr>
              <w:jc w:val="right"/>
            </w:pPr>
            <w:r>
              <w:rPr>
                <w:color w:val="999999"/>
              </w:rPr>
              <w:t>0.930</w:t>
            </w:r>
          </w:p>
        </w:tc>
        <w:tc>
          <w:tcPr>
            <w:vAlign w:val="center"/>
          </w:tcPr>
          <w:p>
            <w:pPr>
              <w:jc w:val="right"/>
            </w:pPr>
            <w:r>
              <w:rPr>
                <w:color w:val="999999"/>
              </w:rPr>
              <w:t>11.370</w:t>
            </w:r>
          </w:p>
        </w:tc>
        <w:tc>
          <w:tcPr>
            <w:vAlign w:val="center"/>
          </w:tcPr>
          <w:p>
            <w:pPr>
              <w:jc w:val="right"/>
            </w:pPr>
            <w:r>
              <w:rPr>
                <w:color w:val="999999"/>
              </w:rPr>
              <w:t>1.00</w:t>
            </w:r>
          </w:p>
        </w:tc>
        <w:tc>
          <w:tcPr>
            <w:vAlign w:val="center"/>
          </w:tcPr>
          <w:p>
            <w:pPr>
              <w:jc w:val="right"/>
            </w:pPr>
            <w:r>
              <w:rPr>
                <w:color w:val="999999"/>
              </w:rPr>
              <w:t>0.022</w:t>
            </w:r>
          </w:p>
        </w:tc>
        <w:tc>
          <w:tcPr>
            <w:vAlign w:val="center"/>
          </w:tcPr>
          <w:p>
            <w:pPr>
              <w:jc w:val="right"/>
            </w:pPr>
            <w:r>
              <w:rPr>
                <w:color w:val="999999"/>
              </w:rP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rPr>
                <w:color w:val="999999"/>
              </w:rPr>
              <w:t>碎石、卵石混凝土(ρ=2100)</w:t>
            </w:r>
          </w:p>
        </w:tc>
        <w:tc>
          <w:tcPr>
            <w:vAlign w:val="center"/>
          </w:tcPr>
          <w:p>
            <w:pPr>
              <w:jc w:val="right"/>
            </w:pPr>
            <w:r>
              <w:rPr>
                <w:color w:val="999999"/>
              </w:rPr>
              <w:t>60</w:t>
            </w:r>
          </w:p>
        </w:tc>
        <w:tc>
          <w:tcPr>
            <w:vAlign w:val="center"/>
          </w:tcPr>
          <w:p>
            <w:pPr>
              <w:jc w:val="right"/>
            </w:pPr>
            <w:r>
              <w:rPr>
                <w:color w:val="999999"/>
              </w:rPr>
              <w:t>1.280</w:t>
            </w:r>
          </w:p>
        </w:tc>
        <w:tc>
          <w:tcPr>
            <w:vAlign w:val="center"/>
          </w:tcPr>
          <w:p>
            <w:pPr>
              <w:jc w:val="right"/>
            </w:pPr>
            <w:r>
              <w:rPr>
                <w:color w:val="999999"/>
              </w:rPr>
              <w:t>13.570</w:t>
            </w:r>
          </w:p>
        </w:tc>
        <w:tc>
          <w:tcPr>
            <w:vAlign w:val="center"/>
          </w:tcPr>
          <w:p>
            <w:pPr>
              <w:jc w:val="right"/>
            </w:pPr>
            <w:r>
              <w:rPr>
                <w:color w:val="999999"/>
              </w:rPr>
              <w:t>1.00</w:t>
            </w:r>
          </w:p>
        </w:tc>
        <w:tc>
          <w:tcPr>
            <w:vAlign w:val="center"/>
          </w:tcPr>
          <w:p>
            <w:pPr>
              <w:jc w:val="right"/>
            </w:pPr>
            <w:r>
              <w:rPr>
                <w:color w:val="999999"/>
              </w:rPr>
              <w:t>0.047</w:t>
            </w:r>
          </w:p>
        </w:tc>
        <w:tc>
          <w:tcPr>
            <w:vAlign w:val="center"/>
          </w:tcPr>
          <w:p>
            <w:pPr>
              <w:jc w:val="right"/>
            </w:pPr>
            <w:r>
              <w:rPr>
                <w:color w:val="999999"/>
              </w:rPr>
              <w:t>0.636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rPr>
                <w:color w:val="999999"/>
              </w:rPr>
              <w:t>夯实粘土(ρ=2000)</w:t>
            </w:r>
          </w:p>
        </w:tc>
        <w:tc>
          <w:tcPr>
            <w:vAlign w:val="center"/>
          </w:tcPr>
          <w:p>
            <w:pPr>
              <w:jc w:val="right"/>
            </w:pPr>
            <w:r>
              <w:rPr>
                <w:color w:val="999999"/>
              </w:rPr>
              <w:t>150</w:t>
            </w:r>
          </w:p>
        </w:tc>
        <w:tc>
          <w:tcPr>
            <w:vAlign w:val="center"/>
          </w:tcPr>
          <w:p>
            <w:pPr>
              <w:jc w:val="right"/>
            </w:pPr>
            <w:r>
              <w:rPr>
                <w:color w:val="999999"/>
              </w:rPr>
              <w:t>1.160</w:t>
            </w:r>
          </w:p>
        </w:tc>
        <w:tc>
          <w:tcPr>
            <w:vAlign w:val="center"/>
          </w:tcPr>
          <w:p>
            <w:pPr>
              <w:jc w:val="right"/>
            </w:pPr>
            <w:r>
              <w:rPr>
                <w:color w:val="999999"/>
              </w:rPr>
              <w:t>12.990</w:t>
            </w:r>
          </w:p>
        </w:tc>
        <w:tc>
          <w:tcPr>
            <w:vAlign w:val="center"/>
          </w:tcPr>
          <w:p>
            <w:pPr>
              <w:jc w:val="right"/>
            </w:pPr>
            <w:r>
              <w:rPr>
                <w:color w:val="999999"/>
              </w:rPr>
              <w:t>1.00</w:t>
            </w:r>
          </w:p>
        </w:tc>
        <w:tc>
          <w:tcPr>
            <w:vAlign w:val="center"/>
          </w:tcPr>
          <w:p>
            <w:pPr>
              <w:jc w:val="right"/>
            </w:pPr>
            <w:r>
              <w:rPr>
                <w:color w:val="999999"/>
              </w:rPr>
              <w:t>0.129</w:t>
            </w:r>
          </w:p>
        </w:tc>
        <w:tc>
          <w:tcPr>
            <w:vAlign w:val="center"/>
          </w:tcPr>
          <w:p>
            <w:pPr>
              <w:jc w:val="right"/>
            </w:pPr>
            <w:r>
              <w:rPr>
                <w:color w:val="999999"/>
              </w:rPr>
              <w:t>1.680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各层之和∑</w:t>
            </w:r>
          </w:p>
        </w:tc>
        <w:tc>
          <w:tcPr>
            <w:vAlign w:val="center"/>
          </w:tcPr>
          <w:p>
            <w:pPr>
              <w:jc w:val="right"/>
            </w:pPr>
            <w:r>
              <w:t>370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1.780</w:t>
            </w:r>
          </w:p>
        </w:tc>
        <w:tc>
          <w:tcPr>
            <w:vAlign w:val="center"/>
          </w:tcPr>
          <w:p>
            <w:pPr>
              <w:jc w:val="right"/>
            </w:pPr>
            <w:r>
              <w:t>4.415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保温材料层R</w:t>
            </w:r>
          </w:p>
        </w:tc>
        <w:tc>
          <w:tcPr>
            <w:gridSpan w:val="6"/>
          </w:tcPr>
          <w:p>
            <w:pPr>
              <w:jc w:val="center"/>
            </w:pPr>
            <w:r>
              <w:t>1.52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标准依据</w:t>
            </w:r>
          </w:p>
        </w:tc>
        <w:tc>
          <w:tcPr>
            <w:gridSpan w:val="6"/>
          </w:tcPr>
          <w:p>
            <w:r>
              <w:t>《公共建筑节能设计标准》(GB50189-2015)第3.3.1条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gridSpan w:val="6"/>
          </w:tcPr>
          <w:p>
            <w:r>
              <w:t>R≥0.60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gridSpan w:val="6"/>
          </w:tcPr>
          <w:p>
            <w:r>
              <w:t>满足</w:t>
            </w:r>
          </w:p>
        </w:tc>
      </w:tr>
    </w:tbl>
    <w:p>
      <w:pPr>
        <w:widowControl w:val="0"/>
        <w:jc w:val="both"/>
        <w:rPr>
          <w:rFonts w:hint="eastAsia"/>
          <w:color w:val="000000"/>
          <w:kern w:val="2"/>
          <w:szCs w:val="24"/>
          <w:lang w:val="en-US"/>
        </w:rPr>
      </w:pPr>
      <w:r>
        <w:rPr>
          <w:rFonts w:hint="eastAsia"/>
          <w:color w:val="000000"/>
          <w:kern w:val="2"/>
          <w:szCs w:val="24"/>
          <w:lang w:val="en-US"/>
        </w:rPr>
        <w:t>备注：用灰色显示的材料是非保温材料。</w:t>
      </w:r>
    </w:p>
    <w:p>
      <w:pPr>
        <w:widowControl w:val="0"/>
        <w:jc w:val="both"/>
        <w:rPr>
          <w:rFonts w:hint="eastAsia"/>
          <w:color w:val="000000"/>
          <w:kern w:val="2"/>
          <w:szCs w:val="24"/>
          <w:lang w:val="en-US"/>
        </w:rPr>
      </w:pPr>
    </w:p>
    <w:p>
      <w:pPr>
        <w:pStyle w:val="4"/>
        <w:widowControl w:val="0"/>
        <w:jc w:val="both"/>
        <w:rPr>
          <w:rFonts w:hint="eastAsia"/>
          <w:color w:val="000000"/>
          <w:kern w:val="2"/>
          <w:szCs w:val="24"/>
          <w:lang w:val="en-US"/>
        </w:rPr>
      </w:pPr>
      <w:bookmarkStart w:id="53" w:name="_Toc30312"/>
      <w:r>
        <w:rPr>
          <w:rFonts w:hint="eastAsia"/>
          <w:color w:val="000000"/>
          <w:kern w:val="2"/>
          <w:szCs w:val="24"/>
          <w:lang w:val="en-US"/>
        </w:rPr>
        <w:t>采暖地下室外墙</w:t>
      </w:r>
      <w:bookmarkEnd w:id="53"/>
    </w:p>
    <w:p>
      <w:pPr>
        <w:pStyle w:val="5"/>
        <w:widowControl w:val="0"/>
        <w:jc w:val="both"/>
        <w:rPr>
          <w:rFonts w:hint="eastAsia"/>
          <w:color w:val="000000"/>
          <w:kern w:val="2"/>
          <w:szCs w:val="24"/>
          <w:lang w:val="en-US"/>
        </w:rPr>
      </w:pPr>
      <w:r>
        <w:rPr>
          <w:rFonts w:hint="eastAsia"/>
          <w:color w:val="000000"/>
          <w:kern w:val="2"/>
          <w:szCs w:val="24"/>
          <w:lang w:val="en-US"/>
        </w:rPr>
        <w:t>地下墙构造一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rPr>
                <w:color w:val="999999"/>
              </w:rPr>
              <w:t>夯实粘土(ρ=2000)</w:t>
            </w:r>
          </w:p>
        </w:tc>
        <w:tc>
          <w:tcPr>
            <w:vAlign w:val="center"/>
          </w:tcPr>
          <w:p>
            <w:pPr>
              <w:jc w:val="right"/>
            </w:pPr>
            <w:r>
              <w:rPr>
                <w:color w:val="999999"/>
              </w:rPr>
              <w:t>500</w:t>
            </w:r>
          </w:p>
        </w:tc>
        <w:tc>
          <w:tcPr>
            <w:vAlign w:val="center"/>
          </w:tcPr>
          <w:p>
            <w:pPr>
              <w:jc w:val="right"/>
            </w:pPr>
            <w:r>
              <w:rPr>
                <w:color w:val="999999"/>
              </w:rPr>
              <w:t>1.160</w:t>
            </w:r>
          </w:p>
        </w:tc>
        <w:tc>
          <w:tcPr>
            <w:vAlign w:val="center"/>
          </w:tcPr>
          <w:p>
            <w:pPr>
              <w:jc w:val="right"/>
            </w:pPr>
            <w:r>
              <w:rPr>
                <w:color w:val="999999"/>
              </w:rPr>
              <w:t>12.990</w:t>
            </w:r>
          </w:p>
        </w:tc>
        <w:tc>
          <w:tcPr>
            <w:vAlign w:val="center"/>
          </w:tcPr>
          <w:p>
            <w:pPr>
              <w:jc w:val="right"/>
            </w:pPr>
            <w:r>
              <w:rPr>
                <w:color w:val="999999"/>
              </w:rPr>
              <w:t>1.00</w:t>
            </w:r>
          </w:p>
        </w:tc>
        <w:tc>
          <w:tcPr>
            <w:vAlign w:val="center"/>
          </w:tcPr>
          <w:p>
            <w:pPr>
              <w:jc w:val="right"/>
            </w:pPr>
            <w:r>
              <w:rPr>
                <w:color w:val="999999"/>
              </w:rPr>
              <w:t>0.431</w:t>
            </w:r>
          </w:p>
        </w:tc>
        <w:tc>
          <w:tcPr>
            <w:vAlign w:val="center"/>
          </w:tcPr>
          <w:p>
            <w:pPr>
              <w:jc w:val="right"/>
            </w:pPr>
            <w:r>
              <w:rPr>
                <w:color w:val="999999"/>
              </w:rPr>
              <w:t>5.599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rPr>
                <w:color w:val="999999"/>
              </w:rPr>
              <w:t>烧结普通砖</w:t>
            </w:r>
          </w:p>
        </w:tc>
        <w:tc>
          <w:tcPr>
            <w:vAlign w:val="center"/>
          </w:tcPr>
          <w:p>
            <w:pPr>
              <w:jc w:val="right"/>
            </w:pPr>
            <w:r>
              <w:rPr>
                <w:color w:val="999999"/>
              </w:rPr>
              <w:t>120</w:t>
            </w:r>
          </w:p>
        </w:tc>
        <w:tc>
          <w:tcPr>
            <w:vAlign w:val="center"/>
          </w:tcPr>
          <w:p>
            <w:pPr>
              <w:jc w:val="right"/>
            </w:pPr>
            <w:r>
              <w:rPr>
                <w:color w:val="999999"/>
              </w:rPr>
              <w:t>0.810</w:t>
            </w:r>
          </w:p>
        </w:tc>
        <w:tc>
          <w:tcPr>
            <w:vAlign w:val="center"/>
          </w:tcPr>
          <w:p>
            <w:pPr>
              <w:jc w:val="right"/>
            </w:pPr>
            <w:r>
              <w:rPr>
                <w:color w:val="999999"/>
              </w:rPr>
              <w:t>9.659</w:t>
            </w:r>
          </w:p>
        </w:tc>
        <w:tc>
          <w:tcPr>
            <w:vAlign w:val="center"/>
          </w:tcPr>
          <w:p>
            <w:pPr>
              <w:jc w:val="right"/>
            </w:pPr>
            <w:r>
              <w:rPr>
                <w:color w:val="999999"/>
              </w:rPr>
              <w:t>1.00</w:t>
            </w:r>
          </w:p>
        </w:tc>
        <w:tc>
          <w:tcPr>
            <w:vAlign w:val="center"/>
          </w:tcPr>
          <w:p>
            <w:pPr>
              <w:jc w:val="right"/>
            </w:pPr>
            <w:r>
              <w:rPr>
                <w:color w:val="999999"/>
              </w:rPr>
              <w:t>0.148</w:t>
            </w:r>
          </w:p>
        </w:tc>
        <w:tc>
          <w:tcPr>
            <w:vAlign w:val="center"/>
          </w:tcPr>
          <w:p>
            <w:pPr>
              <w:jc w:val="right"/>
            </w:pPr>
            <w:r>
              <w:rPr>
                <w:color w:val="999999"/>
              </w:rPr>
              <w:t>1.431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挤塑聚苯板(ρ=25-32)</w:t>
            </w:r>
          </w:p>
        </w:tc>
        <w:tc>
          <w:tcPr>
            <w:vAlign w:val="center"/>
          </w:tcPr>
          <w:p>
            <w:pPr>
              <w:jc w:val="right"/>
            </w:pPr>
            <w:r>
              <w:t>30</w:t>
            </w:r>
          </w:p>
        </w:tc>
        <w:tc>
          <w:tcPr>
            <w:vAlign w:val="center"/>
          </w:tcPr>
          <w:p>
            <w:pPr>
              <w:jc w:val="right"/>
            </w:pPr>
            <w:r>
              <w:t>0.030</w:t>
            </w:r>
          </w:p>
        </w:tc>
        <w:tc>
          <w:tcPr>
            <w:vAlign w:val="center"/>
          </w:tcPr>
          <w:p>
            <w:pPr>
              <w:jc w:val="right"/>
            </w:pPr>
            <w:r>
              <w:t>0.320</w:t>
            </w:r>
          </w:p>
        </w:tc>
        <w:tc>
          <w:tcPr>
            <w:vAlign w:val="center"/>
          </w:tcPr>
          <w:p>
            <w:pPr>
              <w:jc w:val="right"/>
            </w:pPr>
            <w:r>
              <w:t>1.00</w:t>
            </w:r>
          </w:p>
        </w:tc>
        <w:tc>
          <w:tcPr>
            <w:vAlign w:val="center"/>
          </w:tcPr>
          <w:p>
            <w:pPr>
              <w:jc w:val="right"/>
            </w:pPr>
            <w:r>
              <w:t>1.000</w:t>
            </w:r>
          </w:p>
        </w:tc>
        <w:tc>
          <w:tcPr>
            <w:vAlign w:val="center"/>
          </w:tcPr>
          <w:p>
            <w:pPr>
              <w:jc w:val="right"/>
            </w:pPr>
            <w:r>
              <w:t>0.320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防水层</w:t>
            </w:r>
          </w:p>
        </w:tc>
        <w:tc>
          <w:tcPr>
            <w:vAlign w:val="center"/>
          </w:tcPr>
          <w:p>
            <w:pPr>
              <w:jc w:val="right"/>
            </w:pPr>
            <w:r>
              <w:t>2</w:t>
            </w:r>
          </w:p>
        </w:tc>
        <w:tc>
          <w:tcPr>
            <w:vAlign w:val="center"/>
          </w:tcPr>
          <w:p>
            <w:pPr>
              <w:jc w:val="right"/>
            </w:pPr>
            <w:r>
              <w:t>0.170</w:t>
            </w:r>
          </w:p>
        </w:tc>
        <w:tc>
          <w:tcPr>
            <w:vAlign w:val="center"/>
          </w:tcPr>
          <w:p>
            <w:pPr>
              <w:jc w:val="right"/>
            </w:pPr>
            <w:r>
              <w:t>3.302</w:t>
            </w:r>
          </w:p>
        </w:tc>
        <w:tc>
          <w:tcPr>
            <w:vAlign w:val="center"/>
          </w:tcPr>
          <w:p>
            <w:pPr>
              <w:jc w:val="right"/>
            </w:pPr>
            <w:r>
              <w:t>1.00</w:t>
            </w:r>
          </w:p>
        </w:tc>
        <w:tc>
          <w:tcPr>
            <w:vAlign w:val="center"/>
          </w:tcPr>
          <w:p>
            <w:pPr>
              <w:jc w:val="right"/>
            </w:pPr>
            <w:r>
              <w:t>0.012</w:t>
            </w:r>
          </w:p>
        </w:tc>
        <w:tc>
          <w:tcPr>
            <w:vAlign w:val="center"/>
          </w:tcPr>
          <w:p>
            <w:pPr>
              <w:jc w:val="right"/>
            </w:pPr>
            <w:r>
              <w:t>0.039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rPr>
                <w:color w:val="999999"/>
              </w:rPr>
              <w:t>水泥砂浆</w:t>
            </w:r>
          </w:p>
        </w:tc>
        <w:tc>
          <w:tcPr>
            <w:vAlign w:val="center"/>
          </w:tcPr>
          <w:p>
            <w:pPr>
              <w:jc w:val="right"/>
            </w:pPr>
            <w:r>
              <w:rPr>
                <w:color w:val="999999"/>
              </w:rPr>
              <w:t>20</w:t>
            </w:r>
          </w:p>
        </w:tc>
        <w:tc>
          <w:tcPr>
            <w:vAlign w:val="center"/>
          </w:tcPr>
          <w:p>
            <w:pPr>
              <w:jc w:val="right"/>
            </w:pPr>
            <w:r>
              <w:rPr>
                <w:color w:val="999999"/>
              </w:rPr>
              <w:t>0.930</w:t>
            </w:r>
          </w:p>
        </w:tc>
        <w:tc>
          <w:tcPr>
            <w:vAlign w:val="center"/>
          </w:tcPr>
          <w:p>
            <w:pPr>
              <w:jc w:val="right"/>
            </w:pPr>
            <w:r>
              <w:rPr>
                <w:color w:val="999999"/>
              </w:rPr>
              <w:t>11.370</w:t>
            </w:r>
          </w:p>
        </w:tc>
        <w:tc>
          <w:tcPr>
            <w:vAlign w:val="center"/>
          </w:tcPr>
          <w:p>
            <w:pPr>
              <w:jc w:val="right"/>
            </w:pPr>
            <w:r>
              <w:rPr>
                <w:color w:val="999999"/>
              </w:rPr>
              <w:t>1.00</w:t>
            </w:r>
          </w:p>
        </w:tc>
        <w:tc>
          <w:tcPr>
            <w:vAlign w:val="center"/>
          </w:tcPr>
          <w:p>
            <w:pPr>
              <w:jc w:val="right"/>
            </w:pPr>
            <w:r>
              <w:rPr>
                <w:color w:val="999999"/>
              </w:rPr>
              <w:t>0.022</w:t>
            </w:r>
          </w:p>
        </w:tc>
        <w:tc>
          <w:tcPr>
            <w:vAlign w:val="center"/>
          </w:tcPr>
          <w:p>
            <w:pPr>
              <w:jc w:val="right"/>
            </w:pPr>
            <w:r>
              <w:rPr>
                <w:color w:val="999999"/>
              </w:rP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rPr>
                <w:color w:val="999999"/>
              </w:rPr>
              <w:t>钢筋混凝土</w:t>
            </w:r>
          </w:p>
        </w:tc>
        <w:tc>
          <w:tcPr>
            <w:vAlign w:val="center"/>
          </w:tcPr>
          <w:p>
            <w:pPr>
              <w:jc w:val="right"/>
            </w:pPr>
            <w:r>
              <w:rPr>
                <w:color w:val="999999"/>
              </w:rPr>
              <w:t>250</w:t>
            </w:r>
          </w:p>
        </w:tc>
        <w:tc>
          <w:tcPr>
            <w:vAlign w:val="center"/>
          </w:tcPr>
          <w:p>
            <w:pPr>
              <w:jc w:val="right"/>
            </w:pPr>
            <w:r>
              <w:rPr>
                <w:color w:val="999999"/>
              </w:rPr>
              <w:t>1.740</w:t>
            </w:r>
          </w:p>
        </w:tc>
        <w:tc>
          <w:tcPr>
            <w:vAlign w:val="center"/>
          </w:tcPr>
          <w:p>
            <w:pPr>
              <w:jc w:val="right"/>
            </w:pPr>
            <w:r>
              <w:rPr>
                <w:color w:val="999999"/>
              </w:rPr>
              <w:t>17.200</w:t>
            </w:r>
          </w:p>
        </w:tc>
        <w:tc>
          <w:tcPr>
            <w:vAlign w:val="center"/>
          </w:tcPr>
          <w:p>
            <w:pPr>
              <w:jc w:val="right"/>
            </w:pPr>
            <w:r>
              <w:rPr>
                <w:color w:val="999999"/>
              </w:rPr>
              <w:t>1.00</w:t>
            </w:r>
          </w:p>
        </w:tc>
        <w:tc>
          <w:tcPr>
            <w:vAlign w:val="center"/>
          </w:tcPr>
          <w:p>
            <w:pPr>
              <w:jc w:val="right"/>
            </w:pPr>
            <w:r>
              <w:rPr>
                <w:color w:val="999999"/>
              </w:rPr>
              <w:t>0.144</w:t>
            </w:r>
          </w:p>
        </w:tc>
        <w:tc>
          <w:tcPr>
            <w:vAlign w:val="center"/>
          </w:tcPr>
          <w:p>
            <w:pPr>
              <w:jc w:val="right"/>
            </w:pPr>
            <w:r>
              <w:rPr>
                <w:color w:val="999999"/>
              </w:rPr>
              <w:t>2.471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各层之和∑</w:t>
            </w:r>
          </w:p>
        </w:tc>
        <w:tc>
          <w:tcPr>
            <w:vAlign w:val="center"/>
          </w:tcPr>
          <w:p>
            <w:pPr>
              <w:jc w:val="right"/>
            </w:pPr>
            <w:r>
              <w:t>922</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1.756</w:t>
            </w:r>
          </w:p>
        </w:tc>
        <w:tc>
          <w:tcPr>
            <w:vAlign w:val="center"/>
          </w:tcPr>
          <w:p>
            <w:pPr>
              <w:jc w:val="right"/>
            </w:pPr>
            <w:r>
              <w:t>10.105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保温材料层R</w:t>
            </w:r>
          </w:p>
        </w:tc>
        <w:tc>
          <w:tcPr>
            <w:gridSpan w:val="6"/>
          </w:tcPr>
          <w:p>
            <w:pPr>
              <w:jc w:val="center"/>
            </w:pPr>
            <w:r>
              <w:t>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标准依据</w:t>
            </w:r>
          </w:p>
        </w:tc>
        <w:tc>
          <w:tcPr>
            <w:gridSpan w:val="6"/>
          </w:tcPr>
          <w:p>
            <w:r>
              <w:t>《公共建筑节能设计标准》(GB50189-2015)第3.3.1条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gridSpan w:val="6"/>
          </w:tcPr>
          <w:p>
            <w:r>
              <w:t>R≥0.60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gridSpan w:val="6"/>
          </w:tcPr>
          <w:p>
            <w:r>
              <w:t>满足</w:t>
            </w:r>
          </w:p>
        </w:tc>
      </w:tr>
    </w:tbl>
    <w:p>
      <w:pPr>
        <w:widowControl w:val="0"/>
        <w:jc w:val="both"/>
        <w:rPr>
          <w:rFonts w:hint="eastAsia"/>
          <w:color w:val="000000"/>
          <w:kern w:val="2"/>
          <w:szCs w:val="24"/>
          <w:lang w:val="en-US"/>
        </w:rPr>
      </w:pPr>
      <w:r>
        <w:rPr>
          <w:rFonts w:hint="eastAsia"/>
          <w:color w:val="000000"/>
          <w:kern w:val="2"/>
          <w:szCs w:val="24"/>
          <w:lang w:val="en-US"/>
        </w:rPr>
        <w:t>备注：用灰色显示的材料是非保温材料。</w:t>
      </w:r>
    </w:p>
    <w:p>
      <w:pPr>
        <w:widowControl w:val="0"/>
        <w:jc w:val="both"/>
        <w:rPr>
          <w:rFonts w:hint="eastAsia"/>
          <w:color w:val="000000"/>
          <w:kern w:val="2"/>
          <w:szCs w:val="24"/>
          <w:lang w:val="en-US"/>
        </w:rPr>
      </w:pPr>
    </w:p>
    <w:p>
      <w:pPr>
        <w:pStyle w:val="4"/>
        <w:widowControl w:val="0"/>
        <w:jc w:val="both"/>
        <w:rPr>
          <w:rFonts w:hint="eastAsia"/>
          <w:color w:val="000000"/>
          <w:kern w:val="2"/>
          <w:szCs w:val="24"/>
          <w:lang w:val="en-US"/>
        </w:rPr>
      </w:pPr>
      <w:bookmarkStart w:id="54" w:name="_Toc20608"/>
      <w:r>
        <w:rPr>
          <w:rFonts w:hint="eastAsia"/>
          <w:color w:val="000000"/>
          <w:kern w:val="2"/>
          <w:szCs w:val="24"/>
          <w:lang w:val="en-US"/>
        </w:rPr>
        <w:t>变形缝</w:t>
      </w:r>
      <w:bookmarkEnd w:id="54"/>
    </w:p>
    <w:p>
      <w:pPr>
        <w:widowControl w:val="0"/>
        <w:jc w:val="both"/>
        <w:rPr>
          <w:rFonts w:hint="eastAsia"/>
          <w:color w:val="000000"/>
          <w:kern w:val="2"/>
          <w:szCs w:val="24"/>
          <w:lang w:val="en-US"/>
        </w:rPr>
      </w:pPr>
      <w:r>
        <w:rPr>
          <w:rFonts w:hint="eastAsia"/>
          <w:color w:val="000000"/>
          <w:kern w:val="2"/>
          <w:szCs w:val="24"/>
          <w:lang w:val="en-US"/>
        </w:rPr>
        <w:tab/>
      </w:r>
      <w:r>
        <w:rPr>
          <w:rFonts w:hint="eastAsia"/>
          <w:color w:val="000000"/>
          <w:kern w:val="2"/>
          <w:szCs w:val="24"/>
          <w:lang w:val="en-US"/>
        </w:rPr>
        <w:t>本工程无此项围护结构</w:t>
      </w:r>
    </w:p>
    <w:p>
      <w:pPr>
        <w:pStyle w:val="4"/>
        <w:widowControl w:val="0"/>
        <w:jc w:val="both"/>
        <w:rPr>
          <w:rFonts w:hint="eastAsia"/>
          <w:color w:val="000000"/>
          <w:kern w:val="2"/>
          <w:szCs w:val="24"/>
          <w:lang w:val="en-US"/>
        </w:rPr>
      </w:pPr>
      <w:bookmarkStart w:id="55" w:name="_Toc5774"/>
      <w:r>
        <w:rPr>
          <w:rFonts w:hint="eastAsia"/>
          <w:color w:val="000000"/>
          <w:kern w:val="2"/>
          <w:szCs w:val="24"/>
          <w:lang w:val="en-US"/>
        </w:rPr>
        <w:t>非中空窗面积比</w:t>
      </w:r>
      <w:bookmarkEnd w:id="5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409"/>
        <w:gridCol w:w="1584"/>
        <w:gridCol w:w="1584"/>
        <w:gridCol w:w="1584"/>
        <w:gridCol w:w="792"/>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非中空玻璃</w:t>
            </w:r>
            <w:r>
              <w:br w:type="textWrapping"/>
            </w:r>
            <w:r>
              <w:t>面积(㎡)</w:t>
            </w:r>
          </w:p>
        </w:tc>
        <w:tc>
          <w:tcPr>
            <w:shd w:val="clear" w:color="auto" w:fill="E6E6E6"/>
            <w:vAlign w:val="center"/>
          </w:tcPr>
          <w:p>
            <w:pPr>
              <w:jc w:val="center"/>
            </w:pPr>
            <w:r>
              <w:t>透光面积(㎡)</w:t>
            </w:r>
          </w:p>
        </w:tc>
        <w:tc>
          <w:tcPr>
            <w:shd w:val="clear" w:color="auto" w:fill="E6E6E6"/>
            <w:vAlign w:val="center"/>
          </w:tcPr>
          <w:p>
            <w:pPr>
              <w:jc w:val="center"/>
            </w:pPr>
            <w:r>
              <w:t>非中空面积比</w:t>
            </w:r>
          </w:p>
        </w:tc>
        <w:tc>
          <w:tcPr>
            <w:shd w:val="clear" w:color="auto" w:fill="E6E6E6"/>
            <w:vAlign w:val="center"/>
          </w:tcPr>
          <w:p>
            <w:pPr>
              <w:jc w:val="center"/>
            </w:pPr>
            <w:r>
              <w:t>限值</w:t>
            </w:r>
          </w:p>
        </w:tc>
        <w:tc>
          <w:tcPr>
            <w:shd w:val="clear" w:color="auto" w:fill="E6E6E6"/>
            <w:vAlign w:val="center"/>
          </w:tcPr>
          <w:p>
            <w:pPr>
              <w:jc w:val="center"/>
            </w:pPr>
            <w: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南向</w:t>
            </w:r>
          </w:p>
        </w:tc>
        <w:tc>
          <w:tcPr>
            <w:vAlign w:val="center"/>
          </w:tcPr>
          <w:p>
            <w:r>
              <w:t>立面1</w:t>
            </w:r>
          </w:p>
        </w:tc>
        <w:tc>
          <w:tcPr>
            <w:vAlign w:val="center"/>
          </w:tcPr>
          <w:p>
            <w:pPr>
              <w:jc w:val="right"/>
            </w:pPr>
            <w:r>
              <w:t>0.00</w:t>
            </w:r>
          </w:p>
        </w:tc>
        <w:tc>
          <w:tcPr>
            <w:vAlign w:val="center"/>
          </w:tcPr>
          <w:p>
            <w:pPr>
              <w:jc w:val="right"/>
            </w:pPr>
            <w:r>
              <w:t>28.80</w:t>
            </w:r>
          </w:p>
        </w:tc>
        <w:tc>
          <w:tcPr>
            <w:vAlign w:val="center"/>
          </w:tcPr>
          <w:p>
            <w:pPr>
              <w:jc w:val="right"/>
            </w:pPr>
            <w:r>
              <w:t>0.00</w:t>
            </w:r>
          </w:p>
        </w:tc>
        <w:tc>
          <w:tcPr>
            <w:vAlign w:val="center"/>
          </w:tcPr>
          <w:p>
            <w:pPr>
              <w:jc w:val="right"/>
            </w:pPr>
            <w:r>
              <w:t>0.15</w:t>
            </w:r>
          </w:p>
        </w:tc>
        <w:tc>
          <w:tcPr>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北向</w:t>
            </w:r>
          </w:p>
        </w:tc>
        <w:tc>
          <w:tcPr>
            <w:vAlign w:val="center"/>
          </w:tcPr>
          <w:p>
            <w:r>
              <w:t>立面2</w:t>
            </w:r>
          </w:p>
        </w:tc>
        <w:tc>
          <w:tcPr>
            <w:vAlign w:val="center"/>
          </w:tcPr>
          <w:p>
            <w:pPr>
              <w:jc w:val="right"/>
            </w:pPr>
            <w:r>
              <w:t>0.00</w:t>
            </w:r>
          </w:p>
        </w:tc>
        <w:tc>
          <w:tcPr>
            <w:vAlign w:val="center"/>
          </w:tcPr>
          <w:p>
            <w:pPr>
              <w:jc w:val="right"/>
            </w:pPr>
            <w:r>
              <w:t>20.10</w:t>
            </w:r>
          </w:p>
        </w:tc>
        <w:tc>
          <w:tcPr>
            <w:vAlign w:val="center"/>
          </w:tcPr>
          <w:p>
            <w:pPr>
              <w:jc w:val="right"/>
            </w:pPr>
            <w:r>
              <w:t>0.00</w:t>
            </w:r>
          </w:p>
        </w:tc>
        <w:tc>
          <w:tcPr>
            <w:vAlign w:val="center"/>
          </w:tcPr>
          <w:p>
            <w:pPr>
              <w:jc w:val="right"/>
            </w:pPr>
            <w:r>
              <w:t>0.15</w:t>
            </w:r>
          </w:p>
        </w:tc>
        <w:tc>
          <w:tcPr>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东向</w:t>
            </w:r>
          </w:p>
        </w:tc>
        <w:tc>
          <w:tcPr>
            <w:vAlign w:val="center"/>
          </w:tcPr>
          <w:p>
            <w:r>
              <w:t>立面3</w:t>
            </w:r>
          </w:p>
        </w:tc>
        <w:tc>
          <w:tcPr>
            <w:vAlign w:val="center"/>
          </w:tcPr>
          <w:p>
            <w:pPr>
              <w:jc w:val="right"/>
            </w:pPr>
            <w:r>
              <w:t>0.00</w:t>
            </w:r>
          </w:p>
        </w:tc>
        <w:tc>
          <w:tcPr>
            <w:vAlign w:val="center"/>
          </w:tcPr>
          <w:p>
            <w:pPr>
              <w:jc w:val="right"/>
            </w:pPr>
            <w:r>
              <w:t>24.95</w:t>
            </w:r>
          </w:p>
        </w:tc>
        <w:tc>
          <w:tcPr>
            <w:vAlign w:val="center"/>
          </w:tcPr>
          <w:p>
            <w:pPr>
              <w:jc w:val="right"/>
            </w:pPr>
            <w:r>
              <w:t>0.00</w:t>
            </w:r>
          </w:p>
        </w:tc>
        <w:tc>
          <w:tcPr>
            <w:vAlign w:val="center"/>
          </w:tcPr>
          <w:p>
            <w:pPr>
              <w:jc w:val="right"/>
            </w:pPr>
            <w:r>
              <w:t>0.15</w:t>
            </w:r>
          </w:p>
        </w:tc>
        <w:tc>
          <w:tcPr>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西向</w:t>
            </w:r>
          </w:p>
        </w:tc>
        <w:tc>
          <w:tcPr>
            <w:vAlign w:val="center"/>
          </w:tcPr>
          <w:p>
            <w:r>
              <w:t>立面4</w:t>
            </w:r>
          </w:p>
        </w:tc>
        <w:tc>
          <w:tcPr>
            <w:vAlign w:val="center"/>
          </w:tcPr>
          <w:p>
            <w:pPr>
              <w:jc w:val="right"/>
            </w:pPr>
            <w:r>
              <w:t>0.00</w:t>
            </w:r>
          </w:p>
        </w:tc>
        <w:tc>
          <w:tcPr>
            <w:vAlign w:val="center"/>
          </w:tcPr>
          <w:p>
            <w:pPr>
              <w:jc w:val="right"/>
            </w:pPr>
            <w:r>
              <w:t>35.85</w:t>
            </w:r>
          </w:p>
        </w:tc>
        <w:tc>
          <w:tcPr>
            <w:vAlign w:val="center"/>
          </w:tcPr>
          <w:p>
            <w:pPr>
              <w:jc w:val="right"/>
            </w:pPr>
            <w:r>
              <w:t>0.00</w:t>
            </w:r>
          </w:p>
        </w:tc>
        <w:tc>
          <w:tcPr>
            <w:vAlign w:val="center"/>
          </w:tcPr>
          <w:p>
            <w:pPr>
              <w:jc w:val="right"/>
            </w:pPr>
            <w:r>
              <w:t>0.15</w:t>
            </w:r>
          </w:p>
        </w:tc>
        <w:tc>
          <w:tcPr>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标准依据</w:t>
            </w:r>
          </w:p>
        </w:tc>
        <w:tc>
          <w:tcPr>
            <w:gridSpan w:val="5"/>
            <w:vAlign w:val="center"/>
          </w:tcPr>
          <w:p>
            <w:r>
              <w:t>《公共建筑节能设计标准》(GB50189-2015)第3.3.7条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标准要求</w:t>
            </w:r>
          </w:p>
        </w:tc>
        <w:tc>
          <w:tcPr>
            <w:gridSpan w:val="5"/>
            <w:vAlign w:val="center"/>
          </w:tcPr>
          <w:p>
            <w:r>
              <w:t>非中空玻璃不应超过同一立面透光面积的15%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结论</w:t>
            </w:r>
          </w:p>
        </w:tc>
        <w:tc>
          <w:tcPr>
            <w:gridSpan w:val="5"/>
            <w:vAlign w:val="center"/>
          </w:tcPr>
          <w:p>
            <w:r>
              <w:t>满足</w:t>
            </w:r>
          </w:p>
        </w:tc>
      </w:tr>
    </w:tbl>
    <w:p>
      <w:pPr>
        <w:pStyle w:val="4"/>
        <w:widowControl w:val="0"/>
        <w:jc w:val="both"/>
        <w:rPr>
          <w:rFonts w:hint="eastAsia"/>
          <w:color w:val="000000"/>
          <w:kern w:val="2"/>
          <w:szCs w:val="24"/>
          <w:lang w:val="en-US"/>
        </w:rPr>
      </w:pPr>
      <w:bookmarkStart w:id="56" w:name="_Toc24782"/>
      <w:r>
        <w:rPr>
          <w:rFonts w:hint="eastAsia"/>
          <w:color w:val="000000"/>
          <w:kern w:val="2"/>
          <w:szCs w:val="24"/>
          <w:lang w:val="en-US"/>
        </w:rPr>
        <w:t>外窗气密性</w:t>
      </w:r>
      <w:bookmarkEnd w:id="5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3534"/>
        <w:gridCol w:w="35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层数</w:t>
            </w:r>
          </w:p>
        </w:tc>
        <w:tc>
          <w:tcPr>
            <w:vAlign w:val="center"/>
          </w:tcPr>
          <w:p>
            <w:r>
              <w:t>1～9层</w:t>
            </w:r>
          </w:p>
        </w:tc>
        <w:tc>
          <w:tcPr>
            <w:vAlign w:val="center"/>
          </w:tcPr>
          <w:p>
            <w:r>
              <w:t>10层以上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最不利气密性等级</w:t>
            </w:r>
          </w:p>
        </w:tc>
        <w:tc>
          <w:tcPr>
            <w:vAlign w:val="center"/>
          </w:tcPr>
          <w:p>
            <w:r>
              <w:t>6级（门窗编号：C0615）</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标准依据</w:t>
            </w:r>
          </w:p>
        </w:tc>
        <w:tc>
          <w:tcPr>
            <w:vAlign w:val="center"/>
          </w:tcPr>
          <w:p>
            <w:r>
              <w:t>《公共建筑节能设计标准》(GB50189-2015)第3.3.5条，分级与检测方法《建筑外门窗气密、水密、抗风压性能分级及检测方法》（GB/T 7106-2019）</w:t>
            </w:r>
          </w:p>
        </w:tc>
        <w:tc>
          <w:tcPr>
            <w:vAlign w:val="center"/>
          </w:tcPr>
          <w:p>
            <w:r>
              <w:t>《公共建筑节能设计标准》(GB50189-2015)第3.3.5条，分级与检测方法《建筑外门窗气密、水密、抗风压性能分级及检测方法》（GB/T 7106-2019）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vAlign w:val="center"/>
          </w:tcPr>
          <w:p>
            <w:r>
              <w:t>10层以下≥6级</w:t>
            </w:r>
          </w:p>
        </w:tc>
        <w:tc>
          <w:tcPr>
            <w:vAlign w:val="center"/>
          </w:tcPr>
          <w:p>
            <w:r>
              <w:t>10层及以上≥7级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vAlign w:val="center"/>
          </w:tcPr>
          <w:p>
            <w:r>
              <w:t>满足</w:t>
            </w:r>
          </w:p>
        </w:tc>
        <w:tc>
          <w:tcPr>
            <w:vAlign w:val="center"/>
          </w:tcPr>
          <w:p>
            <w:r>
              <w:t>－</w:t>
            </w:r>
          </w:p>
        </w:tc>
      </w:tr>
    </w:tbl>
    <w:p>
      <w:pPr>
        <w:pStyle w:val="4"/>
        <w:widowControl w:val="0"/>
        <w:jc w:val="both"/>
        <w:rPr>
          <w:rFonts w:hint="eastAsia"/>
          <w:color w:val="000000"/>
          <w:kern w:val="2"/>
          <w:szCs w:val="24"/>
          <w:lang w:val="en-US"/>
        </w:rPr>
      </w:pPr>
      <w:bookmarkStart w:id="57" w:name="_Toc8323"/>
      <w:r>
        <w:rPr>
          <w:rFonts w:hint="eastAsia"/>
          <w:color w:val="000000"/>
          <w:kern w:val="2"/>
          <w:szCs w:val="24"/>
          <w:lang w:val="en-US"/>
        </w:rPr>
        <w:t>外门气密性</w:t>
      </w:r>
      <w:bookmarkEnd w:id="5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r>
              <w:t>最不利气密性等级</w:t>
            </w:r>
          </w:p>
        </w:tc>
        <w:tc>
          <w:tcPr>
            <w:vAlign w:val="center"/>
          </w:tcPr>
          <w:p>
            <w:r>
              <w:t>6级（门窗编号：M0821）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标准依据</w:t>
            </w:r>
          </w:p>
        </w:tc>
        <w:tc>
          <w:tcPr>
            <w:vAlign w:val="center"/>
          </w:tcPr>
          <w:p>
            <w:r>
              <w:t>《公共建筑节能设计标准》(GB50189-2015)第3.3.5条，分级与检测方法《建筑外门窗气密、水密、抗风压性能分级及检测方法》（GB/T 7106-2019）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vAlign w:val="center"/>
          </w:tcPr>
          <w:p>
            <w:r>
              <w:t>≥4级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vAlign w:val="center"/>
          </w:tcPr>
          <w:p>
            <w:r>
              <w:t>满足</w:t>
            </w:r>
          </w:p>
        </w:tc>
      </w:tr>
    </w:tbl>
    <w:p>
      <w:pPr>
        <w:pStyle w:val="4"/>
        <w:widowControl w:val="0"/>
        <w:jc w:val="both"/>
        <w:rPr>
          <w:rFonts w:hint="eastAsia"/>
          <w:color w:val="000000"/>
          <w:kern w:val="2"/>
          <w:szCs w:val="24"/>
          <w:lang w:val="en-US"/>
        </w:rPr>
      </w:pPr>
      <w:bookmarkStart w:id="58" w:name="_Toc27382"/>
      <w:r>
        <w:rPr>
          <w:rFonts w:hint="eastAsia"/>
          <w:color w:val="000000"/>
          <w:kern w:val="2"/>
          <w:szCs w:val="24"/>
          <w:lang w:val="en-US"/>
        </w:rPr>
        <w:t>幕墙气密性</w:t>
      </w:r>
      <w:bookmarkEnd w:id="58"/>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最不利气密性等级</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通风换气装置</w:t>
            </w:r>
          </w:p>
        </w:tc>
        <w:tc>
          <w:tcPr>
            <w:vAlign w:val="center"/>
          </w:tcPr>
          <w:p>
            <w:r>
              <w:t>无通风换气装置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标准依据</w:t>
            </w:r>
          </w:p>
        </w:tc>
        <w:tc>
          <w:tcPr>
            <w:vAlign w:val="center"/>
          </w:tcPr>
          <w:p>
            <w:r>
              <w:t>《公共建筑节能设计标准》(GB50189-2015)第3.3.6条，《建筑幕墙》（GB/T 21086-2007）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vAlign w:val="center"/>
          </w:tcPr>
          <w:p>
            <w:r>
              <w:t>≥3级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vAlign w:val="center"/>
          </w:tcPr>
          <w:p>
            <w:r>
              <w:t>－</w:t>
            </w:r>
          </w:p>
        </w:tc>
      </w:tr>
    </w:tbl>
    <w:p>
      <w:pPr>
        <w:pStyle w:val="4"/>
        <w:widowControl w:val="0"/>
        <w:jc w:val="both"/>
        <w:rPr>
          <w:rFonts w:hint="eastAsia"/>
          <w:color w:val="000000"/>
          <w:kern w:val="2"/>
          <w:szCs w:val="24"/>
          <w:lang w:val="en-US"/>
        </w:rPr>
      </w:pPr>
      <w:bookmarkStart w:id="59" w:name="_Toc22"/>
      <w:r>
        <w:rPr>
          <w:rFonts w:hint="eastAsia"/>
          <w:color w:val="000000"/>
          <w:kern w:val="2"/>
          <w:szCs w:val="24"/>
          <w:lang w:val="en-US"/>
        </w:rPr>
        <w:t>规定性指标检查结论</w:t>
      </w:r>
      <w:bookmarkEnd w:id="5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2150"/>
        <w:gridCol w:w="19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检查项</w:t>
            </w:r>
          </w:p>
        </w:tc>
        <w:tc>
          <w:tcPr>
            <w:shd w:val="clear" w:color="auto" w:fill="E6E6E6"/>
            <w:vAlign w:val="center"/>
          </w:tcPr>
          <w:p>
            <w:pPr>
              <w:jc w:val="center"/>
            </w:pPr>
            <w:r>
              <w:t>结论</w:t>
            </w:r>
          </w:p>
        </w:tc>
        <w:tc>
          <w:tcPr>
            <w:shd w:val="clear" w:color="auto" w:fill="E6E6E6"/>
            <w:vAlign w:val="center"/>
          </w:tcPr>
          <w:p>
            <w:pPr>
              <w:jc w:val="center"/>
            </w:pPr>
            <w:r>
              <w:t>可否性能权衡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r>
              <w:t>体形系数</w:t>
            </w:r>
          </w:p>
        </w:tc>
        <w:tc>
          <w:tcPr>
            <w:vAlign w:val="center"/>
          </w:tcPr>
          <w:p>
            <w:pPr>
              <w:jc w:val="center"/>
            </w:pPr>
            <w:r>
              <w:t>满足</w:t>
            </w:r>
          </w:p>
        </w:tc>
        <w:tc>
          <w:tcPr>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r>
              <w:t>可见光透射比</w:t>
            </w:r>
          </w:p>
        </w:tc>
        <w:tc>
          <w:tcPr>
            <w:vAlign w:val="center"/>
          </w:tcPr>
          <w:p>
            <w:pPr>
              <w:jc w:val="center"/>
            </w:pPr>
            <w:r>
              <w:t>满足</w:t>
            </w:r>
          </w:p>
        </w:tc>
        <w:tc>
          <w:tcPr>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r>
              <w:t>天窗类型</w:t>
            </w:r>
          </w:p>
        </w:tc>
        <w:tc>
          <w:tcPr>
            <w:vAlign w:val="center"/>
          </w:tcPr>
          <w:p>
            <w:pPr>
              <w:jc w:val="center"/>
            </w:pPr>
            <w:r>
              <w:t>无屋顶透光部分</w:t>
            </w:r>
          </w:p>
        </w:tc>
        <w:tc>
          <w:tcPr>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w:t>
            </w:r>
          </w:p>
        </w:tc>
        <w:tc>
          <w:tcPr>
            <w:vAlign w:val="center"/>
          </w:tcPr>
          <w:p>
            <w:r>
              <w:t>屋顶</w:t>
            </w:r>
          </w:p>
        </w:tc>
        <w:tc>
          <w:tcPr>
            <w:vAlign w:val="center"/>
          </w:tcPr>
          <w:p>
            <w:pPr>
              <w:jc w:val="center"/>
            </w:pPr>
            <w:r>
              <w:t>满足</w:t>
            </w:r>
          </w:p>
        </w:tc>
        <w:tc>
          <w:tcPr>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5</w:t>
            </w:r>
          </w:p>
        </w:tc>
        <w:tc>
          <w:tcPr>
            <w:vAlign w:val="center"/>
          </w:tcPr>
          <w:p>
            <w:r>
              <w:t>外墙</w:t>
            </w:r>
          </w:p>
        </w:tc>
        <w:tc>
          <w:tcPr>
            <w:vAlign w:val="center"/>
          </w:tcPr>
          <w:p>
            <w:pPr>
              <w:jc w:val="center"/>
            </w:pPr>
            <w:r>
              <w:rPr>
                <w:color w:val="FF0000"/>
              </w:rPr>
              <w:t>不满足</w:t>
            </w:r>
          </w:p>
        </w:tc>
        <w:tc>
          <w:tcPr>
            <w:vAlign w:val="center"/>
          </w:tcPr>
          <w:p>
            <w:pPr>
              <w:jc w:val="center"/>
            </w:pPr>
            <w:r>
              <w:t>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6</w:t>
            </w:r>
          </w:p>
        </w:tc>
        <w:tc>
          <w:tcPr>
            <w:vAlign w:val="center"/>
          </w:tcPr>
          <w:p>
            <w:r>
              <w:t>采暖与非采暖隔墙</w:t>
            </w:r>
          </w:p>
        </w:tc>
        <w:tc>
          <w:tcPr>
            <w:vAlign w:val="center"/>
          </w:tcPr>
          <w:p>
            <w:pPr>
              <w:jc w:val="center"/>
            </w:pPr>
            <w:r>
              <w:t>满足</w:t>
            </w:r>
          </w:p>
        </w:tc>
        <w:tc>
          <w:tcPr>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7</w:t>
            </w:r>
          </w:p>
        </w:tc>
        <w:tc>
          <w:tcPr>
            <w:vAlign w:val="center"/>
          </w:tcPr>
          <w:p>
            <w:r>
              <w:t>外窗热工</w:t>
            </w:r>
          </w:p>
        </w:tc>
        <w:tc>
          <w:tcPr>
            <w:vAlign w:val="center"/>
          </w:tcPr>
          <w:p>
            <w:pPr>
              <w:jc w:val="center"/>
            </w:pPr>
            <w:r>
              <w:t>满足</w:t>
            </w:r>
          </w:p>
        </w:tc>
        <w:tc>
          <w:tcPr>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8</w:t>
            </w:r>
          </w:p>
        </w:tc>
        <w:tc>
          <w:tcPr>
            <w:vAlign w:val="center"/>
          </w:tcPr>
          <w:p>
            <w:r>
              <w:t>周边地面</w:t>
            </w:r>
          </w:p>
        </w:tc>
        <w:tc>
          <w:tcPr>
            <w:vAlign w:val="center"/>
          </w:tcPr>
          <w:p>
            <w:pPr>
              <w:jc w:val="center"/>
            </w:pPr>
            <w:r>
              <w:t>满足</w:t>
            </w:r>
          </w:p>
        </w:tc>
        <w:tc>
          <w:tcPr>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9</w:t>
            </w:r>
          </w:p>
        </w:tc>
        <w:tc>
          <w:tcPr>
            <w:vAlign w:val="center"/>
          </w:tcPr>
          <w:p>
            <w:r>
              <w:t>采暖地下室外墙</w:t>
            </w:r>
          </w:p>
        </w:tc>
        <w:tc>
          <w:tcPr>
            <w:vAlign w:val="center"/>
          </w:tcPr>
          <w:p>
            <w:pPr>
              <w:jc w:val="center"/>
            </w:pPr>
            <w:r>
              <w:t>满足</w:t>
            </w:r>
          </w:p>
        </w:tc>
        <w:tc>
          <w:tcPr>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10</w:t>
            </w:r>
          </w:p>
        </w:tc>
        <w:tc>
          <w:tcPr>
            <w:vAlign w:val="center"/>
          </w:tcPr>
          <w:p>
            <w:r>
              <w:t>非中空窗面积比</w:t>
            </w:r>
          </w:p>
        </w:tc>
        <w:tc>
          <w:tcPr>
            <w:vAlign w:val="center"/>
          </w:tcPr>
          <w:p>
            <w:pPr>
              <w:jc w:val="center"/>
            </w:pPr>
            <w:r>
              <w:t>满足</w:t>
            </w:r>
          </w:p>
        </w:tc>
        <w:tc>
          <w:tcPr>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11</w:t>
            </w:r>
          </w:p>
        </w:tc>
        <w:tc>
          <w:tcPr>
            <w:vAlign w:val="center"/>
          </w:tcPr>
          <w:p>
            <w:r>
              <w:t>外窗气密性</w:t>
            </w:r>
          </w:p>
        </w:tc>
        <w:tc>
          <w:tcPr>
            <w:vAlign w:val="center"/>
          </w:tcPr>
          <w:p>
            <w:pPr>
              <w:jc w:val="center"/>
            </w:pPr>
            <w:r>
              <w:t>满足</w:t>
            </w:r>
          </w:p>
        </w:tc>
        <w:tc>
          <w:tcPr>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12</w:t>
            </w:r>
          </w:p>
        </w:tc>
        <w:tc>
          <w:tcPr>
            <w:vAlign w:val="center"/>
          </w:tcPr>
          <w:p>
            <w:r>
              <w:t>外门气密性</w:t>
            </w:r>
          </w:p>
        </w:tc>
        <w:tc>
          <w:tcPr>
            <w:vAlign w:val="center"/>
          </w:tcPr>
          <w:p>
            <w:pPr>
              <w:jc w:val="center"/>
            </w:pPr>
            <w:r>
              <w:t>满足</w:t>
            </w:r>
          </w:p>
        </w:tc>
        <w:tc>
          <w:tcPr>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13</w:t>
            </w:r>
          </w:p>
        </w:tc>
        <w:tc>
          <w:tcPr>
            <w:vAlign w:val="center"/>
          </w:tcPr>
          <w:p>
            <w:r>
              <w:t>幕墙气密性</w:t>
            </w:r>
          </w:p>
        </w:tc>
        <w:tc>
          <w:tcPr>
            <w:vAlign w:val="center"/>
          </w:tcPr>
          <w:p>
            <w:pPr>
              <w:jc w:val="center"/>
            </w:pPr>
            <w:r>
              <w:t>满足</w:t>
            </w:r>
          </w:p>
        </w:tc>
        <w:tc>
          <w:tcPr>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结论</w:t>
            </w:r>
          </w:p>
        </w:tc>
        <w:tc>
          <w:tcPr>
            <w:vAlign w:val="center"/>
          </w:tcPr>
          <w:p>
            <w:pPr>
              <w:jc w:val="center"/>
            </w:pPr>
            <w:r>
              <w:rPr>
                <w:color w:val="FF0000"/>
              </w:rPr>
              <w:t>不满足</w:t>
            </w:r>
          </w:p>
        </w:tc>
        <w:tc>
          <w:tcPr>
            <w:vAlign w:val="center"/>
          </w:tcPr>
          <w:p>
            <w:pPr>
              <w:jc w:val="center"/>
            </w:pPr>
            <w:r>
              <w:t>可</w:t>
            </w:r>
          </w:p>
        </w:tc>
      </w:tr>
    </w:tbl>
    <w:p>
      <w:pPr>
        <w:widowControl w:val="0"/>
        <w:jc w:val="both"/>
        <w:rPr>
          <w:rFonts w:hint="eastAsia"/>
          <w:color w:val="000000"/>
          <w:kern w:val="2"/>
          <w:szCs w:val="24"/>
          <w:lang w:val="en-US"/>
        </w:rPr>
      </w:pPr>
    </w:p>
    <w:p>
      <w:r>
        <w:rPr>
          <w:color w:val="000000"/>
        </w:rPr>
        <w:t>□说明：本工程规定性指标设计</w:t>
      </w:r>
      <w:r>
        <w:rPr>
          <w:b/>
          <w:color w:val="FF0000"/>
        </w:rPr>
        <w:t>不满足</w:t>
      </w:r>
      <w:r>
        <w:rPr>
          <w:color w:val="000000"/>
        </w:rPr>
        <w:t>要求，需依据《公共建筑节能设计标准》GB50189-2015的要求进行节能设计的权衡判断。</w:t>
      </w:r>
    </w:p>
    <w:p>
      <w:pPr>
        <w:pStyle w:val="2"/>
      </w:pPr>
      <w:bookmarkStart w:id="60" w:name="_Toc28604"/>
      <w:r>
        <w:t>热工性能权衡判断</w:t>
      </w:r>
      <w:bookmarkEnd w:id="60"/>
    </w:p>
    <w:p>
      <w:pPr>
        <w:pStyle w:val="4"/>
      </w:pPr>
      <w:bookmarkStart w:id="61" w:name="_Toc11878"/>
      <w:r>
        <w:t>屋顶</w:t>
      </w:r>
      <w:bookmarkEnd w:id="61"/>
    </w:p>
    <w:p>
      <w:pPr>
        <w:pStyle w:val="5"/>
      </w:pPr>
      <w:r>
        <w:t>XPS保温屋面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细石混凝土</w:t>
            </w:r>
          </w:p>
        </w:tc>
        <w:tc>
          <w:tcPr>
            <w:vAlign w:val="center"/>
          </w:tcPr>
          <w:p>
            <w:pPr>
              <w:jc w:val="right"/>
            </w:pPr>
            <w:r>
              <w:t>40</w:t>
            </w:r>
          </w:p>
        </w:tc>
        <w:tc>
          <w:tcPr>
            <w:vAlign w:val="center"/>
          </w:tcPr>
          <w:p>
            <w:pPr>
              <w:jc w:val="right"/>
            </w:pPr>
            <w:r>
              <w:t>1.740</w:t>
            </w:r>
          </w:p>
        </w:tc>
        <w:tc>
          <w:tcPr>
            <w:vAlign w:val="center"/>
          </w:tcPr>
          <w:p>
            <w:pPr>
              <w:jc w:val="right"/>
            </w:pPr>
            <w:r>
              <w:t>17.398</w:t>
            </w:r>
          </w:p>
        </w:tc>
        <w:tc>
          <w:tcPr>
            <w:vAlign w:val="center"/>
          </w:tcPr>
          <w:p>
            <w:pPr>
              <w:jc w:val="right"/>
            </w:pPr>
            <w:r>
              <w:t>1.00</w:t>
            </w:r>
          </w:p>
        </w:tc>
        <w:tc>
          <w:tcPr>
            <w:vAlign w:val="center"/>
          </w:tcPr>
          <w:p>
            <w:pPr>
              <w:jc w:val="right"/>
            </w:pPr>
            <w:r>
              <w:t>0.023</w:t>
            </w:r>
          </w:p>
        </w:tc>
        <w:tc>
          <w:tcPr>
            <w:vAlign w:val="center"/>
          </w:tcPr>
          <w:p>
            <w:pPr>
              <w:jc w:val="right"/>
            </w:pPr>
            <w:r>
              <w:t>0.400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挤塑型聚苯板(XPS板)</w:t>
            </w:r>
          </w:p>
        </w:tc>
        <w:tc>
          <w:tcPr>
            <w:vAlign w:val="center"/>
          </w:tcPr>
          <w:p>
            <w:pPr>
              <w:jc w:val="right"/>
            </w:pPr>
            <w:r>
              <w:t>210</w:t>
            </w:r>
          </w:p>
        </w:tc>
        <w:tc>
          <w:tcPr>
            <w:vAlign w:val="center"/>
          </w:tcPr>
          <w:p>
            <w:pPr>
              <w:jc w:val="right"/>
            </w:pPr>
            <w:r>
              <w:t>0.030</w:t>
            </w:r>
          </w:p>
        </w:tc>
        <w:tc>
          <w:tcPr>
            <w:vAlign w:val="center"/>
          </w:tcPr>
          <w:p>
            <w:pPr>
              <w:jc w:val="right"/>
            </w:pPr>
            <w:r>
              <w:t>0.540</w:t>
            </w:r>
          </w:p>
        </w:tc>
        <w:tc>
          <w:tcPr>
            <w:vAlign w:val="center"/>
          </w:tcPr>
          <w:p>
            <w:pPr>
              <w:jc w:val="right"/>
            </w:pPr>
            <w:r>
              <w:t>1.10</w:t>
            </w:r>
          </w:p>
        </w:tc>
        <w:tc>
          <w:tcPr>
            <w:vAlign w:val="center"/>
          </w:tcPr>
          <w:p>
            <w:pPr>
              <w:jc w:val="right"/>
            </w:pPr>
            <w:r>
              <w:t>6.364</w:t>
            </w:r>
          </w:p>
        </w:tc>
        <w:tc>
          <w:tcPr>
            <w:vAlign w:val="center"/>
          </w:tcPr>
          <w:p>
            <w:pPr>
              <w:jc w:val="right"/>
            </w:pPr>
            <w:r>
              <w:t>3.780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1:8水泥珍珠岩</w:t>
            </w:r>
          </w:p>
        </w:tc>
        <w:tc>
          <w:tcPr>
            <w:vAlign w:val="center"/>
          </w:tcPr>
          <w:p>
            <w:pPr>
              <w:jc w:val="right"/>
            </w:pPr>
            <w:r>
              <w:t>40</w:t>
            </w:r>
          </w:p>
        </w:tc>
        <w:tc>
          <w:tcPr>
            <w:vAlign w:val="center"/>
          </w:tcPr>
          <w:p>
            <w:pPr>
              <w:jc w:val="right"/>
            </w:pPr>
            <w:r>
              <w:t>0.180</w:t>
            </w:r>
          </w:p>
        </w:tc>
        <w:tc>
          <w:tcPr>
            <w:vAlign w:val="center"/>
          </w:tcPr>
          <w:p>
            <w:pPr>
              <w:jc w:val="right"/>
            </w:pPr>
            <w:r>
              <w:t>2.490</w:t>
            </w:r>
          </w:p>
        </w:tc>
        <w:tc>
          <w:tcPr>
            <w:vAlign w:val="center"/>
          </w:tcPr>
          <w:p>
            <w:pPr>
              <w:jc w:val="right"/>
            </w:pPr>
            <w:r>
              <w:t>1.50</w:t>
            </w:r>
          </w:p>
        </w:tc>
        <w:tc>
          <w:tcPr>
            <w:vAlign w:val="center"/>
          </w:tcPr>
          <w:p>
            <w:pPr>
              <w:jc w:val="right"/>
            </w:pPr>
            <w:r>
              <w:t>0.148</w:t>
            </w:r>
          </w:p>
        </w:tc>
        <w:tc>
          <w:tcPr>
            <w:vAlign w:val="center"/>
          </w:tcPr>
          <w:p>
            <w:pPr>
              <w:jc w:val="right"/>
            </w:pPr>
            <w:r>
              <w:t>0.553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100</w:t>
            </w:r>
          </w:p>
        </w:tc>
        <w:tc>
          <w:tcPr>
            <w:vAlign w:val="center"/>
          </w:tcPr>
          <w:p>
            <w:pPr>
              <w:jc w:val="right"/>
            </w:pPr>
            <w:r>
              <w:t>1.740</w:t>
            </w:r>
          </w:p>
        </w:tc>
        <w:tc>
          <w:tcPr>
            <w:vAlign w:val="center"/>
          </w:tcPr>
          <w:p>
            <w:pPr>
              <w:jc w:val="right"/>
            </w:pPr>
            <w:r>
              <w:t>17.200</w:t>
            </w:r>
          </w:p>
        </w:tc>
        <w:tc>
          <w:tcPr>
            <w:vAlign w:val="center"/>
          </w:tcPr>
          <w:p>
            <w:pPr>
              <w:jc w:val="right"/>
            </w:pPr>
            <w:r>
              <w:t>1.00</w:t>
            </w:r>
          </w:p>
        </w:tc>
        <w:tc>
          <w:tcPr>
            <w:vAlign w:val="center"/>
          </w:tcPr>
          <w:p>
            <w:pPr>
              <w:jc w:val="right"/>
            </w:pPr>
            <w:r>
              <w:t>0.057</w:t>
            </w:r>
          </w:p>
        </w:tc>
        <w:tc>
          <w:tcPr>
            <w:vAlign w:val="center"/>
          </w:tcPr>
          <w:p>
            <w:pPr>
              <w:jc w:val="right"/>
            </w:pPr>
            <w:r>
              <w:t>0.989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混合砂浆</w:t>
            </w:r>
          </w:p>
        </w:tc>
        <w:tc>
          <w:tcPr>
            <w:vAlign w:val="center"/>
          </w:tcPr>
          <w:p>
            <w:pPr>
              <w:jc w:val="right"/>
            </w:pPr>
            <w:r>
              <w:t>20</w:t>
            </w:r>
          </w:p>
        </w:tc>
        <w:tc>
          <w:tcPr>
            <w:vAlign w:val="center"/>
          </w:tcPr>
          <w:p>
            <w:pPr>
              <w:jc w:val="right"/>
            </w:pPr>
            <w:r>
              <w:t>0.870</w:t>
            </w:r>
          </w:p>
        </w:tc>
        <w:tc>
          <w:tcPr>
            <w:vAlign w:val="center"/>
          </w:tcPr>
          <w:p>
            <w:pPr>
              <w:jc w:val="right"/>
            </w:pPr>
            <w:r>
              <w:t>10.750</w:t>
            </w:r>
          </w:p>
        </w:tc>
        <w:tc>
          <w:tcPr>
            <w:vAlign w:val="center"/>
          </w:tcPr>
          <w:p>
            <w:pPr>
              <w:jc w:val="right"/>
            </w:pPr>
            <w:r>
              <w:t>1.00</w:t>
            </w:r>
          </w:p>
        </w:tc>
        <w:tc>
          <w:tcPr>
            <w:vAlign w:val="center"/>
          </w:tcPr>
          <w:p>
            <w:pPr>
              <w:jc w:val="right"/>
            </w:pPr>
            <w:r>
              <w:t>0.023</w:t>
            </w:r>
          </w:p>
        </w:tc>
        <w:tc>
          <w:tcPr>
            <w:vAlign w:val="center"/>
          </w:tcPr>
          <w:p>
            <w:pPr>
              <w:jc w:val="right"/>
            </w:pPr>
            <w:r>
              <w:t>0.247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各层之和∑</w:t>
            </w:r>
          </w:p>
        </w:tc>
        <w:tc>
          <w:tcPr>
            <w:vAlign w:val="center"/>
          </w:tcPr>
          <w:p>
            <w:pPr>
              <w:jc w:val="right"/>
            </w:pPr>
            <w:r>
              <w:t>450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6.658</w:t>
            </w:r>
          </w:p>
        </w:tc>
        <w:tc>
          <w:tcPr>
            <w:vAlign w:val="center"/>
          </w:tcPr>
          <w:p>
            <w:pPr>
              <w:jc w:val="right"/>
            </w:pPr>
            <w:r>
              <w:t>6.458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外表面太阳辐射吸收系数</w:t>
            </w:r>
          </w:p>
        </w:tc>
        <w:tc>
          <w:tcPr>
            <w:gridSpan w:val="6"/>
          </w:tcPr>
          <w:p>
            <w:pPr>
              <w:jc w:val="center"/>
            </w:pPr>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传热系数K=1/(0.15+∑R)</w:t>
            </w:r>
          </w:p>
        </w:tc>
        <w:tc>
          <w:tcPr>
            <w:gridSpan w:val="6"/>
          </w:tcPr>
          <w:p>
            <w:pPr>
              <w:jc w:val="center"/>
            </w:pPr>
            <w:r>
              <w:t>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标准依据</w:t>
            </w:r>
          </w:p>
        </w:tc>
        <w:tc>
          <w:tcPr>
            <w:gridSpan w:val="6"/>
          </w:tcPr>
          <w:p>
            <w:r>
              <w:t>《公共建筑节能设计标准》(GB50189-2015)第3.4.1条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gridSpan w:val="6"/>
          </w:tcPr>
          <w:p>
            <w:r>
              <w:t>K≤0.55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gridSpan w:val="6"/>
          </w:tcPr>
          <w:p>
            <w:r>
              <w:t>满足</w:t>
            </w:r>
          </w:p>
        </w:tc>
      </w:tr>
    </w:tbl>
    <w:p/>
    <w:p>
      <w:pPr>
        <w:pStyle w:val="4"/>
      </w:pPr>
      <w:bookmarkStart w:id="62" w:name="_Toc14727"/>
      <w:r>
        <w:t>外墙</w:t>
      </w:r>
      <w:bookmarkEnd w:id="62"/>
    </w:p>
    <w:p>
      <w:pPr>
        <w:pStyle w:val="5"/>
      </w:pPr>
      <w:r>
        <w:t>外墙相关构造</w:t>
      </w:r>
    </w:p>
    <w:p>
      <w:pPr>
        <w:pStyle w:val="6"/>
      </w:pPr>
      <w:r>
        <w:t>外墙（剪力墙）构造一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岩棉板（横丝）</w:t>
            </w:r>
          </w:p>
        </w:tc>
        <w:tc>
          <w:tcPr>
            <w:vAlign w:val="center"/>
          </w:tcPr>
          <w:p>
            <w:pPr>
              <w:jc w:val="right"/>
            </w:pPr>
            <w:r>
              <w:t>100</w:t>
            </w:r>
          </w:p>
        </w:tc>
        <w:tc>
          <w:tcPr>
            <w:vAlign w:val="center"/>
          </w:tcPr>
          <w:p>
            <w:pPr>
              <w:jc w:val="right"/>
            </w:pPr>
            <w:r>
              <w:t>0.040</w:t>
            </w:r>
          </w:p>
        </w:tc>
        <w:tc>
          <w:tcPr>
            <w:vAlign w:val="center"/>
          </w:tcPr>
          <w:p>
            <w:pPr>
              <w:jc w:val="right"/>
            </w:pPr>
            <w:r>
              <w:t>0.700</w:t>
            </w:r>
          </w:p>
        </w:tc>
        <w:tc>
          <w:tcPr>
            <w:vAlign w:val="center"/>
          </w:tcPr>
          <w:p>
            <w:pPr>
              <w:jc w:val="right"/>
            </w:pPr>
            <w:r>
              <w:t>1.20</w:t>
            </w:r>
          </w:p>
        </w:tc>
        <w:tc>
          <w:tcPr>
            <w:vAlign w:val="center"/>
          </w:tcPr>
          <w:p>
            <w:pPr>
              <w:jc w:val="right"/>
            </w:pPr>
            <w:r>
              <w:t>2.083</w:t>
            </w:r>
          </w:p>
        </w:tc>
        <w:tc>
          <w:tcPr>
            <w:vAlign w:val="center"/>
          </w:tcPr>
          <w:p>
            <w:pPr>
              <w:jc w:val="right"/>
            </w:pPr>
            <w:r>
              <w:t>1.750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200</w:t>
            </w:r>
          </w:p>
        </w:tc>
        <w:tc>
          <w:tcPr>
            <w:vAlign w:val="center"/>
          </w:tcPr>
          <w:p>
            <w:pPr>
              <w:jc w:val="right"/>
            </w:pPr>
            <w:r>
              <w:t>1.740</w:t>
            </w:r>
          </w:p>
        </w:tc>
        <w:tc>
          <w:tcPr>
            <w:vAlign w:val="center"/>
          </w:tcPr>
          <w:p>
            <w:pPr>
              <w:jc w:val="right"/>
            </w:pPr>
            <w:r>
              <w:t>17.200</w:t>
            </w:r>
          </w:p>
        </w:tc>
        <w:tc>
          <w:tcPr>
            <w:vAlign w:val="center"/>
          </w:tcPr>
          <w:p>
            <w:pPr>
              <w:jc w:val="right"/>
            </w:pPr>
            <w:r>
              <w:t>1.00</w:t>
            </w:r>
          </w:p>
        </w:tc>
        <w:tc>
          <w:tcPr>
            <w:vAlign w:val="center"/>
          </w:tcPr>
          <w:p>
            <w:pPr>
              <w:jc w:val="right"/>
            </w:pPr>
            <w:r>
              <w:t>0.115</w:t>
            </w:r>
          </w:p>
        </w:tc>
        <w:tc>
          <w:tcPr>
            <w:vAlign w:val="center"/>
          </w:tcPr>
          <w:p>
            <w:pPr>
              <w:jc w:val="right"/>
            </w:pPr>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混合砂浆</w:t>
            </w:r>
          </w:p>
        </w:tc>
        <w:tc>
          <w:tcPr>
            <w:vAlign w:val="center"/>
          </w:tcPr>
          <w:p>
            <w:pPr>
              <w:jc w:val="right"/>
            </w:pPr>
            <w:r>
              <w:t>20</w:t>
            </w:r>
          </w:p>
        </w:tc>
        <w:tc>
          <w:tcPr>
            <w:vAlign w:val="center"/>
          </w:tcPr>
          <w:p>
            <w:pPr>
              <w:jc w:val="right"/>
            </w:pPr>
            <w:r>
              <w:t>0.870</w:t>
            </w:r>
          </w:p>
        </w:tc>
        <w:tc>
          <w:tcPr>
            <w:vAlign w:val="center"/>
          </w:tcPr>
          <w:p>
            <w:pPr>
              <w:jc w:val="right"/>
            </w:pPr>
            <w:r>
              <w:t>10.750</w:t>
            </w:r>
          </w:p>
        </w:tc>
        <w:tc>
          <w:tcPr>
            <w:vAlign w:val="center"/>
          </w:tcPr>
          <w:p>
            <w:pPr>
              <w:jc w:val="right"/>
            </w:pPr>
            <w:r>
              <w:t>1.00</w:t>
            </w:r>
          </w:p>
        </w:tc>
        <w:tc>
          <w:tcPr>
            <w:vAlign w:val="center"/>
          </w:tcPr>
          <w:p>
            <w:pPr>
              <w:jc w:val="right"/>
            </w:pPr>
            <w:r>
              <w:t>0.023</w:t>
            </w:r>
          </w:p>
        </w:tc>
        <w:tc>
          <w:tcPr>
            <w:vAlign w:val="center"/>
          </w:tcPr>
          <w:p>
            <w:pPr>
              <w:jc w:val="right"/>
            </w:pPr>
            <w:r>
              <w:t>0.247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各层之和∑</w:t>
            </w:r>
          </w:p>
        </w:tc>
        <w:tc>
          <w:tcPr>
            <w:vAlign w:val="center"/>
          </w:tcPr>
          <w:p>
            <w:pPr>
              <w:jc w:val="right"/>
            </w:pPr>
            <w:r>
              <w:t>340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2.243</w:t>
            </w:r>
          </w:p>
        </w:tc>
        <w:tc>
          <w:tcPr>
            <w:vAlign w:val="center"/>
          </w:tcPr>
          <w:p>
            <w:pPr>
              <w:jc w:val="right"/>
            </w:pPr>
            <w:r>
              <w:t>4.219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外表面太阳辐射吸收系数</w:t>
            </w:r>
          </w:p>
        </w:tc>
        <w:tc>
          <w:tcPr>
            <w:gridSpan w:val="6"/>
          </w:tcPr>
          <w:p>
            <w:pPr>
              <w:jc w:val="center"/>
            </w:pPr>
            <w:r>
              <w:t>0.70[默认]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传热系数K=1/(0.15+∑R)</w:t>
            </w:r>
          </w:p>
        </w:tc>
        <w:tc>
          <w:tcPr>
            <w:gridSpan w:val="6"/>
          </w:tcPr>
          <w:p>
            <w:pPr>
              <w:jc w:val="center"/>
            </w:pPr>
            <w:r>
              <w:t>0.42</w:t>
            </w:r>
          </w:p>
        </w:tc>
      </w:tr>
    </w:tbl>
    <w:p>
      <w:pPr>
        <w:pStyle w:val="6"/>
      </w:pPr>
      <w:r>
        <w:t>热桥柱构造一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挤塑型聚苯板(XPS板)</w:t>
            </w:r>
          </w:p>
        </w:tc>
        <w:tc>
          <w:tcPr>
            <w:vAlign w:val="center"/>
          </w:tcPr>
          <w:p>
            <w:pPr>
              <w:jc w:val="right"/>
            </w:pPr>
            <w:r>
              <w:t>100</w:t>
            </w:r>
          </w:p>
        </w:tc>
        <w:tc>
          <w:tcPr>
            <w:vAlign w:val="center"/>
          </w:tcPr>
          <w:p>
            <w:pPr>
              <w:jc w:val="right"/>
            </w:pPr>
            <w:r>
              <w:t>0.030</w:t>
            </w:r>
          </w:p>
        </w:tc>
        <w:tc>
          <w:tcPr>
            <w:vAlign w:val="center"/>
          </w:tcPr>
          <w:p>
            <w:pPr>
              <w:jc w:val="right"/>
            </w:pPr>
            <w:r>
              <w:t>0.540</w:t>
            </w:r>
          </w:p>
        </w:tc>
        <w:tc>
          <w:tcPr>
            <w:vAlign w:val="center"/>
          </w:tcPr>
          <w:p>
            <w:pPr>
              <w:jc w:val="right"/>
            </w:pPr>
            <w:r>
              <w:t>1.00</w:t>
            </w:r>
          </w:p>
        </w:tc>
        <w:tc>
          <w:tcPr>
            <w:vAlign w:val="center"/>
          </w:tcPr>
          <w:p>
            <w:pPr>
              <w:jc w:val="right"/>
            </w:pPr>
            <w:r>
              <w:t>3.333</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200</w:t>
            </w:r>
          </w:p>
        </w:tc>
        <w:tc>
          <w:tcPr>
            <w:vAlign w:val="center"/>
          </w:tcPr>
          <w:p>
            <w:pPr>
              <w:jc w:val="right"/>
            </w:pPr>
            <w:r>
              <w:t>1.740</w:t>
            </w:r>
          </w:p>
        </w:tc>
        <w:tc>
          <w:tcPr>
            <w:vAlign w:val="center"/>
          </w:tcPr>
          <w:p>
            <w:pPr>
              <w:jc w:val="right"/>
            </w:pPr>
            <w:r>
              <w:t>17.200</w:t>
            </w:r>
          </w:p>
        </w:tc>
        <w:tc>
          <w:tcPr>
            <w:vAlign w:val="center"/>
          </w:tcPr>
          <w:p>
            <w:pPr>
              <w:jc w:val="right"/>
            </w:pPr>
            <w:r>
              <w:t>1.00</w:t>
            </w:r>
          </w:p>
        </w:tc>
        <w:tc>
          <w:tcPr>
            <w:vAlign w:val="center"/>
          </w:tcPr>
          <w:p>
            <w:pPr>
              <w:jc w:val="right"/>
            </w:pPr>
            <w:r>
              <w:t>0.115</w:t>
            </w:r>
          </w:p>
        </w:tc>
        <w:tc>
          <w:tcPr>
            <w:vAlign w:val="center"/>
          </w:tcPr>
          <w:p>
            <w:pPr>
              <w:jc w:val="right"/>
            </w:pPr>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各层之和∑</w:t>
            </w:r>
          </w:p>
        </w:tc>
        <w:tc>
          <w:tcPr>
            <w:vAlign w:val="center"/>
          </w:tcPr>
          <w:p>
            <w:pPr>
              <w:jc w:val="right"/>
            </w:pPr>
            <w:r>
              <w:t>300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3.448</w:t>
            </w:r>
          </w:p>
        </w:tc>
        <w:tc>
          <w:tcPr>
            <w:vAlign w:val="center"/>
          </w:tcPr>
          <w:p>
            <w:pPr>
              <w:jc w:val="right"/>
            </w:pPr>
            <w:r>
              <w:t>3.777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外表面太阳辐射吸收系数</w:t>
            </w:r>
          </w:p>
        </w:tc>
        <w:tc>
          <w:tcPr>
            <w:gridSpan w:val="6"/>
          </w:tcPr>
          <w:p>
            <w:pPr>
              <w:jc w:val="center"/>
            </w:pPr>
            <w:r>
              <w:t>0.70[默认]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传热系数K=1/(0.15+∑R)</w:t>
            </w:r>
          </w:p>
        </w:tc>
        <w:tc>
          <w:tcPr>
            <w:gridSpan w:val="6"/>
          </w:tcPr>
          <w:p>
            <w:pPr>
              <w:jc w:val="center"/>
            </w:pPr>
            <w:r>
              <w:t>0.28</w:t>
            </w:r>
          </w:p>
        </w:tc>
      </w:tr>
    </w:tbl>
    <w:p>
      <w:pPr>
        <w:pStyle w:val="5"/>
      </w:pPr>
      <w:r>
        <w:t>外墙主断面传热系数的修正系数ψ</w:t>
      </w:r>
    </w:p>
    <w:p>
      <w:pPr>
        <w:jc w:val="center"/>
        <w:rPr>
          <w:b/>
          <w:szCs w:val="21"/>
        </w:rPr>
      </w:pPr>
      <w:r>
        <w:rPr>
          <w:rFonts w:hint="eastAsia"/>
          <w:szCs w:val="21"/>
          <w:lang w:val="en-US"/>
        </w:rPr>
        <w:t xml:space="preserve"> </w:t>
      </w:r>
      <w:r>
        <w:rPr>
          <w:rFonts w:hint="eastAsia"/>
          <w:b/>
          <w:bCs/>
          <w:szCs w:val="21"/>
          <w:lang w:val="en-US"/>
        </w:rPr>
        <w:t>外墙主体部位传热系数的修正系数</w:t>
      </w:r>
      <w:r>
        <w:rPr>
          <w:rFonts w:hint="eastAsia"/>
          <w:b/>
          <w:bCs/>
          <w:szCs w:val="21"/>
        </w:rPr>
        <w:t>ψ</w:t>
      </w:r>
    </w:p>
    <w:tbl>
      <w:tblPr>
        <w:tblStyle w:val="18"/>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1F1F1" w:themeFill="background1" w:themeFillShade="F2"/>
        <w:tblLayout w:type="autofit"/>
        <w:tblCellMar>
          <w:top w:w="0" w:type="dxa"/>
          <w:left w:w="108" w:type="dxa"/>
          <w:bottom w:w="0" w:type="dxa"/>
          <w:right w:w="108" w:type="dxa"/>
        </w:tblCellMar>
      </w:tblPr>
      <w:tblGrid>
        <w:gridCol w:w="1894"/>
        <w:gridCol w:w="1295"/>
        <w:gridCol w:w="2317"/>
        <w:gridCol w:w="111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1F1F1" w:themeFill="background1" w:themeFillShade="F2"/>
          <w:tblCellMar>
            <w:top w:w="0" w:type="dxa"/>
            <w:left w:w="108" w:type="dxa"/>
            <w:bottom w:w="0" w:type="dxa"/>
            <w:right w:w="108" w:type="dxa"/>
          </w:tblCellMar>
        </w:tblPrEx>
        <w:trPr>
          <w:trHeight w:val="538" w:hRule="atLeast"/>
          <w:jc w:val="center"/>
        </w:trPr>
        <w:tc>
          <w:tcPr>
            <w:tcW w:w="1894" w:type="dxa"/>
            <w:shd w:val="clear" w:color="auto" w:fill="F1F1F1" w:themeFill="background1" w:themeFillShade="F2"/>
            <w:vAlign w:val="center"/>
          </w:tcPr>
          <w:p>
            <w:pPr>
              <w:jc w:val="center"/>
              <w:rPr>
                <w:szCs w:val="21"/>
              </w:rPr>
            </w:pPr>
            <w:r>
              <w:rPr>
                <w:szCs w:val="21"/>
              </w:rPr>
              <w:t>气候分区</w:t>
            </w:r>
          </w:p>
        </w:tc>
        <w:tc>
          <w:tcPr>
            <w:tcW w:w="1295" w:type="dxa"/>
            <w:shd w:val="clear" w:color="auto" w:fill="F1F1F1" w:themeFill="background1" w:themeFillShade="F2"/>
            <w:vAlign w:val="center"/>
          </w:tcPr>
          <w:p>
            <w:pPr>
              <w:jc w:val="center"/>
              <w:rPr>
                <w:szCs w:val="21"/>
              </w:rPr>
            </w:pPr>
            <w:r>
              <w:rPr>
                <w:szCs w:val="21"/>
              </w:rPr>
              <w:t>外保温</w:t>
            </w:r>
          </w:p>
        </w:tc>
        <w:tc>
          <w:tcPr>
            <w:tcW w:w="2317" w:type="dxa"/>
            <w:shd w:val="clear" w:color="auto" w:fill="F1F1F1" w:themeFill="background1" w:themeFillShade="F2"/>
            <w:vAlign w:val="center"/>
          </w:tcPr>
          <w:p>
            <w:pPr>
              <w:jc w:val="center"/>
              <w:rPr>
                <w:rFonts w:ascii="Times New Roman" w:hAnsi="Times New Roman" w:cs="Times New Roman"/>
                <w:color w:val="auto"/>
                <w:sz w:val="21"/>
                <w:szCs w:val="21"/>
              </w:rPr>
            </w:pPr>
            <w:r>
              <w:rPr>
                <w:rFonts w:ascii="Times New Roman" w:hAnsi="Times New Roman" w:cs="Times New Roman"/>
                <w:color w:val="auto"/>
                <w:sz w:val="21"/>
                <w:szCs w:val="21"/>
              </w:rPr>
              <w:t>夹心保温</w:t>
            </w:r>
            <w:r>
              <w:rPr>
                <w:rFonts w:hint="eastAsia" w:ascii="Times New Roman" w:hAnsi="Times New Roman" w:cs="Times New Roman"/>
                <w:color w:val="auto"/>
                <w:sz w:val="21"/>
                <w:szCs w:val="21"/>
              </w:rPr>
              <w:t xml:space="preserve"> (</w:t>
            </w:r>
            <w:r>
              <w:rPr>
                <w:rFonts w:ascii="Times New Roman" w:hAnsi="Times New Roman" w:cs="Times New Roman"/>
                <w:color w:val="auto"/>
                <w:sz w:val="21"/>
                <w:szCs w:val="21"/>
              </w:rPr>
              <w:t>自保温</w:t>
            </w:r>
            <w:r>
              <w:rPr>
                <w:rFonts w:hint="eastAsia" w:ascii="Times New Roman" w:hAnsi="Times New Roman" w:cs="Times New Roman"/>
                <w:color w:val="auto"/>
                <w:sz w:val="21"/>
                <w:szCs w:val="21"/>
              </w:rPr>
              <w:t>)</w:t>
            </w:r>
          </w:p>
        </w:tc>
        <w:tc>
          <w:tcPr>
            <w:tcW w:w="1112" w:type="dxa"/>
            <w:shd w:val="clear" w:color="auto" w:fill="F1F1F1" w:themeFill="background1" w:themeFillShade="F2"/>
            <w:vAlign w:val="center"/>
          </w:tcPr>
          <w:p>
            <w:pPr>
              <w:jc w:val="center"/>
              <w:rPr>
                <w:szCs w:val="21"/>
              </w:rPr>
            </w:pPr>
            <w:r>
              <w:rPr>
                <w:szCs w:val="21"/>
              </w:rPr>
              <w:t>内保温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5" w:hRule="atLeast"/>
          <w:jc w:val="center"/>
        </w:trPr>
        <w:tc>
          <w:tcPr>
            <w:tcW w:w="1894" w:type="dxa"/>
            <w:shd w:val="clear" w:color="auto" w:fill="F1F1F1" w:themeFill="background1" w:themeFillShade="F2"/>
            <w:vAlign w:val="center"/>
          </w:tcPr>
          <w:p>
            <w:pPr>
              <w:jc w:val="center"/>
              <w:rPr>
                <w:szCs w:val="21"/>
              </w:rPr>
            </w:pPr>
            <w:r>
              <w:rPr>
                <w:rFonts w:hint="eastAsia"/>
                <w:szCs w:val="21"/>
                <w:lang w:val="en-US"/>
              </w:rPr>
              <w:t>严寒</w:t>
            </w:r>
            <w:r>
              <w:rPr>
                <w:szCs w:val="21"/>
              </w:rPr>
              <w:t>地区</w:t>
            </w:r>
          </w:p>
        </w:tc>
        <w:tc>
          <w:tcPr>
            <w:tcW w:w="1295" w:type="dxa"/>
            <w:shd w:val="clear" w:color="auto" w:fill="F1F1F1" w:themeFill="background1" w:themeFillShade="F2"/>
            <w:vAlign w:val="center"/>
          </w:tcPr>
          <w:p>
            <w:pPr>
              <w:jc w:val="center"/>
              <w:rPr>
                <w:szCs w:val="21"/>
              </w:rPr>
            </w:pPr>
            <w:r>
              <w:rPr>
                <w:szCs w:val="21"/>
              </w:rPr>
              <w:t>1.</w:t>
            </w:r>
            <w:r>
              <w:rPr>
                <w:rFonts w:hint="eastAsia"/>
                <w:szCs w:val="21"/>
                <w:lang w:val="en-US"/>
              </w:rPr>
              <w:t>3</w:t>
            </w:r>
            <w:r>
              <w:rPr>
                <w:szCs w:val="21"/>
              </w:rPr>
              <w:t>0</w:t>
            </w:r>
          </w:p>
        </w:tc>
        <w:tc>
          <w:tcPr>
            <w:tcW w:w="2317" w:type="dxa"/>
            <w:shd w:val="clear" w:color="auto" w:fill="F1F1F1" w:themeFill="background1" w:themeFillShade="F2"/>
            <w:vAlign w:val="center"/>
          </w:tcPr>
          <w:p>
            <w:pPr>
              <w:jc w:val="center"/>
              <w:rPr>
                <w:szCs w:val="21"/>
              </w:rPr>
            </w:pPr>
            <w:r>
              <w:rPr>
                <w:rFonts w:hint="eastAsia"/>
                <w:szCs w:val="21"/>
              </w:rPr>
              <w:t>—</w:t>
            </w:r>
          </w:p>
        </w:tc>
        <w:tc>
          <w:tcPr>
            <w:tcW w:w="1112" w:type="dxa"/>
            <w:shd w:val="clear" w:color="auto" w:fill="F1F1F1" w:themeFill="background1" w:themeFillShade="F2"/>
            <w:vAlign w:val="center"/>
          </w:tcPr>
          <w:p>
            <w:pPr>
              <w:jc w:val="center"/>
              <w:rPr>
                <w:szCs w:val="21"/>
              </w:rPr>
            </w:pPr>
            <w:r>
              <w:rPr>
                <w:rFonts w:hint="eastAsia"/>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5" w:hRule="atLeast"/>
          <w:jc w:val="center"/>
        </w:trPr>
        <w:tc>
          <w:tcPr>
            <w:tcW w:w="1894" w:type="dxa"/>
            <w:shd w:val="clear" w:color="auto" w:fill="F1F1F1" w:themeFill="background1" w:themeFillShade="F2"/>
            <w:vAlign w:val="center"/>
          </w:tcPr>
          <w:p>
            <w:pPr>
              <w:jc w:val="center"/>
              <w:rPr>
                <w:szCs w:val="21"/>
              </w:rPr>
            </w:pPr>
            <w:r>
              <w:rPr>
                <w:szCs w:val="21"/>
              </w:rPr>
              <w:t>寒冷地区</w:t>
            </w:r>
          </w:p>
        </w:tc>
        <w:tc>
          <w:tcPr>
            <w:tcW w:w="1295" w:type="dxa"/>
            <w:shd w:val="clear" w:color="auto" w:fill="F1F1F1" w:themeFill="background1" w:themeFillShade="F2"/>
            <w:vAlign w:val="center"/>
          </w:tcPr>
          <w:p>
            <w:pPr>
              <w:jc w:val="center"/>
              <w:rPr>
                <w:szCs w:val="21"/>
              </w:rPr>
            </w:pPr>
            <w:r>
              <w:rPr>
                <w:szCs w:val="21"/>
              </w:rPr>
              <w:t>1.20</w:t>
            </w:r>
          </w:p>
        </w:tc>
        <w:tc>
          <w:tcPr>
            <w:tcW w:w="2317" w:type="dxa"/>
            <w:shd w:val="clear" w:color="auto" w:fill="F1F1F1" w:themeFill="background1" w:themeFillShade="F2"/>
            <w:vAlign w:val="center"/>
          </w:tcPr>
          <w:p>
            <w:pPr>
              <w:jc w:val="center"/>
              <w:rPr>
                <w:szCs w:val="21"/>
              </w:rPr>
            </w:pPr>
            <w:r>
              <w:rPr>
                <w:szCs w:val="21"/>
              </w:rPr>
              <w:t>1.25</w:t>
            </w:r>
          </w:p>
        </w:tc>
        <w:tc>
          <w:tcPr>
            <w:tcW w:w="1112" w:type="dxa"/>
            <w:shd w:val="clear" w:color="auto" w:fill="F1F1F1" w:themeFill="background1" w:themeFillShade="F2"/>
            <w:vAlign w:val="center"/>
          </w:tcPr>
          <w:p>
            <w:pPr>
              <w:jc w:val="center"/>
              <w:rPr>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5" w:hRule="atLeast"/>
          <w:jc w:val="center"/>
        </w:trPr>
        <w:tc>
          <w:tcPr>
            <w:tcW w:w="1894" w:type="dxa"/>
            <w:shd w:val="clear" w:color="auto" w:fill="F1F1F1" w:themeFill="background1" w:themeFillShade="F2"/>
            <w:vAlign w:val="center"/>
          </w:tcPr>
          <w:p>
            <w:pPr>
              <w:jc w:val="center"/>
              <w:rPr>
                <w:szCs w:val="21"/>
              </w:rPr>
            </w:pPr>
            <w:r>
              <w:rPr>
                <w:szCs w:val="21"/>
              </w:rPr>
              <w:t>夏热冬冷地区</w:t>
            </w:r>
          </w:p>
        </w:tc>
        <w:tc>
          <w:tcPr>
            <w:tcW w:w="1295" w:type="dxa"/>
            <w:shd w:val="clear" w:color="auto" w:fill="F1F1F1" w:themeFill="background1" w:themeFillShade="F2"/>
            <w:vAlign w:val="center"/>
          </w:tcPr>
          <w:p>
            <w:pPr>
              <w:jc w:val="center"/>
              <w:rPr>
                <w:szCs w:val="21"/>
              </w:rPr>
            </w:pPr>
            <w:r>
              <w:rPr>
                <w:szCs w:val="21"/>
              </w:rPr>
              <w:t>1.10</w:t>
            </w:r>
          </w:p>
        </w:tc>
        <w:tc>
          <w:tcPr>
            <w:tcW w:w="2317" w:type="dxa"/>
            <w:shd w:val="clear" w:color="auto" w:fill="F1F1F1" w:themeFill="background1" w:themeFillShade="F2"/>
            <w:vAlign w:val="center"/>
          </w:tcPr>
          <w:p>
            <w:pPr>
              <w:jc w:val="center"/>
              <w:rPr>
                <w:szCs w:val="21"/>
              </w:rPr>
            </w:pPr>
            <w:r>
              <w:rPr>
                <w:szCs w:val="21"/>
              </w:rPr>
              <w:t>1.20</w:t>
            </w:r>
          </w:p>
        </w:tc>
        <w:tc>
          <w:tcPr>
            <w:tcW w:w="1112" w:type="dxa"/>
            <w:shd w:val="clear" w:color="auto" w:fill="F1F1F1" w:themeFill="background1" w:themeFillShade="F2"/>
            <w:vAlign w:val="center"/>
          </w:tcPr>
          <w:p>
            <w:pPr>
              <w:jc w:val="center"/>
              <w:rPr>
                <w:szCs w:val="21"/>
              </w:rPr>
            </w:pPr>
            <w:r>
              <w:rPr>
                <w:szCs w:val="21"/>
              </w:rPr>
              <w:t>1.20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1" w:hRule="atLeast"/>
          <w:jc w:val="center"/>
        </w:trPr>
        <w:tc>
          <w:tcPr>
            <w:tcW w:w="1894" w:type="dxa"/>
            <w:shd w:val="clear" w:color="auto" w:fill="F1F1F1" w:themeFill="background1" w:themeFillShade="F2"/>
            <w:vAlign w:val="center"/>
          </w:tcPr>
          <w:p>
            <w:pPr>
              <w:jc w:val="center"/>
              <w:rPr>
                <w:szCs w:val="21"/>
                <w:lang w:val="en-US"/>
              </w:rPr>
            </w:pPr>
            <w:r>
              <w:rPr>
                <w:rFonts w:hint="eastAsia"/>
                <w:szCs w:val="21"/>
                <w:lang w:val="en-US"/>
              </w:rPr>
              <w:t>夏热冬暖地区</w:t>
            </w:r>
          </w:p>
        </w:tc>
        <w:tc>
          <w:tcPr>
            <w:tcW w:w="1295" w:type="dxa"/>
            <w:shd w:val="clear" w:color="auto" w:fill="F1F1F1" w:themeFill="background1" w:themeFillShade="F2"/>
            <w:vAlign w:val="center"/>
          </w:tcPr>
          <w:p>
            <w:pPr>
              <w:jc w:val="center"/>
              <w:rPr>
                <w:szCs w:val="21"/>
                <w:lang w:val="en-US"/>
              </w:rPr>
            </w:pPr>
            <w:r>
              <w:rPr>
                <w:rFonts w:hint="eastAsia"/>
                <w:szCs w:val="21"/>
                <w:lang w:val="en-US"/>
              </w:rPr>
              <w:t>1.00</w:t>
            </w:r>
          </w:p>
        </w:tc>
        <w:tc>
          <w:tcPr>
            <w:tcW w:w="2317" w:type="dxa"/>
            <w:shd w:val="clear" w:color="auto" w:fill="F1F1F1" w:themeFill="background1" w:themeFillShade="F2"/>
            <w:vAlign w:val="center"/>
          </w:tcPr>
          <w:p>
            <w:pPr>
              <w:jc w:val="center"/>
              <w:rPr>
                <w:szCs w:val="21"/>
                <w:lang w:val="en-US"/>
              </w:rPr>
            </w:pPr>
            <w:r>
              <w:rPr>
                <w:rFonts w:hint="eastAsia"/>
                <w:szCs w:val="21"/>
                <w:lang w:val="en-US"/>
              </w:rPr>
              <w:t>1.05</w:t>
            </w:r>
          </w:p>
        </w:tc>
        <w:tc>
          <w:tcPr>
            <w:tcW w:w="1112" w:type="dxa"/>
            <w:shd w:val="clear" w:color="auto" w:fill="F1F1F1" w:themeFill="background1" w:themeFillShade="F2"/>
            <w:vAlign w:val="center"/>
          </w:tcPr>
          <w:p>
            <w:pPr>
              <w:jc w:val="center"/>
              <w:rPr>
                <w:szCs w:val="21"/>
                <w:lang w:val="en-US"/>
              </w:rPr>
            </w:pPr>
            <w:r>
              <w:rPr>
                <w:rFonts w:hint="eastAsia"/>
                <w:szCs w:val="21"/>
                <w:lang w:val="en-US"/>
              </w:rPr>
              <w:t>1.05</w:t>
            </w:r>
          </w:p>
        </w:tc>
      </w:tr>
      <w:bookmarkEnd w:id="10"/>
    </w:tbl>
    <w:p/>
    <w:p>
      <w:pPr>
        <w:pStyle w:val="5"/>
      </w:pPr>
      <w:r>
        <w:t>外墙平均热工特性</w:t>
      </w:r>
    </w:p>
    <w:p>
      <w:r>
        <w:t>1.　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外墙（剪力墙）构造一</w:t>
            </w:r>
          </w:p>
        </w:tc>
        <w:tc>
          <w:tcPr>
            <w:vAlign w:val="center"/>
          </w:tcPr>
          <w:p>
            <w:r>
              <w:t>外墙（剪力墙）</w:t>
            </w:r>
          </w:p>
        </w:tc>
        <w:tc>
          <w:tcPr>
            <w:vAlign w:val="center"/>
          </w:tcPr>
          <w:p>
            <w:pPr>
              <w:jc w:val="right"/>
            </w:pPr>
            <w:r>
              <w:t>192.92</w:t>
            </w:r>
          </w:p>
        </w:tc>
        <w:tc>
          <w:tcPr>
            <w:vAlign w:val="center"/>
          </w:tcPr>
          <w:p>
            <w:pPr>
              <w:jc w:val="right"/>
            </w:pPr>
            <w:r>
              <w:t>1.000</w:t>
            </w:r>
          </w:p>
        </w:tc>
        <w:tc>
          <w:tcPr>
            <w:vAlign w:val="center"/>
          </w:tcPr>
          <w:p>
            <w:pPr>
              <w:jc w:val="right"/>
            </w:pPr>
            <w:r>
              <w:t>0.42</w:t>
            </w:r>
          </w:p>
        </w:tc>
        <w:tc>
          <w:tcPr>
            <w:vAlign w:val="center"/>
          </w:tcPr>
          <w:p>
            <w:pPr>
              <w:jc w:val="right"/>
            </w:pPr>
            <w:r>
              <w:t>4.22</w:t>
            </w:r>
          </w:p>
        </w:tc>
        <w:tc>
          <w:tcPr>
            <w:vAlign w:val="center"/>
          </w:tcPr>
          <w:p>
            <w:pPr>
              <w:jc w:val="right"/>
            </w:pPr>
            <w:r>
              <w:t>0.70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平均传热系数K</w:t>
            </w:r>
          </w:p>
        </w:tc>
        <w:tc>
          <w:tcPr>
            <w:gridSpan w:val="6"/>
          </w:tcPr>
          <w:p>
            <w:pPr>
              <w:jc w:val="center"/>
            </w:pPr>
            <w:r>
              <w:t>0.42 × 1.20 = 0.50</w:t>
            </w:r>
          </w:p>
        </w:tc>
      </w:tr>
    </w:tbl>
    <w:p>
      <w:r>
        <w:t>2.　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外墙（剪力墙）构造一</w:t>
            </w:r>
          </w:p>
        </w:tc>
        <w:tc>
          <w:tcPr>
            <w:vAlign w:val="center"/>
          </w:tcPr>
          <w:p>
            <w:r>
              <w:t>外墙（剪力墙）</w:t>
            </w:r>
          </w:p>
        </w:tc>
        <w:tc>
          <w:tcPr>
            <w:vAlign w:val="center"/>
          </w:tcPr>
          <w:p>
            <w:pPr>
              <w:jc w:val="right"/>
            </w:pPr>
            <w:r>
              <w:t>214.37</w:t>
            </w:r>
          </w:p>
        </w:tc>
        <w:tc>
          <w:tcPr>
            <w:vAlign w:val="center"/>
          </w:tcPr>
          <w:p>
            <w:pPr>
              <w:jc w:val="right"/>
            </w:pPr>
            <w:r>
              <w:t>1.000</w:t>
            </w:r>
          </w:p>
        </w:tc>
        <w:tc>
          <w:tcPr>
            <w:vAlign w:val="center"/>
          </w:tcPr>
          <w:p>
            <w:pPr>
              <w:jc w:val="right"/>
            </w:pPr>
            <w:r>
              <w:t>0.42</w:t>
            </w:r>
          </w:p>
        </w:tc>
        <w:tc>
          <w:tcPr>
            <w:vAlign w:val="center"/>
          </w:tcPr>
          <w:p>
            <w:pPr>
              <w:jc w:val="right"/>
            </w:pPr>
            <w:r>
              <w:t>4.22</w:t>
            </w:r>
          </w:p>
        </w:tc>
        <w:tc>
          <w:tcPr>
            <w:vAlign w:val="center"/>
          </w:tcPr>
          <w:p>
            <w:pPr>
              <w:jc w:val="right"/>
            </w:pPr>
            <w:r>
              <w:t>0.70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平均传热系数K</w:t>
            </w:r>
          </w:p>
        </w:tc>
        <w:tc>
          <w:tcPr>
            <w:gridSpan w:val="6"/>
          </w:tcPr>
          <w:p>
            <w:pPr>
              <w:jc w:val="center"/>
            </w:pPr>
            <w:r>
              <w:t>0.42 × 1.20 = 0.50</w:t>
            </w:r>
          </w:p>
        </w:tc>
      </w:tr>
    </w:tbl>
    <w:p>
      <w:r>
        <w:t>3.　东向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外墙（剪力墙）构造一</w:t>
            </w:r>
          </w:p>
        </w:tc>
        <w:tc>
          <w:tcPr>
            <w:vAlign w:val="center"/>
          </w:tcPr>
          <w:p>
            <w:r>
              <w:t>外墙（剪力墙）</w:t>
            </w:r>
          </w:p>
        </w:tc>
        <w:tc>
          <w:tcPr>
            <w:vAlign w:val="center"/>
          </w:tcPr>
          <w:p>
            <w:pPr>
              <w:jc w:val="right"/>
            </w:pPr>
            <w:r>
              <w:t>304.02</w:t>
            </w:r>
          </w:p>
        </w:tc>
        <w:tc>
          <w:tcPr>
            <w:vAlign w:val="center"/>
          </w:tcPr>
          <w:p>
            <w:pPr>
              <w:jc w:val="right"/>
            </w:pPr>
            <w:r>
              <w:t>1.000</w:t>
            </w:r>
          </w:p>
        </w:tc>
        <w:tc>
          <w:tcPr>
            <w:vAlign w:val="center"/>
          </w:tcPr>
          <w:p>
            <w:pPr>
              <w:jc w:val="right"/>
            </w:pPr>
            <w:r>
              <w:t>0.42</w:t>
            </w:r>
          </w:p>
        </w:tc>
        <w:tc>
          <w:tcPr>
            <w:vAlign w:val="center"/>
          </w:tcPr>
          <w:p>
            <w:pPr>
              <w:jc w:val="right"/>
            </w:pPr>
            <w:r>
              <w:t>4.22</w:t>
            </w:r>
          </w:p>
        </w:tc>
        <w:tc>
          <w:tcPr>
            <w:vAlign w:val="center"/>
          </w:tcPr>
          <w:p>
            <w:pPr>
              <w:jc w:val="right"/>
            </w:pPr>
            <w:r>
              <w:t>0.70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平均传热系数K</w:t>
            </w:r>
          </w:p>
        </w:tc>
        <w:tc>
          <w:tcPr>
            <w:gridSpan w:val="6"/>
          </w:tcPr>
          <w:p>
            <w:pPr>
              <w:jc w:val="center"/>
            </w:pPr>
            <w:r>
              <w:t>0.42 × 1.20 = 0.50</w:t>
            </w:r>
          </w:p>
        </w:tc>
      </w:tr>
    </w:tbl>
    <w:p>
      <w:r>
        <w:t>4.　西向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外墙（剪力墙）构造一</w:t>
            </w:r>
          </w:p>
        </w:tc>
        <w:tc>
          <w:tcPr>
            <w:vAlign w:val="center"/>
          </w:tcPr>
          <w:p>
            <w:r>
              <w:t>外墙（剪力墙）</w:t>
            </w:r>
          </w:p>
        </w:tc>
        <w:tc>
          <w:tcPr>
            <w:vAlign w:val="center"/>
          </w:tcPr>
          <w:p>
            <w:pPr>
              <w:jc w:val="right"/>
            </w:pPr>
            <w:r>
              <w:t>296.59</w:t>
            </w:r>
          </w:p>
        </w:tc>
        <w:tc>
          <w:tcPr>
            <w:vAlign w:val="center"/>
          </w:tcPr>
          <w:p>
            <w:pPr>
              <w:jc w:val="right"/>
            </w:pPr>
            <w:r>
              <w:t>1.000</w:t>
            </w:r>
          </w:p>
        </w:tc>
        <w:tc>
          <w:tcPr>
            <w:vAlign w:val="center"/>
          </w:tcPr>
          <w:p>
            <w:pPr>
              <w:jc w:val="right"/>
            </w:pPr>
            <w:r>
              <w:t>0.42</w:t>
            </w:r>
          </w:p>
        </w:tc>
        <w:tc>
          <w:tcPr>
            <w:vAlign w:val="center"/>
          </w:tcPr>
          <w:p>
            <w:pPr>
              <w:jc w:val="right"/>
            </w:pPr>
            <w:r>
              <w:t>4.22</w:t>
            </w:r>
          </w:p>
        </w:tc>
        <w:tc>
          <w:tcPr>
            <w:vAlign w:val="center"/>
          </w:tcPr>
          <w:p>
            <w:pPr>
              <w:jc w:val="right"/>
            </w:pPr>
            <w:r>
              <w:t>0.70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平均传热系数K</w:t>
            </w:r>
          </w:p>
        </w:tc>
        <w:tc>
          <w:tcPr>
            <w:gridSpan w:val="6"/>
          </w:tcPr>
          <w:p>
            <w:pPr>
              <w:jc w:val="center"/>
            </w:pPr>
            <w:r>
              <w:t>0.42 × 1.20 = 0.50</w:t>
            </w:r>
          </w:p>
        </w:tc>
      </w:tr>
    </w:tbl>
    <w:p>
      <w:r>
        <w:t>5.　总体</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外墙（剪力墙）构造一</w:t>
            </w:r>
          </w:p>
        </w:tc>
        <w:tc>
          <w:tcPr>
            <w:vAlign w:val="center"/>
          </w:tcPr>
          <w:p>
            <w:r>
              <w:t>外墙（剪力墙）</w:t>
            </w:r>
          </w:p>
        </w:tc>
        <w:tc>
          <w:tcPr>
            <w:vAlign w:val="center"/>
          </w:tcPr>
          <w:p>
            <w:pPr>
              <w:jc w:val="right"/>
            </w:pPr>
            <w:r>
              <w:t>1007.89</w:t>
            </w:r>
          </w:p>
        </w:tc>
        <w:tc>
          <w:tcPr>
            <w:vAlign w:val="center"/>
          </w:tcPr>
          <w:p>
            <w:pPr>
              <w:jc w:val="right"/>
            </w:pPr>
            <w:r>
              <w:t>1.000</w:t>
            </w:r>
          </w:p>
        </w:tc>
        <w:tc>
          <w:tcPr>
            <w:vAlign w:val="center"/>
          </w:tcPr>
          <w:p>
            <w:pPr>
              <w:jc w:val="right"/>
            </w:pPr>
            <w:r>
              <w:t>0.42</w:t>
            </w:r>
          </w:p>
        </w:tc>
        <w:tc>
          <w:tcPr>
            <w:vAlign w:val="center"/>
          </w:tcPr>
          <w:p>
            <w:pPr>
              <w:jc w:val="right"/>
            </w:pPr>
            <w:r>
              <w:t>4.22</w:t>
            </w:r>
          </w:p>
        </w:tc>
        <w:tc>
          <w:tcPr>
            <w:vAlign w:val="center"/>
          </w:tcPr>
          <w:p>
            <w:pPr>
              <w:jc w:val="right"/>
            </w:pPr>
            <w:r>
              <w:t>0.70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平均传热系数K</w:t>
            </w:r>
          </w:p>
        </w:tc>
        <w:tc>
          <w:tcPr>
            <w:gridSpan w:val="6"/>
          </w:tcPr>
          <w:p>
            <w:pPr>
              <w:jc w:val="center"/>
            </w:pPr>
            <w:r>
              <w:t>0.42 × 1.20 = 0.50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标准依据</w:t>
            </w:r>
          </w:p>
        </w:tc>
        <w:tc>
          <w:tcPr>
            <w:gridSpan w:val="6"/>
          </w:tcPr>
          <w:p>
            <w:r>
              <w:t>《公共建筑节能设计标准》(GB50189-2015)第3.4.1条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gridSpan w:val="6"/>
          </w:tcPr>
          <w:p>
            <w:r>
              <w:t>K≤0.60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gridSpan w:val="6"/>
          </w:tcPr>
          <w:p>
            <w:r>
              <w:t>满足</w:t>
            </w:r>
          </w:p>
        </w:tc>
      </w:tr>
    </w:tbl>
    <w:p>
      <w:pPr>
        <w:pStyle w:val="4"/>
      </w:pPr>
      <w:bookmarkStart w:id="63" w:name="_Toc13049"/>
      <w:r>
        <w:t>外窗热工</w:t>
      </w:r>
      <w:bookmarkEnd w:id="63"/>
    </w:p>
    <w:p>
      <w:pPr>
        <w:pStyle w:val="5"/>
      </w:pPr>
      <w:r>
        <w:t>外窗构造</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可见光透射比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1</w:t>
            </w:r>
          </w:p>
        </w:tc>
        <w:tc>
          <w:tcPr>
            <w:vMerge w:val="restart"/>
            <w:vAlign w:val="center"/>
          </w:tcPr>
          <w:p>
            <w:r>
              <w:t>70系列断桥铝合金窗[5+12Ar+5Low-E+12Ar+5Low-E(暖边)]</w:t>
            </w:r>
          </w:p>
        </w:tc>
        <w:tc>
          <w:tcPr>
            <w:vAlign w:val="center"/>
          </w:tcPr>
          <w:p>
            <w:pPr>
              <w:jc w:val="center"/>
            </w:pPr>
            <w:r>
              <w:t>316</w:t>
            </w:r>
          </w:p>
        </w:tc>
        <w:tc>
          <w:tcPr>
            <w:vAlign w:val="center"/>
          </w:tcPr>
          <w:p>
            <w:pPr>
              <w:jc w:val="center"/>
            </w:pPr>
            <w:r>
              <w:t>1.40</w:t>
            </w:r>
          </w:p>
        </w:tc>
        <w:tc>
          <w:tcPr>
            <w:vAlign w:val="center"/>
          </w:tcPr>
          <w:p>
            <w:pPr>
              <w:jc w:val="center"/>
            </w:pPr>
            <w:r>
              <w:t>0.42</w:t>
            </w:r>
          </w:p>
        </w:tc>
        <w:tc>
          <w:tcPr>
            <w:vAlign w:val="center"/>
          </w:tcPr>
          <w:p>
            <w:pPr>
              <w:jc w:val="center"/>
            </w:pPr>
            <w:r>
              <w:t>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gridSpan w:val="4"/>
            <w:shd w:val="clear" w:color="auto" w:fill="E6E6E6"/>
            <w:vAlign w:val="center"/>
          </w:tcPr>
          <w:p>
            <w:pPr>
              <w:jc w:val="center"/>
            </w:pPr>
            <w:r>
              <w:t>窗编号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gridSpan w:val="4"/>
            <w:vAlign w:val="center"/>
          </w:tcPr>
          <w:p>
            <w:r>
              <w:t>C1011，C1015，C1515，C3011，C3015，C3615，C0615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gridSpan w:val="5"/>
            <w:vAlign w:val="center"/>
          </w:tcPr>
          <w:p/>
        </w:tc>
      </w:tr>
    </w:tbl>
    <w:p>
      <w:pPr>
        <w:pStyle w:val="5"/>
      </w:pPr>
      <w:r>
        <w:t>外遮阳类型</w:t>
      </w:r>
    </w:p>
    <w:p>
      <w:r>
        <w:tab/>
      </w:r>
      <w:r>
        <w:t>本工程无外遮阳</w:t>
      </w:r>
    </w:p>
    <w:p>
      <w:pPr>
        <w:pStyle w:val="5"/>
      </w:pPr>
      <w:r>
        <w:t>平均传热系数</w:t>
      </w:r>
    </w:p>
    <w:p>
      <w:r>
        <w:t>1. 南向：</w:t>
      </w:r>
    </w:p>
    <w:p>
      <w:r>
        <w:t>立面1</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r>
              <w:br w:type="textWrapping"/>
            </w:r>
            <w:r>
              <w:t>（㎡）</w:t>
            </w:r>
          </w:p>
        </w:tc>
        <w:tc>
          <w:tcPr>
            <w:shd w:val="clear" w:color="auto" w:fill="E6E6E6"/>
            <w:vAlign w:val="center"/>
          </w:tcPr>
          <w:p>
            <w:pPr>
              <w:jc w:val="center"/>
            </w:pPr>
            <w:r>
              <w:t>总面积</w:t>
            </w:r>
            <w:r>
              <w:br w:type="textWrapping"/>
            </w:r>
            <w:r>
              <w:t>（㎡）</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r>
              <w:t>C0615</w:t>
            </w:r>
          </w:p>
        </w:tc>
        <w:tc>
          <w:tcPr>
            <w:vAlign w:val="center"/>
          </w:tcPr>
          <w:p>
            <w:pPr>
              <w:jc w:val="center"/>
            </w:pPr>
            <w:r>
              <w:t>1</w:t>
            </w:r>
          </w:p>
        </w:tc>
        <w:tc>
          <w:tcPr>
            <w:vAlign w:val="center"/>
          </w:tcPr>
          <w:p>
            <w:pPr>
              <w:jc w:val="right"/>
            </w:pPr>
            <w:r>
              <w:t>2</w:t>
            </w:r>
          </w:p>
        </w:tc>
        <w:tc>
          <w:tcPr>
            <w:vAlign w:val="center"/>
          </w:tcPr>
          <w:p>
            <w:pPr>
              <w:jc w:val="right"/>
            </w:pPr>
            <w:r>
              <w:t>0.90</w:t>
            </w:r>
          </w:p>
        </w:tc>
        <w:tc>
          <w:tcPr>
            <w:vAlign w:val="center"/>
          </w:tcPr>
          <w:p>
            <w:pPr>
              <w:jc w:val="right"/>
            </w:pPr>
            <w:r>
              <w:t>1.80</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r>
              <w:t>C3011</w:t>
            </w:r>
          </w:p>
        </w:tc>
        <w:tc>
          <w:tcPr>
            <w:vAlign w:val="center"/>
          </w:tcPr>
          <w:p>
            <w:pPr>
              <w:jc w:val="center"/>
            </w:pPr>
            <w:r>
              <w:t>A:-1</w:t>
            </w:r>
          </w:p>
        </w:tc>
        <w:tc>
          <w:tcPr>
            <w:vAlign w:val="center"/>
          </w:tcPr>
          <w:p>
            <w:pPr>
              <w:jc w:val="right"/>
            </w:pPr>
            <w:r>
              <w:t>1</w:t>
            </w:r>
          </w:p>
        </w:tc>
        <w:tc>
          <w:tcPr>
            <w:vAlign w:val="center"/>
          </w:tcPr>
          <w:p>
            <w:pPr>
              <w:jc w:val="right"/>
            </w:pPr>
            <w:r>
              <w:t>3.96</w:t>
            </w:r>
          </w:p>
        </w:tc>
        <w:tc>
          <w:tcPr>
            <w:vAlign w:val="center"/>
          </w:tcPr>
          <w:p>
            <w:pPr>
              <w:jc w:val="right"/>
            </w:pPr>
            <w:r>
              <w:t>3.96</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r>
              <w:t>C3015</w:t>
            </w:r>
          </w:p>
        </w:tc>
        <w:tc>
          <w:tcPr>
            <w:vAlign w:val="center"/>
          </w:tcPr>
          <w:p>
            <w:pPr>
              <w:jc w:val="center"/>
            </w:pPr>
            <w:r>
              <w:t>1</w:t>
            </w:r>
          </w:p>
        </w:tc>
        <w:tc>
          <w:tcPr>
            <w:vAlign w:val="center"/>
          </w:tcPr>
          <w:p>
            <w:pPr>
              <w:jc w:val="right"/>
            </w:pPr>
            <w:r>
              <w:t>6</w:t>
            </w:r>
          </w:p>
        </w:tc>
        <w:tc>
          <w:tcPr>
            <w:vAlign w:val="center"/>
          </w:tcPr>
          <w:p>
            <w:pPr>
              <w:jc w:val="right"/>
            </w:pPr>
            <w:r>
              <w:t>4.50</w:t>
            </w:r>
          </w:p>
        </w:tc>
        <w:tc>
          <w:tcPr>
            <w:vAlign w:val="center"/>
          </w:tcPr>
          <w:p>
            <w:pPr>
              <w:jc w:val="right"/>
            </w:pPr>
            <w:r>
              <w:t>27.00</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立面总面积(㎡)</w:t>
            </w:r>
          </w:p>
        </w:tc>
        <w:tc>
          <w:tcPr>
            <w:vAlign w:val="center"/>
          </w:tcPr>
          <w:p>
            <w:pPr>
              <w:jc w:val="right"/>
            </w:pPr>
            <w:r>
              <w:t>32.76</w:t>
            </w:r>
          </w:p>
        </w:tc>
        <w:tc>
          <w:tcPr>
            <w:gridSpan w:val="3"/>
            <w:shd w:val="clear" w:color="auto" w:fill="E6E6E6"/>
            <w:vAlign w:val="center"/>
          </w:tcPr>
          <w:p>
            <w:r>
              <w:t>立面平均传热系数</w:t>
            </w:r>
          </w:p>
        </w:tc>
        <w:tc>
          <w:tcPr>
            <w:vAlign w:val="center"/>
          </w:tcPr>
          <w:p>
            <w:pPr>
              <w:jc w:val="right"/>
            </w:pPr>
            <w:r>
              <w:t>1.400</w:t>
            </w:r>
          </w:p>
        </w:tc>
      </w:tr>
    </w:tbl>
    <w:p>
      <w:r>
        <w:t>2. 北向：</w:t>
      </w:r>
    </w:p>
    <w:p>
      <w:r>
        <w:t>立面2</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r>
              <w:br w:type="textWrapping"/>
            </w:r>
            <w:r>
              <w:t>（㎡）</w:t>
            </w:r>
          </w:p>
        </w:tc>
        <w:tc>
          <w:tcPr>
            <w:shd w:val="clear" w:color="auto" w:fill="E6E6E6"/>
            <w:vAlign w:val="center"/>
          </w:tcPr>
          <w:p>
            <w:pPr>
              <w:jc w:val="center"/>
            </w:pPr>
            <w:r>
              <w:t>总面积</w:t>
            </w:r>
            <w:r>
              <w:br w:type="textWrapping"/>
            </w:r>
            <w:r>
              <w:t>（㎡）</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r>
              <w:t>C3011</w:t>
            </w:r>
          </w:p>
        </w:tc>
        <w:tc>
          <w:tcPr>
            <w:vAlign w:val="center"/>
          </w:tcPr>
          <w:p>
            <w:pPr>
              <w:jc w:val="center"/>
            </w:pPr>
            <w:r>
              <w:t>1</w:t>
            </w:r>
          </w:p>
        </w:tc>
        <w:tc>
          <w:tcPr>
            <w:vAlign w:val="center"/>
          </w:tcPr>
          <w:p>
            <w:pPr>
              <w:jc w:val="right"/>
            </w:pPr>
            <w:r>
              <w:t>2</w:t>
            </w:r>
          </w:p>
        </w:tc>
        <w:tc>
          <w:tcPr>
            <w:vAlign w:val="center"/>
          </w:tcPr>
          <w:p>
            <w:pPr>
              <w:jc w:val="right"/>
            </w:pPr>
            <w:r>
              <w:t>3.30</w:t>
            </w:r>
          </w:p>
        </w:tc>
        <w:tc>
          <w:tcPr>
            <w:vAlign w:val="center"/>
          </w:tcPr>
          <w:p>
            <w:pPr>
              <w:jc w:val="right"/>
            </w:pPr>
            <w:r>
              <w:t>6.60</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r>
              <w:t>C3011</w:t>
            </w:r>
          </w:p>
        </w:tc>
        <w:tc>
          <w:tcPr>
            <w:vAlign w:val="center"/>
          </w:tcPr>
          <w:p>
            <w:pPr>
              <w:jc w:val="center"/>
            </w:pPr>
            <w:r>
              <w:t>A:-1</w:t>
            </w:r>
          </w:p>
        </w:tc>
        <w:tc>
          <w:tcPr>
            <w:vAlign w:val="center"/>
          </w:tcPr>
          <w:p>
            <w:pPr>
              <w:jc w:val="right"/>
            </w:pPr>
            <w:r>
              <w:t>1</w:t>
            </w:r>
          </w:p>
        </w:tc>
        <w:tc>
          <w:tcPr>
            <w:vAlign w:val="center"/>
          </w:tcPr>
          <w:p>
            <w:pPr>
              <w:jc w:val="right"/>
            </w:pPr>
            <w:r>
              <w:t>3.96</w:t>
            </w:r>
          </w:p>
        </w:tc>
        <w:tc>
          <w:tcPr>
            <w:vAlign w:val="center"/>
          </w:tcPr>
          <w:p>
            <w:pPr>
              <w:jc w:val="right"/>
            </w:pPr>
            <w:r>
              <w:t>3.96</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r>
              <w:t>C3015</w:t>
            </w:r>
          </w:p>
        </w:tc>
        <w:tc>
          <w:tcPr>
            <w:vAlign w:val="center"/>
          </w:tcPr>
          <w:p>
            <w:pPr>
              <w:jc w:val="center"/>
            </w:pPr>
            <w:r>
              <w:t>1</w:t>
            </w:r>
          </w:p>
        </w:tc>
        <w:tc>
          <w:tcPr>
            <w:vAlign w:val="center"/>
          </w:tcPr>
          <w:p>
            <w:pPr>
              <w:jc w:val="right"/>
            </w:pPr>
            <w:r>
              <w:t>3</w:t>
            </w:r>
          </w:p>
        </w:tc>
        <w:tc>
          <w:tcPr>
            <w:vAlign w:val="center"/>
          </w:tcPr>
          <w:p>
            <w:pPr>
              <w:jc w:val="right"/>
            </w:pPr>
            <w:r>
              <w:t>4.50</w:t>
            </w:r>
          </w:p>
        </w:tc>
        <w:tc>
          <w:tcPr>
            <w:vAlign w:val="center"/>
          </w:tcPr>
          <w:p>
            <w:pPr>
              <w:jc w:val="right"/>
            </w:pPr>
            <w:r>
              <w:t>13.50</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立面总面积(㎡)</w:t>
            </w:r>
          </w:p>
        </w:tc>
        <w:tc>
          <w:tcPr>
            <w:vAlign w:val="center"/>
          </w:tcPr>
          <w:p>
            <w:pPr>
              <w:jc w:val="right"/>
            </w:pPr>
            <w:r>
              <w:t>24.06</w:t>
            </w:r>
          </w:p>
        </w:tc>
        <w:tc>
          <w:tcPr>
            <w:gridSpan w:val="3"/>
            <w:shd w:val="clear" w:color="auto" w:fill="E6E6E6"/>
            <w:vAlign w:val="center"/>
          </w:tcPr>
          <w:p>
            <w:r>
              <w:t>立面平均传热系数</w:t>
            </w:r>
          </w:p>
        </w:tc>
        <w:tc>
          <w:tcPr>
            <w:vAlign w:val="center"/>
          </w:tcPr>
          <w:p>
            <w:pPr>
              <w:jc w:val="right"/>
            </w:pPr>
            <w:r>
              <w:t>1.400</w:t>
            </w:r>
          </w:p>
        </w:tc>
      </w:tr>
    </w:tbl>
    <w:p/>
    <w:p>
      <w:r>
        <w:t>3. 东向：</w:t>
      </w:r>
    </w:p>
    <w:p>
      <w:r>
        <w:t>立面3</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r>
              <w:br w:type="textWrapping"/>
            </w:r>
            <w:r>
              <w:t>（㎡）</w:t>
            </w:r>
          </w:p>
        </w:tc>
        <w:tc>
          <w:tcPr>
            <w:shd w:val="clear" w:color="auto" w:fill="E6E6E6"/>
            <w:vAlign w:val="center"/>
          </w:tcPr>
          <w:p>
            <w:pPr>
              <w:jc w:val="center"/>
            </w:pPr>
            <w:r>
              <w:t>总面积</w:t>
            </w:r>
            <w:r>
              <w:br w:type="textWrapping"/>
            </w:r>
            <w:r>
              <w:t>（㎡）</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r>
              <w:t>C1011</w:t>
            </w:r>
          </w:p>
        </w:tc>
        <w:tc>
          <w:tcPr>
            <w:vAlign w:val="center"/>
          </w:tcPr>
          <w:p>
            <w:pPr>
              <w:jc w:val="center"/>
            </w:pPr>
            <w:r>
              <w:t>1</w:t>
            </w:r>
          </w:p>
        </w:tc>
        <w:tc>
          <w:tcPr>
            <w:vAlign w:val="center"/>
          </w:tcPr>
          <w:p>
            <w:pPr>
              <w:jc w:val="right"/>
            </w:pPr>
            <w:r>
              <w:t>1</w:t>
            </w:r>
          </w:p>
        </w:tc>
        <w:tc>
          <w:tcPr>
            <w:vAlign w:val="center"/>
          </w:tcPr>
          <w:p>
            <w:pPr>
              <w:jc w:val="right"/>
            </w:pPr>
            <w:r>
              <w:t>1.10</w:t>
            </w:r>
          </w:p>
        </w:tc>
        <w:tc>
          <w:tcPr>
            <w:vAlign w:val="center"/>
          </w:tcPr>
          <w:p>
            <w:pPr>
              <w:jc w:val="right"/>
            </w:pPr>
            <w:r>
              <w:t>1.10</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r>
              <w:t>C1015</w:t>
            </w:r>
          </w:p>
        </w:tc>
        <w:tc>
          <w:tcPr>
            <w:vAlign w:val="center"/>
          </w:tcPr>
          <w:p>
            <w:pPr>
              <w:jc w:val="center"/>
            </w:pPr>
            <w:r>
              <w:t>1</w:t>
            </w:r>
          </w:p>
        </w:tc>
        <w:tc>
          <w:tcPr>
            <w:vAlign w:val="center"/>
          </w:tcPr>
          <w:p>
            <w:pPr>
              <w:jc w:val="right"/>
            </w:pPr>
            <w:r>
              <w:t>1</w:t>
            </w:r>
          </w:p>
        </w:tc>
        <w:tc>
          <w:tcPr>
            <w:vAlign w:val="center"/>
          </w:tcPr>
          <w:p>
            <w:pPr>
              <w:jc w:val="right"/>
            </w:pPr>
            <w:r>
              <w:t>1.50</w:t>
            </w:r>
          </w:p>
        </w:tc>
        <w:tc>
          <w:tcPr>
            <w:vAlign w:val="center"/>
          </w:tcPr>
          <w:p>
            <w:pPr>
              <w:jc w:val="right"/>
            </w:pPr>
            <w:r>
              <w:t>1.50</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r>
              <w:t>C1515</w:t>
            </w:r>
          </w:p>
        </w:tc>
        <w:tc>
          <w:tcPr>
            <w:vAlign w:val="center"/>
          </w:tcPr>
          <w:p>
            <w:pPr>
              <w:jc w:val="center"/>
            </w:pPr>
            <w:r>
              <w:t>1</w:t>
            </w:r>
          </w:p>
        </w:tc>
        <w:tc>
          <w:tcPr>
            <w:vAlign w:val="center"/>
          </w:tcPr>
          <w:p>
            <w:pPr>
              <w:jc w:val="right"/>
            </w:pPr>
            <w:r>
              <w:t>1</w:t>
            </w:r>
          </w:p>
        </w:tc>
        <w:tc>
          <w:tcPr>
            <w:vAlign w:val="center"/>
          </w:tcPr>
          <w:p>
            <w:pPr>
              <w:jc w:val="right"/>
            </w:pPr>
            <w:r>
              <w:t>2.25</w:t>
            </w:r>
          </w:p>
        </w:tc>
        <w:tc>
          <w:tcPr>
            <w:vAlign w:val="center"/>
          </w:tcPr>
          <w:p>
            <w:pPr>
              <w:jc w:val="right"/>
            </w:pPr>
            <w:r>
              <w:t>2.25</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w:t>
            </w:r>
          </w:p>
        </w:tc>
        <w:tc>
          <w:tcPr>
            <w:vAlign w:val="center"/>
          </w:tcPr>
          <w:p>
            <w:r>
              <w:t>C3011</w:t>
            </w:r>
          </w:p>
        </w:tc>
        <w:tc>
          <w:tcPr>
            <w:vAlign w:val="center"/>
          </w:tcPr>
          <w:p>
            <w:pPr>
              <w:jc w:val="center"/>
            </w:pPr>
            <w:r>
              <w:t>1</w:t>
            </w:r>
          </w:p>
        </w:tc>
        <w:tc>
          <w:tcPr>
            <w:vAlign w:val="center"/>
          </w:tcPr>
          <w:p>
            <w:pPr>
              <w:jc w:val="right"/>
            </w:pPr>
            <w:r>
              <w:t>2</w:t>
            </w:r>
          </w:p>
        </w:tc>
        <w:tc>
          <w:tcPr>
            <w:vAlign w:val="center"/>
          </w:tcPr>
          <w:p>
            <w:pPr>
              <w:jc w:val="right"/>
            </w:pPr>
            <w:r>
              <w:t>3.30</w:t>
            </w:r>
          </w:p>
        </w:tc>
        <w:tc>
          <w:tcPr>
            <w:vAlign w:val="center"/>
          </w:tcPr>
          <w:p>
            <w:pPr>
              <w:jc w:val="right"/>
            </w:pPr>
            <w:r>
              <w:t>6.60</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5</w:t>
            </w:r>
          </w:p>
        </w:tc>
        <w:tc>
          <w:tcPr>
            <w:vAlign w:val="center"/>
          </w:tcPr>
          <w:p>
            <w:r>
              <w:t>C3015</w:t>
            </w:r>
          </w:p>
        </w:tc>
        <w:tc>
          <w:tcPr>
            <w:vAlign w:val="center"/>
          </w:tcPr>
          <w:p>
            <w:pPr>
              <w:jc w:val="center"/>
            </w:pPr>
            <w:r>
              <w:t>1</w:t>
            </w:r>
          </w:p>
        </w:tc>
        <w:tc>
          <w:tcPr>
            <w:vAlign w:val="center"/>
          </w:tcPr>
          <w:p>
            <w:pPr>
              <w:jc w:val="right"/>
            </w:pPr>
            <w:r>
              <w:t>3</w:t>
            </w:r>
          </w:p>
        </w:tc>
        <w:tc>
          <w:tcPr>
            <w:vAlign w:val="center"/>
          </w:tcPr>
          <w:p>
            <w:pPr>
              <w:jc w:val="right"/>
            </w:pPr>
            <w:r>
              <w:t>4.50</w:t>
            </w:r>
          </w:p>
        </w:tc>
        <w:tc>
          <w:tcPr>
            <w:vAlign w:val="center"/>
          </w:tcPr>
          <w:p>
            <w:pPr>
              <w:jc w:val="right"/>
            </w:pPr>
            <w:r>
              <w:t>13.50</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6</w:t>
            </w:r>
          </w:p>
        </w:tc>
        <w:tc>
          <w:tcPr>
            <w:vAlign w:val="center"/>
          </w:tcPr>
          <w:p>
            <w:r>
              <w:t>C3615</w:t>
            </w:r>
          </w:p>
        </w:tc>
        <w:tc>
          <w:tcPr>
            <w:vAlign w:val="center"/>
          </w:tcPr>
          <w:p>
            <w:pPr>
              <w:jc w:val="center"/>
            </w:pPr>
            <w:r>
              <w:t>A:-1</w:t>
            </w:r>
          </w:p>
        </w:tc>
        <w:tc>
          <w:tcPr>
            <w:vAlign w:val="center"/>
          </w:tcPr>
          <w:p>
            <w:pPr>
              <w:jc w:val="right"/>
            </w:pPr>
            <w:r>
              <w:t>1</w:t>
            </w:r>
          </w:p>
        </w:tc>
        <w:tc>
          <w:tcPr>
            <w:vAlign w:val="center"/>
          </w:tcPr>
          <w:p>
            <w:pPr>
              <w:jc w:val="right"/>
            </w:pPr>
            <w:r>
              <w:t>4.50</w:t>
            </w:r>
          </w:p>
        </w:tc>
        <w:tc>
          <w:tcPr>
            <w:vAlign w:val="center"/>
          </w:tcPr>
          <w:p>
            <w:pPr>
              <w:jc w:val="right"/>
            </w:pPr>
            <w:r>
              <w:t>4.50</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立面总面积(㎡)</w:t>
            </w:r>
          </w:p>
        </w:tc>
        <w:tc>
          <w:tcPr>
            <w:vAlign w:val="center"/>
          </w:tcPr>
          <w:p>
            <w:pPr>
              <w:jc w:val="right"/>
            </w:pPr>
            <w:r>
              <w:t>29.45</w:t>
            </w:r>
          </w:p>
        </w:tc>
        <w:tc>
          <w:tcPr>
            <w:gridSpan w:val="3"/>
            <w:shd w:val="clear" w:color="auto" w:fill="E6E6E6"/>
            <w:vAlign w:val="center"/>
          </w:tcPr>
          <w:p>
            <w:r>
              <w:t>立面平均传热系数</w:t>
            </w:r>
          </w:p>
        </w:tc>
        <w:tc>
          <w:tcPr>
            <w:vAlign w:val="center"/>
          </w:tcPr>
          <w:p>
            <w:pPr>
              <w:jc w:val="right"/>
            </w:pPr>
            <w:r>
              <w:t>1.400</w:t>
            </w:r>
          </w:p>
        </w:tc>
      </w:tr>
    </w:tbl>
    <w:p/>
    <w:p>
      <w:r>
        <w:t>4. 西向：</w:t>
      </w:r>
    </w:p>
    <w:p>
      <w:r>
        <w:t>立面4</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r>
              <w:br w:type="textWrapping"/>
            </w:r>
            <w:r>
              <w:t>（㎡）</w:t>
            </w:r>
          </w:p>
        </w:tc>
        <w:tc>
          <w:tcPr>
            <w:shd w:val="clear" w:color="auto" w:fill="E6E6E6"/>
            <w:vAlign w:val="center"/>
          </w:tcPr>
          <w:p>
            <w:pPr>
              <w:jc w:val="center"/>
            </w:pPr>
            <w:r>
              <w:t>总面积</w:t>
            </w:r>
            <w:r>
              <w:br w:type="textWrapping"/>
            </w:r>
            <w:r>
              <w:t>（㎡）</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r>
              <w:t>C1515</w:t>
            </w:r>
          </w:p>
        </w:tc>
        <w:tc>
          <w:tcPr>
            <w:vAlign w:val="center"/>
          </w:tcPr>
          <w:p>
            <w:pPr>
              <w:jc w:val="center"/>
            </w:pPr>
            <w:r>
              <w:t>1,A:-1</w:t>
            </w:r>
          </w:p>
        </w:tc>
        <w:tc>
          <w:tcPr>
            <w:vAlign w:val="center"/>
          </w:tcPr>
          <w:p>
            <w:pPr>
              <w:jc w:val="right"/>
            </w:pPr>
            <w:r>
              <w:t>2</w:t>
            </w:r>
          </w:p>
        </w:tc>
        <w:tc>
          <w:tcPr>
            <w:vAlign w:val="center"/>
          </w:tcPr>
          <w:p>
            <w:pPr>
              <w:jc w:val="right"/>
            </w:pPr>
            <w:r>
              <w:t>2.25</w:t>
            </w:r>
          </w:p>
        </w:tc>
        <w:tc>
          <w:tcPr>
            <w:vAlign w:val="center"/>
          </w:tcPr>
          <w:p>
            <w:pPr>
              <w:jc w:val="right"/>
            </w:pPr>
            <w:r>
              <w:t>4.50</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r>
              <w:t>C3011</w:t>
            </w:r>
          </w:p>
        </w:tc>
        <w:tc>
          <w:tcPr>
            <w:vAlign w:val="center"/>
          </w:tcPr>
          <w:p>
            <w:pPr>
              <w:jc w:val="center"/>
            </w:pPr>
            <w:r>
              <w:t>1</w:t>
            </w:r>
          </w:p>
        </w:tc>
        <w:tc>
          <w:tcPr>
            <w:vAlign w:val="center"/>
          </w:tcPr>
          <w:p>
            <w:pPr>
              <w:jc w:val="right"/>
            </w:pPr>
            <w:r>
              <w:t>2</w:t>
            </w:r>
          </w:p>
        </w:tc>
        <w:tc>
          <w:tcPr>
            <w:vAlign w:val="center"/>
          </w:tcPr>
          <w:p>
            <w:pPr>
              <w:jc w:val="right"/>
            </w:pPr>
            <w:r>
              <w:t>3.30</w:t>
            </w:r>
          </w:p>
        </w:tc>
        <w:tc>
          <w:tcPr>
            <w:vAlign w:val="center"/>
          </w:tcPr>
          <w:p>
            <w:pPr>
              <w:jc w:val="right"/>
            </w:pPr>
            <w:r>
              <w:t>6.60</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r>
              <w:t>C3015</w:t>
            </w:r>
          </w:p>
        </w:tc>
        <w:tc>
          <w:tcPr>
            <w:vAlign w:val="center"/>
          </w:tcPr>
          <w:p>
            <w:pPr>
              <w:jc w:val="center"/>
            </w:pPr>
            <w:r>
              <w:t>1</w:t>
            </w:r>
          </w:p>
        </w:tc>
        <w:tc>
          <w:tcPr>
            <w:vAlign w:val="center"/>
          </w:tcPr>
          <w:p>
            <w:pPr>
              <w:jc w:val="right"/>
            </w:pPr>
            <w:r>
              <w:t>6</w:t>
            </w:r>
          </w:p>
        </w:tc>
        <w:tc>
          <w:tcPr>
            <w:vAlign w:val="center"/>
          </w:tcPr>
          <w:p>
            <w:pPr>
              <w:jc w:val="right"/>
            </w:pPr>
            <w:r>
              <w:t>4.50</w:t>
            </w:r>
          </w:p>
        </w:tc>
        <w:tc>
          <w:tcPr>
            <w:vAlign w:val="center"/>
          </w:tcPr>
          <w:p>
            <w:pPr>
              <w:jc w:val="right"/>
            </w:pPr>
            <w:r>
              <w:t>27.00</w:t>
            </w:r>
          </w:p>
        </w:tc>
        <w:tc>
          <w:tcPr>
            <w:vAlign w:val="center"/>
          </w:tcPr>
          <w:p>
            <w:pPr>
              <w:jc w:val="right"/>
            </w:pPr>
            <w:r>
              <w:t>316</w:t>
            </w:r>
          </w:p>
        </w:tc>
        <w:tc>
          <w:tcPr>
            <w:vAlign w:val="center"/>
          </w:tcPr>
          <w:p>
            <w:pPr>
              <w:jc w:val="right"/>
            </w:pPr>
            <w: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立面总面积(㎡)</w:t>
            </w:r>
          </w:p>
        </w:tc>
        <w:tc>
          <w:tcPr>
            <w:vAlign w:val="center"/>
          </w:tcPr>
          <w:p>
            <w:pPr>
              <w:jc w:val="right"/>
            </w:pPr>
            <w:r>
              <w:t>38.10</w:t>
            </w:r>
          </w:p>
        </w:tc>
        <w:tc>
          <w:tcPr>
            <w:gridSpan w:val="3"/>
            <w:shd w:val="clear" w:color="auto" w:fill="E6E6E6"/>
            <w:vAlign w:val="center"/>
          </w:tcPr>
          <w:p>
            <w:r>
              <w:t>立面平均传热系数</w:t>
            </w:r>
          </w:p>
        </w:tc>
        <w:tc>
          <w:tcPr>
            <w:vAlign w:val="center"/>
          </w:tcPr>
          <w:p>
            <w:pPr>
              <w:jc w:val="right"/>
            </w:pPr>
            <w:r>
              <w:t>1.400</w:t>
            </w:r>
          </w:p>
        </w:tc>
      </w:tr>
    </w:tbl>
    <w:p/>
    <w:p>
      <w:pPr>
        <w:pStyle w:val="5"/>
      </w:pPr>
      <w:r>
        <w:t>综合太阳得热系数</w:t>
      </w:r>
    </w:p>
    <w:p>
      <w:r>
        <w:t>1. 南向：</w:t>
      </w:r>
    </w:p>
    <w:p>
      <w:r>
        <w:t>立面1</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1171"/>
        <w:gridCol w:w="1052"/>
        <w:gridCol w:w="826"/>
        <w:gridCol w:w="1131"/>
        <w:gridCol w:w="1131"/>
        <w:gridCol w:w="894"/>
        <w:gridCol w:w="1086"/>
        <w:gridCol w:w="13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综合太阳</w:t>
            </w:r>
            <w:r>
              <w:br w:type="textWrapping"/>
            </w:r>
            <w:r>
              <w:t>得热系数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r>
              <w:t>C0615</w:t>
            </w:r>
          </w:p>
        </w:tc>
        <w:tc>
          <w:tcPr>
            <w:vAlign w:val="center"/>
          </w:tcPr>
          <w:p>
            <w:pPr>
              <w:jc w:val="center"/>
            </w:pPr>
            <w:r>
              <w:t>1</w:t>
            </w:r>
          </w:p>
        </w:tc>
        <w:tc>
          <w:tcPr>
            <w:vAlign w:val="center"/>
          </w:tcPr>
          <w:p>
            <w:pPr>
              <w:jc w:val="right"/>
            </w:pPr>
            <w:r>
              <w:t>2</w:t>
            </w:r>
          </w:p>
        </w:tc>
        <w:tc>
          <w:tcPr>
            <w:vAlign w:val="center"/>
          </w:tcPr>
          <w:p>
            <w:pPr>
              <w:jc w:val="right"/>
            </w:pPr>
            <w:r>
              <w:t>0.90</w:t>
            </w:r>
          </w:p>
        </w:tc>
        <w:tc>
          <w:tcPr>
            <w:vAlign w:val="center"/>
          </w:tcPr>
          <w:p>
            <w:pPr>
              <w:jc w:val="right"/>
            </w:pPr>
            <w:r>
              <w:t>1.80</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r>
              <w:t>C3011</w:t>
            </w:r>
          </w:p>
        </w:tc>
        <w:tc>
          <w:tcPr>
            <w:vAlign w:val="center"/>
          </w:tcPr>
          <w:p>
            <w:pPr>
              <w:jc w:val="center"/>
            </w:pPr>
            <w:r>
              <w:t>A:-1</w:t>
            </w:r>
          </w:p>
        </w:tc>
        <w:tc>
          <w:tcPr>
            <w:vAlign w:val="center"/>
          </w:tcPr>
          <w:p>
            <w:pPr>
              <w:jc w:val="right"/>
            </w:pPr>
            <w:r>
              <w:t>1</w:t>
            </w:r>
          </w:p>
        </w:tc>
        <w:tc>
          <w:tcPr>
            <w:vAlign w:val="center"/>
          </w:tcPr>
          <w:p>
            <w:pPr>
              <w:jc w:val="right"/>
            </w:pPr>
            <w:r>
              <w:t>3.96</w:t>
            </w:r>
          </w:p>
        </w:tc>
        <w:tc>
          <w:tcPr>
            <w:vAlign w:val="center"/>
          </w:tcPr>
          <w:p>
            <w:pPr>
              <w:jc w:val="right"/>
            </w:pPr>
            <w:r>
              <w:t>3.96</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r>
              <w:t>C3015</w:t>
            </w:r>
          </w:p>
        </w:tc>
        <w:tc>
          <w:tcPr>
            <w:vAlign w:val="center"/>
          </w:tcPr>
          <w:p>
            <w:pPr>
              <w:jc w:val="center"/>
            </w:pPr>
            <w:r>
              <w:t>1</w:t>
            </w:r>
          </w:p>
        </w:tc>
        <w:tc>
          <w:tcPr>
            <w:vAlign w:val="center"/>
          </w:tcPr>
          <w:p>
            <w:pPr>
              <w:jc w:val="right"/>
            </w:pPr>
            <w:r>
              <w:t>6</w:t>
            </w:r>
          </w:p>
        </w:tc>
        <w:tc>
          <w:tcPr>
            <w:vAlign w:val="center"/>
          </w:tcPr>
          <w:p>
            <w:pPr>
              <w:jc w:val="right"/>
            </w:pPr>
            <w:r>
              <w:t>4.50</w:t>
            </w:r>
          </w:p>
        </w:tc>
        <w:tc>
          <w:tcPr>
            <w:vAlign w:val="center"/>
          </w:tcPr>
          <w:p>
            <w:pPr>
              <w:jc w:val="right"/>
            </w:pPr>
            <w:r>
              <w:t>27.00</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r>
              <w:t>立面总面积(㎡)</w:t>
            </w:r>
          </w:p>
        </w:tc>
        <w:tc>
          <w:tcPr>
            <w:vAlign w:val="center"/>
          </w:tcPr>
          <w:p>
            <w:pPr>
              <w:jc w:val="right"/>
            </w:pPr>
            <w:r>
              <w:t>32.76</w:t>
            </w:r>
          </w:p>
        </w:tc>
        <w:tc>
          <w:tcPr>
            <w:gridSpan w:val="2"/>
            <w:shd w:val="clear" w:color="auto" w:fill="E6E6E6"/>
            <w:vAlign w:val="center"/>
          </w:tcPr>
          <w:p>
            <w:r>
              <w:t>立面平均综合太阳得热系数</w:t>
            </w:r>
          </w:p>
        </w:tc>
        <w:tc>
          <w:tcPr>
            <w:vAlign w:val="center"/>
          </w:tcPr>
          <w:p>
            <w:pPr>
              <w:jc w:val="right"/>
            </w:pPr>
            <w:r>
              <w:t>0.420</w:t>
            </w:r>
          </w:p>
        </w:tc>
      </w:tr>
    </w:tbl>
    <w:p>
      <w:r>
        <w:t>2. 北向：</w:t>
      </w:r>
    </w:p>
    <w:p>
      <w:r>
        <w:t>立面2</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1171"/>
        <w:gridCol w:w="1052"/>
        <w:gridCol w:w="826"/>
        <w:gridCol w:w="1131"/>
        <w:gridCol w:w="1131"/>
        <w:gridCol w:w="894"/>
        <w:gridCol w:w="1086"/>
        <w:gridCol w:w="13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综合太阳</w:t>
            </w:r>
            <w:r>
              <w:br w:type="textWrapping"/>
            </w:r>
            <w:r>
              <w:t>得热系数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r>
              <w:t>C3011</w:t>
            </w:r>
          </w:p>
        </w:tc>
        <w:tc>
          <w:tcPr>
            <w:vAlign w:val="center"/>
          </w:tcPr>
          <w:p>
            <w:pPr>
              <w:jc w:val="center"/>
            </w:pPr>
            <w:r>
              <w:t>1</w:t>
            </w:r>
          </w:p>
        </w:tc>
        <w:tc>
          <w:tcPr>
            <w:vAlign w:val="center"/>
          </w:tcPr>
          <w:p>
            <w:pPr>
              <w:jc w:val="right"/>
            </w:pPr>
            <w:r>
              <w:t>2</w:t>
            </w:r>
          </w:p>
        </w:tc>
        <w:tc>
          <w:tcPr>
            <w:vAlign w:val="center"/>
          </w:tcPr>
          <w:p>
            <w:pPr>
              <w:jc w:val="right"/>
            </w:pPr>
            <w:r>
              <w:t>3.30</w:t>
            </w:r>
          </w:p>
        </w:tc>
        <w:tc>
          <w:tcPr>
            <w:vAlign w:val="center"/>
          </w:tcPr>
          <w:p>
            <w:pPr>
              <w:jc w:val="right"/>
            </w:pPr>
            <w:r>
              <w:t>6.60</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r>
              <w:t>C3011</w:t>
            </w:r>
          </w:p>
        </w:tc>
        <w:tc>
          <w:tcPr>
            <w:vAlign w:val="center"/>
          </w:tcPr>
          <w:p>
            <w:pPr>
              <w:jc w:val="center"/>
            </w:pPr>
            <w:r>
              <w:t>A:-1</w:t>
            </w:r>
          </w:p>
        </w:tc>
        <w:tc>
          <w:tcPr>
            <w:vAlign w:val="center"/>
          </w:tcPr>
          <w:p>
            <w:pPr>
              <w:jc w:val="right"/>
            </w:pPr>
            <w:r>
              <w:t>1</w:t>
            </w:r>
          </w:p>
        </w:tc>
        <w:tc>
          <w:tcPr>
            <w:vAlign w:val="center"/>
          </w:tcPr>
          <w:p>
            <w:pPr>
              <w:jc w:val="right"/>
            </w:pPr>
            <w:r>
              <w:t>3.96</w:t>
            </w:r>
          </w:p>
        </w:tc>
        <w:tc>
          <w:tcPr>
            <w:vAlign w:val="center"/>
          </w:tcPr>
          <w:p>
            <w:pPr>
              <w:jc w:val="right"/>
            </w:pPr>
            <w:r>
              <w:t>3.96</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r>
              <w:t>C3015</w:t>
            </w:r>
          </w:p>
        </w:tc>
        <w:tc>
          <w:tcPr>
            <w:vAlign w:val="center"/>
          </w:tcPr>
          <w:p>
            <w:pPr>
              <w:jc w:val="center"/>
            </w:pPr>
            <w:r>
              <w:t>1</w:t>
            </w:r>
          </w:p>
        </w:tc>
        <w:tc>
          <w:tcPr>
            <w:vAlign w:val="center"/>
          </w:tcPr>
          <w:p>
            <w:pPr>
              <w:jc w:val="right"/>
            </w:pPr>
            <w:r>
              <w:t>3</w:t>
            </w:r>
          </w:p>
        </w:tc>
        <w:tc>
          <w:tcPr>
            <w:vAlign w:val="center"/>
          </w:tcPr>
          <w:p>
            <w:pPr>
              <w:jc w:val="right"/>
            </w:pPr>
            <w:r>
              <w:t>4.50</w:t>
            </w:r>
          </w:p>
        </w:tc>
        <w:tc>
          <w:tcPr>
            <w:vAlign w:val="center"/>
          </w:tcPr>
          <w:p>
            <w:pPr>
              <w:jc w:val="right"/>
            </w:pPr>
            <w:r>
              <w:t>13.50</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r>
              <w:t>立面总面积(㎡)</w:t>
            </w:r>
          </w:p>
        </w:tc>
        <w:tc>
          <w:tcPr>
            <w:vAlign w:val="center"/>
          </w:tcPr>
          <w:p>
            <w:pPr>
              <w:jc w:val="right"/>
            </w:pPr>
            <w:r>
              <w:t>24.06</w:t>
            </w:r>
          </w:p>
        </w:tc>
        <w:tc>
          <w:tcPr>
            <w:gridSpan w:val="2"/>
            <w:shd w:val="clear" w:color="auto" w:fill="E6E6E6"/>
            <w:vAlign w:val="center"/>
          </w:tcPr>
          <w:p>
            <w:r>
              <w:t>立面平均综合太阳得热系数</w:t>
            </w:r>
          </w:p>
        </w:tc>
        <w:tc>
          <w:tcPr>
            <w:vAlign w:val="center"/>
          </w:tcPr>
          <w:p>
            <w:pPr>
              <w:jc w:val="right"/>
            </w:pPr>
            <w:r>
              <w:t>0.420</w:t>
            </w:r>
          </w:p>
        </w:tc>
      </w:tr>
    </w:tbl>
    <w:p/>
    <w:p>
      <w:r>
        <w:t>3. 东向：</w:t>
      </w:r>
    </w:p>
    <w:p>
      <w:r>
        <w:t>立面3</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1171"/>
        <w:gridCol w:w="1052"/>
        <w:gridCol w:w="826"/>
        <w:gridCol w:w="1131"/>
        <w:gridCol w:w="1131"/>
        <w:gridCol w:w="894"/>
        <w:gridCol w:w="1086"/>
        <w:gridCol w:w="13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综合太阳</w:t>
            </w:r>
            <w:r>
              <w:br w:type="textWrapping"/>
            </w:r>
            <w:r>
              <w:t>得热系数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r>
              <w:t>C1011</w:t>
            </w:r>
          </w:p>
        </w:tc>
        <w:tc>
          <w:tcPr>
            <w:vAlign w:val="center"/>
          </w:tcPr>
          <w:p>
            <w:pPr>
              <w:jc w:val="center"/>
            </w:pPr>
            <w:r>
              <w:t>1</w:t>
            </w:r>
          </w:p>
        </w:tc>
        <w:tc>
          <w:tcPr>
            <w:vAlign w:val="center"/>
          </w:tcPr>
          <w:p>
            <w:pPr>
              <w:jc w:val="right"/>
            </w:pPr>
            <w:r>
              <w:t>1</w:t>
            </w:r>
          </w:p>
        </w:tc>
        <w:tc>
          <w:tcPr>
            <w:vAlign w:val="center"/>
          </w:tcPr>
          <w:p>
            <w:pPr>
              <w:jc w:val="right"/>
            </w:pPr>
            <w:r>
              <w:t>1.10</w:t>
            </w:r>
          </w:p>
        </w:tc>
        <w:tc>
          <w:tcPr>
            <w:vAlign w:val="center"/>
          </w:tcPr>
          <w:p>
            <w:pPr>
              <w:jc w:val="right"/>
            </w:pPr>
            <w:r>
              <w:t>1.10</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r>
              <w:t>C1015</w:t>
            </w:r>
          </w:p>
        </w:tc>
        <w:tc>
          <w:tcPr>
            <w:vAlign w:val="center"/>
          </w:tcPr>
          <w:p>
            <w:pPr>
              <w:jc w:val="center"/>
            </w:pPr>
            <w:r>
              <w:t>1</w:t>
            </w:r>
          </w:p>
        </w:tc>
        <w:tc>
          <w:tcPr>
            <w:vAlign w:val="center"/>
          </w:tcPr>
          <w:p>
            <w:pPr>
              <w:jc w:val="right"/>
            </w:pPr>
            <w:r>
              <w:t>1</w:t>
            </w:r>
          </w:p>
        </w:tc>
        <w:tc>
          <w:tcPr>
            <w:vAlign w:val="center"/>
          </w:tcPr>
          <w:p>
            <w:pPr>
              <w:jc w:val="right"/>
            </w:pPr>
            <w:r>
              <w:t>1.50</w:t>
            </w:r>
          </w:p>
        </w:tc>
        <w:tc>
          <w:tcPr>
            <w:vAlign w:val="center"/>
          </w:tcPr>
          <w:p>
            <w:pPr>
              <w:jc w:val="right"/>
            </w:pPr>
            <w:r>
              <w:t>1.50</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CellMar>
            <w:top w:w="0" w:type="dxa"/>
            <w:left w:w="108" w:type="dxa"/>
            <w:bottom w:w="0" w:type="dxa"/>
            <w:right w:w="108" w:type="dxa"/>
          </w:tblCellMar>
        </w:tblPrEx>
        <w:trPr>
          <w:jc w:val="center"/>
        </w:trPr>
        <w:tc>
          <w:tcPr>
            <w:vAlign w:val="center"/>
          </w:tcPr>
          <w:p>
            <w:pPr>
              <w:jc w:val="center"/>
            </w:pPr>
            <w:r>
              <w:t>3</w:t>
            </w:r>
          </w:p>
        </w:tc>
        <w:tc>
          <w:tcPr>
            <w:vAlign w:val="center"/>
          </w:tcPr>
          <w:p>
            <w:r>
              <w:t>C1515</w:t>
            </w:r>
          </w:p>
        </w:tc>
        <w:tc>
          <w:tcPr>
            <w:vAlign w:val="center"/>
          </w:tcPr>
          <w:p>
            <w:pPr>
              <w:jc w:val="center"/>
            </w:pPr>
            <w:r>
              <w:t>1</w:t>
            </w:r>
          </w:p>
        </w:tc>
        <w:tc>
          <w:tcPr>
            <w:vAlign w:val="center"/>
          </w:tcPr>
          <w:p>
            <w:pPr>
              <w:jc w:val="right"/>
            </w:pPr>
            <w:r>
              <w:t>1</w:t>
            </w:r>
          </w:p>
        </w:tc>
        <w:tc>
          <w:tcPr>
            <w:vAlign w:val="center"/>
          </w:tcPr>
          <w:p>
            <w:pPr>
              <w:jc w:val="right"/>
            </w:pPr>
            <w:r>
              <w:t>2.25</w:t>
            </w:r>
          </w:p>
        </w:tc>
        <w:tc>
          <w:tcPr>
            <w:vAlign w:val="center"/>
          </w:tcPr>
          <w:p>
            <w:pPr>
              <w:jc w:val="right"/>
            </w:pPr>
            <w:r>
              <w:t>2.25</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w:t>
            </w:r>
          </w:p>
        </w:tc>
        <w:tc>
          <w:tcPr>
            <w:vAlign w:val="center"/>
          </w:tcPr>
          <w:p>
            <w:r>
              <w:t>C3011</w:t>
            </w:r>
          </w:p>
        </w:tc>
        <w:tc>
          <w:tcPr>
            <w:vAlign w:val="center"/>
          </w:tcPr>
          <w:p>
            <w:pPr>
              <w:jc w:val="center"/>
            </w:pPr>
            <w:r>
              <w:t>1</w:t>
            </w:r>
          </w:p>
        </w:tc>
        <w:tc>
          <w:tcPr>
            <w:vAlign w:val="center"/>
          </w:tcPr>
          <w:p>
            <w:pPr>
              <w:jc w:val="right"/>
            </w:pPr>
            <w:r>
              <w:t>2</w:t>
            </w:r>
          </w:p>
        </w:tc>
        <w:tc>
          <w:tcPr>
            <w:vAlign w:val="center"/>
          </w:tcPr>
          <w:p>
            <w:pPr>
              <w:jc w:val="right"/>
            </w:pPr>
            <w:r>
              <w:t>3.30</w:t>
            </w:r>
          </w:p>
        </w:tc>
        <w:tc>
          <w:tcPr>
            <w:vAlign w:val="center"/>
          </w:tcPr>
          <w:p>
            <w:pPr>
              <w:jc w:val="right"/>
            </w:pPr>
            <w:r>
              <w:t>6.60</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5</w:t>
            </w:r>
          </w:p>
        </w:tc>
        <w:tc>
          <w:tcPr>
            <w:vAlign w:val="center"/>
          </w:tcPr>
          <w:p>
            <w:r>
              <w:t>C3015</w:t>
            </w:r>
          </w:p>
        </w:tc>
        <w:tc>
          <w:tcPr>
            <w:vAlign w:val="center"/>
          </w:tcPr>
          <w:p>
            <w:pPr>
              <w:jc w:val="center"/>
            </w:pPr>
            <w:r>
              <w:t>1</w:t>
            </w:r>
          </w:p>
        </w:tc>
        <w:tc>
          <w:tcPr>
            <w:vAlign w:val="center"/>
          </w:tcPr>
          <w:p>
            <w:pPr>
              <w:jc w:val="right"/>
            </w:pPr>
            <w:r>
              <w:t>3</w:t>
            </w:r>
          </w:p>
        </w:tc>
        <w:tc>
          <w:tcPr>
            <w:vAlign w:val="center"/>
          </w:tcPr>
          <w:p>
            <w:pPr>
              <w:jc w:val="right"/>
            </w:pPr>
            <w:r>
              <w:t>4.50</w:t>
            </w:r>
          </w:p>
        </w:tc>
        <w:tc>
          <w:tcPr>
            <w:vAlign w:val="center"/>
          </w:tcPr>
          <w:p>
            <w:pPr>
              <w:jc w:val="right"/>
            </w:pPr>
            <w:r>
              <w:t>13.50</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6</w:t>
            </w:r>
          </w:p>
        </w:tc>
        <w:tc>
          <w:tcPr>
            <w:vAlign w:val="center"/>
          </w:tcPr>
          <w:p>
            <w:r>
              <w:t>C3615</w:t>
            </w:r>
          </w:p>
        </w:tc>
        <w:tc>
          <w:tcPr>
            <w:vAlign w:val="center"/>
          </w:tcPr>
          <w:p>
            <w:pPr>
              <w:jc w:val="center"/>
            </w:pPr>
            <w:r>
              <w:t>A:-1</w:t>
            </w:r>
          </w:p>
        </w:tc>
        <w:tc>
          <w:tcPr>
            <w:vAlign w:val="center"/>
          </w:tcPr>
          <w:p>
            <w:pPr>
              <w:jc w:val="right"/>
            </w:pPr>
            <w:r>
              <w:t>1</w:t>
            </w:r>
          </w:p>
        </w:tc>
        <w:tc>
          <w:tcPr>
            <w:vAlign w:val="center"/>
          </w:tcPr>
          <w:p>
            <w:pPr>
              <w:jc w:val="right"/>
            </w:pPr>
            <w:r>
              <w:t>4.50</w:t>
            </w:r>
          </w:p>
        </w:tc>
        <w:tc>
          <w:tcPr>
            <w:vAlign w:val="center"/>
          </w:tcPr>
          <w:p>
            <w:pPr>
              <w:jc w:val="right"/>
            </w:pPr>
            <w:r>
              <w:t>4.50</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r>
              <w:t>立面总面积(㎡)</w:t>
            </w:r>
          </w:p>
        </w:tc>
        <w:tc>
          <w:tcPr>
            <w:vAlign w:val="center"/>
          </w:tcPr>
          <w:p>
            <w:pPr>
              <w:jc w:val="right"/>
            </w:pPr>
            <w:r>
              <w:t>29.45</w:t>
            </w:r>
          </w:p>
        </w:tc>
        <w:tc>
          <w:tcPr>
            <w:gridSpan w:val="2"/>
            <w:shd w:val="clear" w:color="auto" w:fill="E6E6E6"/>
            <w:vAlign w:val="center"/>
          </w:tcPr>
          <w:p>
            <w:r>
              <w:t>立面平均综合太阳得热系数</w:t>
            </w:r>
          </w:p>
        </w:tc>
        <w:tc>
          <w:tcPr>
            <w:vAlign w:val="center"/>
          </w:tcPr>
          <w:p>
            <w:pPr>
              <w:jc w:val="right"/>
            </w:pPr>
            <w:r>
              <w:t>0.420</w:t>
            </w:r>
          </w:p>
        </w:tc>
      </w:tr>
    </w:tbl>
    <w:p/>
    <w:p>
      <w:r>
        <w:t>4. 西向：</w:t>
      </w:r>
    </w:p>
    <w:p>
      <w:r>
        <w:t>立面4</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1171"/>
        <w:gridCol w:w="1052"/>
        <w:gridCol w:w="826"/>
        <w:gridCol w:w="1131"/>
        <w:gridCol w:w="1131"/>
        <w:gridCol w:w="894"/>
        <w:gridCol w:w="1086"/>
        <w:gridCol w:w="13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综合太阳</w:t>
            </w:r>
            <w:r>
              <w:br w:type="textWrapping"/>
            </w:r>
            <w:r>
              <w:t>得热系数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r>
              <w:t>C1515</w:t>
            </w:r>
          </w:p>
        </w:tc>
        <w:tc>
          <w:tcPr>
            <w:vAlign w:val="center"/>
          </w:tcPr>
          <w:p>
            <w:pPr>
              <w:jc w:val="center"/>
            </w:pPr>
            <w:r>
              <w:t>1,A:-1</w:t>
            </w:r>
          </w:p>
        </w:tc>
        <w:tc>
          <w:tcPr>
            <w:vAlign w:val="center"/>
          </w:tcPr>
          <w:p>
            <w:pPr>
              <w:jc w:val="right"/>
            </w:pPr>
            <w:r>
              <w:t>2</w:t>
            </w:r>
          </w:p>
        </w:tc>
        <w:tc>
          <w:tcPr>
            <w:vAlign w:val="center"/>
          </w:tcPr>
          <w:p>
            <w:pPr>
              <w:jc w:val="right"/>
            </w:pPr>
            <w:r>
              <w:t>2.25</w:t>
            </w:r>
          </w:p>
        </w:tc>
        <w:tc>
          <w:tcPr>
            <w:vAlign w:val="center"/>
          </w:tcPr>
          <w:p>
            <w:pPr>
              <w:jc w:val="right"/>
            </w:pPr>
            <w:r>
              <w:t>4.50</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r>
              <w:t>C3011</w:t>
            </w:r>
          </w:p>
        </w:tc>
        <w:tc>
          <w:tcPr>
            <w:vAlign w:val="center"/>
          </w:tcPr>
          <w:p>
            <w:pPr>
              <w:jc w:val="center"/>
            </w:pPr>
            <w:r>
              <w:t>1</w:t>
            </w:r>
          </w:p>
        </w:tc>
        <w:tc>
          <w:tcPr>
            <w:vAlign w:val="center"/>
          </w:tcPr>
          <w:p>
            <w:pPr>
              <w:jc w:val="right"/>
            </w:pPr>
            <w:r>
              <w:t>2</w:t>
            </w:r>
          </w:p>
        </w:tc>
        <w:tc>
          <w:tcPr>
            <w:vAlign w:val="center"/>
          </w:tcPr>
          <w:p>
            <w:pPr>
              <w:jc w:val="right"/>
            </w:pPr>
            <w:r>
              <w:t>3.30</w:t>
            </w:r>
          </w:p>
        </w:tc>
        <w:tc>
          <w:tcPr>
            <w:vAlign w:val="center"/>
          </w:tcPr>
          <w:p>
            <w:pPr>
              <w:jc w:val="right"/>
            </w:pPr>
            <w:r>
              <w:t>6.60</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r>
              <w:t>C3015</w:t>
            </w:r>
          </w:p>
        </w:tc>
        <w:tc>
          <w:tcPr>
            <w:vAlign w:val="center"/>
          </w:tcPr>
          <w:p>
            <w:pPr>
              <w:jc w:val="center"/>
            </w:pPr>
            <w:r>
              <w:t>1</w:t>
            </w:r>
          </w:p>
        </w:tc>
        <w:tc>
          <w:tcPr>
            <w:vAlign w:val="center"/>
          </w:tcPr>
          <w:p>
            <w:pPr>
              <w:jc w:val="right"/>
            </w:pPr>
            <w:r>
              <w:t>6</w:t>
            </w:r>
          </w:p>
        </w:tc>
        <w:tc>
          <w:tcPr>
            <w:vAlign w:val="center"/>
          </w:tcPr>
          <w:p>
            <w:pPr>
              <w:jc w:val="right"/>
            </w:pPr>
            <w:r>
              <w:t>4.50</w:t>
            </w:r>
          </w:p>
        </w:tc>
        <w:tc>
          <w:tcPr>
            <w:vAlign w:val="center"/>
          </w:tcPr>
          <w:p>
            <w:pPr>
              <w:jc w:val="right"/>
            </w:pPr>
            <w:r>
              <w:t>27.00</w:t>
            </w:r>
          </w:p>
        </w:tc>
        <w:tc>
          <w:tcPr>
            <w:vAlign w:val="center"/>
          </w:tcPr>
          <w:p>
            <w:pPr>
              <w:jc w:val="right"/>
            </w:pPr>
            <w:r>
              <w:t>316</w:t>
            </w:r>
          </w:p>
        </w:tc>
        <w:tc>
          <w:tcPr>
            <w:vAlign w:val="center"/>
          </w:tcPr>
          <w:p>
            <w:pPr>
              <w:jc w:val="right"/>
            </w:pPr>
            <w:r>
              <w:t>0.420</w:t>
            </w:r>
          </w:p>
        </w:tc>
        <w:tc>
          <w:tcPr>
            <w:vAlign w:val="center"/>
          </w:tcPr>
          <w:p>
            <w:pPr>
              <w:jc w:val="right"/>
            </w:pPr>
            <w:r>
              <w:t>0.420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r>
              <w:t>立面总面积(㎡)</w:t>
            </w:r>
          </w:p>
        </w:tc>
        <w:tc>
          <w:tcPr>
            <w:vAlign w:val="center"/>
          </w:tcPr>
          <w:p>
            <w:pPr>
              <w:jc w:val="right"/>
            </w:pPr>
            <w:r>
              <w:t>38.10</w:t>
            </w:r>
          </w:p>
        </w:tc>
        <w:tc>
          <w:tcPr>
            <w:gridSpan w:val="2"/>
            <w:shd w:val="clear" w:color="auto" w:fill="E6E6E6"/>
            <w:vAlign w:val="center"/>
          </w:tcPr>
          <w:p>
            <w:r>
              <w:t>立面平均综合太阳得热系数</w:t>
            </w:r>
          </w:p>
        </w:tc>
        <w:tc>
          <w:tcPr>
            <w:vAlign w:val="center"/>
          </w:tcPr>
          <w:p>
            <w:pPr>
              <w:jc w:val="right"/>
            </w:pPr>
            <w:r>
              <w:t>0.420</w:t>
            </w:r>
          </w:p>
        </w:tc>
      </w:tr>
    </w:tbl>
    <w:p/>
    <w:p>
      <w:pPr>
        <w:pStyle w:val="5"/>
      </w:pPr>
      <w:r>
        <w:t>总体热工</w:t>
      </w:r>
    </w:p>
    <w:tbl>
      <w:tblPr>
        <w:tblStyle w:val="18"/>
        <w:tblW w:w="93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45"/>
        <w:gridCol w:w="1018"/>
        <w:gridCol w:w="1018"/>
        <w:gridCol w:w="1131"/>
        <w:gridCol w:w="1245"/>
        <w:gridCol w:w="1075"/>
        <w:gridCol w:w="1465"/>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面积</w:t>
            </w:r>
          </w:p>
        </w:tc>
        <w:tc>
          <w:tcPr>
            <w:shd w:val="clear" w:color="auto" w:fill="E6E6E6"/>
            <w:vAlign w:val="center"/>
          </w:tcPr>
          <w:p>
            <w:pPr>
              <w:jc w:val="center"/>
            </w:pPr>
            <w:r>
              <w:t>传热系数</w:t>
            </w:r>
          </w:p>
        </w:tc>
        <w:tc>
          <w:tcPr>
            <w:shd w:val="clear" w:color="auto" w:fill="E6E6E6"/>
            <w:vAlign w:val="center"/>
          </w:tcPr>
          <w:p>
            <w:pPr>
              <w:jc w:val="center"/>
            </w:pPr>
            <w:r>
              <w:t>综合太阳得热系数</w:t>
            </w:r>
          </w:p>
        </w:tc>
        <w:tc>
          <w:tcPr>
            <w:shd w:val="clear" w:color="auto" w:fill="E6E6E6"/>
            <w:vAlign w:val="center"/>
          </w:tcPr>
          <w:p>
            <w:pPr>
              <w:jc w:val="center"/>
            </w:pPr>
            <w:r>
              <w:t>窗墙比</w:t>
            </w:r>
          </w:p>
        </w:tc>
        <w:tc>
          <w:tcPr>
            <w:shd w:val="clear" w:color="auto" w:fill="E6E6E6"/>
            <w:vAlign w:val="center"/>
          </w:tcPr>
          <w:p>
            <w:pPr>
              <w:jc w:val="center"/>
            </w:pPr>
            <w:r>
              <w:t>标准要求</w:t>
            </w:r>
          </w:p>
        </w:tc>
        <w:tc>
          <w:tcPr>
            <w:shd w:val="clear" w:color="auto" w:fill="E6E6E6"/>
            <w:vAlign w:val="center"/>
          </w:tcPr>
          <w:p>
            <w:pPr>
              <w:jc w:val="center"/>
            </w:pPr>
            <w: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南向</w:t>
            </w:r>
          </w:p>
        </w:tc>
        <w:tc>
          <w:tcPr>
            <w:vAlign w:val="center"/>
          </w:tcPr>
          <w:p>
            <w:r>
              <w:t>立面1</w:t>
            </w:r>
          </w:p>
        </w:tc>
        <w:tc>
          <w:tcPr>
            <w:vAlign w:val="center"/>
          </w:tcPr>
          <w:p>
            <w:pPr>
              <w:jc w:val="right"/>
            </w:pPr>
            <w:r>
              <w:t>32.76</w:t>
            </w:r>
          </w:p>
        </w:tc>
        <w:tc>
          <w:tcPr>
            <w:vAlign w:val="center"/>
          </w:tcPr>
          <w:p>
            <w:pPr>
              <w:jc w:val="right"/>
            </w:pPr>
            <w:r>
              <w:t>1.40</w:t>
            </w:r>
          </w:p>
        </w:tc>
        <w:tc>
          <w:tcPr>
            <w:vAlign w:val="center"/>
          </w:tcPr>
          <w:p>
            <w:pPr>
              <w:jc w:val="right"/>
            </w:pPr>
            <w:r>
              <w:t>0.42</w:t>
            </w:r>
          </w:p>
        </w:tc>
        <w:tc>
          <w:tcPr>
            <w:vAlign w:val="center"/>
          </w:tcPr>
          <w:p>
            <w:pPr>
              <w:jc w:val="right"/>
            </w:pPr>
            <w:r>
              <w:t>0.14</w:t>
            </w:r>
          </w:p>
        </w:tc>
        <w:tc>
          <w:tcPr>
            <w:vAlign w:val="center"/>
          </w:tcPr>
          <w:p>
            <w:r>
              <w:t>K(不要求), SHGC(不要求)</w:t>
            </w:r>
          </w:p>
        </w:tc>
        <w:tc>
          <w:tcPr>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北向</w:t>
            </w:r>
          </w:p>
        </w:tc>
        <w:tc>
          <w:tcPr>
            <w:vAlign w:val="center"/>
          </w:tcPr>
          <w:p>
            <w:r>
              <w:t>立面2</w:t>
            </w:r>
          </w:p>
        </w:tc>
        <w:tc>
          <w:tcPr>
            <w:vAlign w:val="center"/>
          </w:tcPr>
          <w:p>
            <w:pPr>
              <w:jc w:val="right"/>
            </w:pPr>
            <w:r>
              <w:t>24.06</w:t>
            </w:r>
          </w:p>
        </w:tc>
        <w:tc>
          <w:tcPr>
            <w:vAlign w:val="center"/>
          </w:tcPr>
          <w:p>
            <w:pPr>
              <w:jc w:val="right"/>
            </w:pPr>
            <w:r>
              <w:t>1.40</w:t>
            </w:r>
          </w:p>
        </w:tc>
        <w:tc>
          <w:tcPr>
            <w:vAlign w:val="center"/>
          </w:tcPr>
          <w:p>
            <w:pPr>
              <w:jc w:val="right"/>
            </w:pPr>
            <w:r>
              <w:t>0.42</w:t>
            </w:r>
          </w:p>
        </w:tc>
        <w:tc>
          <w:tcPr>
            <w:vAlign w:val="center"/>
          </w:tcPr>
          <w:p>
            <w:pPr>
              <w:jc w:val="right"/>
            </w:pPr>
            <w:r>
              <w:t>0.10</w:t>
            </w:r>
          </w:p>
        </w:tc>
        <w:tc>
          <w:tcPr>
            <w:vAlign w:val="center"/>
          </w:tcPr>
          <w:p>
            <w:r>
              <w:t>K(不要求), SHGC(不要求)</w:t>
            </w:r>
          </w:p>
        </w:tc>
        <w:tc>
          <w:tcPr>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东向</w:t>
            </w:r>
          </w:p>
        </w:tc>
        <w:tc>
          <w:tcPr>
            <w:vAlign w:val="center"/>
          </w:tcPr>
          <w:p>
            <w:r>
              <w:t>立面3</w:t>
            </w:r>
          </w:p>
        </w:tc>
        <w:tc>
          <w:tcPr>
            <w:vAlign w:val="center"/>
          </w:tcPr>
          <w:p>
            <w:pPr>
              <w:jc w:val="right"/>
            </w:pPr>
            <w:r>
              <w:t>29.45</w:t>
            </w:r>
          </w:p>
        </w:tc>
        <w:tc>
          <w:tcPr>
            <w:vAlign w:val="center"/>
          </w:tcPr>
          <w:p>
            <w:pPr>
              <w:jc w:val="right"/>
            </w:pPr>
            <w:r>
              <w:t>1.40</w:t>
            </w:r>
          </w:p>
        </w:tc>
        <w:tc>
          <w:tcPr>
            <w:vAlign w:val="center"/>
          </w:tcPr>
          <w:p>
            <w:pPr>
              <w:jc w:val="right"/>
            </w:pPr>
            <w:r>
              <w:t>0.42</w:t>
            </w:r>
          </w:p>
        </w:tc>
        <w:tc>
          <w:tcPr>
            <w:vAlign w:val="center"/>
          </w:tcPr>
          <w:p>
            <w:pPr>
              <w:jc w:val="right"/>
            </w:pPr>
            <w:r>
              <w:t>0.08</w:t>
            </w:r>
          </w:p>
        </w:tc>
        <w:tc>
          <w:tcPr>
            <w:vAlign w:val="center"/>
          </w:tcPr>
          <w:p>
            <w:r>
              <w:t>K(不要求), SHGC(不要求)</w:t>
            </w:r>
          </w:p>
        </w:tc>
        <w:tc>
          <w:tcPr>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西向</w:t>
            </w:r>
          </w:p>
        </w:tc>
        <w:tc>
          <w:tcPr>
            <w:vAlign w:val="center"/>
          </w:tcPr>
          <w:p>
            <w:r>
              <w:t>立面4</w:t>
            </w:r>
          </w:p>
        </w:tc>
        <w:tc>
          <w:tcPr>
            <w:vAlign w:val="center"/>
          </w:tcPr>
          <w:p>
            <w:pPr>
              <w:jc w:val="right"/>
            </w:pPr>
            <w:r>
              <w:t>38.10</w:t>
            </w:r>
          </w:p>
        </w:tc>
        <w:tc>
          <w:tcPr>
            <w:vAlign w:val="center"/>
          </w:tcPr>
          <w:p>
            <w:pPr>
              <w:jc w:val="right"/>
            </w:pPr>
            <w:r>
              <w:t>1.40</w:t>
            </w:r>
          </w:p>
        </w:tc>
        <w:tc>
          <w:tcPr>
            <w:vAlign w:val="center"/>
          </w:tcPr>
          <w:p>
            <w:pPr>
              <w:jc w:val="right"/>
            </w:pPr>
            <w:r>
              <w:t>0.42</w:t>
            </w:r>
          </w:p>
        </w:tc>
        <w:tc>
          <w:tcPr>
            <w:vAlign w:val="center"/>
          </w:tcPr>
          <w:p>
            <w:pPr>
              <w:jc w:val="right"/>
            </w:pPr>
            <w:r>
              <w:t>0.11</w:t>
            </w:r>
          </w:p>
        </w:tc>
        <w:tc>
          <w:tcPr>
            <w:vAlign w:val="center"/>
          </w:tcPr>
          <w:p>
            <w:r>
              <w:t>K(不要求), SHGC(不要求)</w:t>
            </w:r>
          </w:p>
        </w:tc>
        <w:tc>
          <w:tcPr>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综合平均</w:t>
            </w:r>
          </w:p>
        </w:tc>
        <w:tc>
          <w:tcPr>
            <w:vAlign w:val="center"/>
          </w:tcPr>
          <w:p/>
        </w:tc>
        <w:tc>
          <w:tcPr>
            <w:vAlign w:val="center"/>
          </w:tcPr>
          <w:p>
            <w:pPr>
              <w:jc w:val="right"/>
            </w:pPr>
            <w:r>
              <w:t>124.37</w:t>
            </w:r>
          </w:p>
        </w:tc>
        <w:tc>
          <w:tcPr>
            <w:vAlign w:val="center"/>
          </w:tcPr>
          <w:p>
            <w:pPr>
              <w:jc w:val="right"/>
            </w:pPr>
            <w:r>
              <w:t>1.40</w:t>
            </w:r>
          </w:p>
        </w:tc>
        <w:tc>
          <w:tcPr>
            <w:vAlign w:val="center"/>
          </w:tcPr>
          <w:p>
            <w:pPr>
              <w:jc w:val="right"/>
            </w:pPr>
            <w:r>
              <w:t>0.42</w:t>
            </w:r>
          </w:p>
        </w:tc>
        <w:tc>
          <w:tcPr>
            <w:vAlign w:val="center"/>
          </w:tcPr>
          <w:p>
            <w:pPr>
              <w:jc w:val="right"/>
            </w:pPr>
            <w:r>
              <w:t>0.11</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标准依据</w:t>
            </w:r>
          </w:p>
        </w:tc>
        <w:tc>
          <w:tcPr>
            <w:gridSpan w:val="7"/>
            <w:vAlign w:val="center"/>
          </w:tcPr>
          <w:p>
            <w:r>
              <w:t>《公共建筑节能设计标准》(GB50189-2015)第3.4.1条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gridSpan w:val="7"/>
            <w:vAlign w:val="center"/>
          </w:tcPr>
          <w:p>
            <w:r>
              <w:t>单一立面窗墙比≥0.40时，外窗传热系数和综合太阳得热系数应满足表3.4.1-3的规定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gridSpan w:val="7"/>
            <w:vAlign w:val="center"/>
          </w:tcPr>
          <w:p>
            <w:r>
              <w:t>满足</w:t>
            </w:r>
          </w:p>
        </w:tc>
      </w:tr>
    </w:tbl>
    <w:p>
      <w:r>
        <w:t>注：本表所统计的外窗包含凸窗。</w:t>
      </w:r>
    </w:p>
    <w:p>
      <w:pPr>
        <w:pStyle w:val="4"/>
      </w:pPr>
      <w:bookmarkStart w:id="64" w:name="_Toc26004"/>
      <w:r>
        <w:t>权衡指标</w:t>
      </w:r>
      <w:bookmarkEnd w:id="64"/>
    </w:p>
    <w:p>
      <w:pPr>
        <w:pStyle w:val="5"/>
      </w:pPr>
      <w:r>
        <w:t>计算条件</w:t>
      </w:r>
    </w:p>
    <w:p/>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40"/>
        <w:gridCol w:w="981"/>
        <w:gridCol w:w="981"/>
        <w:gridCol w:w="1145"/>
        <w:gridCol w:w="942"/>
        <w:gridCol w:w="1179"/>
        <w:gridCol w:w="97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pPr>
              <w:jc w:val="center"/>
              <w:rPr>
                <w:rFonts w:eastAsia="宋体"/>
                <w:bCs/>
                <w:sz w:val="21"/>
                <w:szCs w:val="21"/>
                <w:lang w:eastAsia="zh-CN"/>
              </w:rPr>
            </w:pPr>
          </w:p>
        </w:tc>
        <w:tc>
          <w:tcPr>
            <w:tcW w:w="1587" w:type="pct"/>
            <w:gridSpan w:val="3"/>
            <w:shd w:val="clear" w:color="auto" w:fill="E6E6E6"/>
            <w:vAlign w:val="center"/>
          </w:tcPr>
          <w:p>
            <w:pPr>
              <w:jc w:val="center"/>
              <w:rPr>
                <w:rFonts w:eastAsia="宋体"/>
                <w:bCs/>
                <w:sz w:val="21"/>
                <w:szCs w:val="21"/>
                <w:lang w:eastAsia="zh-CN"/>
              </w:rPr>
            </w:pPr>
            <w:bookmarkStart w:id="65" w:name="设计建筑别名"/>
            <w:r>
              <w:rPr>
                <w:rFonts w:hAnsi="宋体" w:eastAsia="宋体"/>
                <w:bCs/>
                <w:sz w:val="21"/>
                <w:szCs w:val="21"/>
                <w:lang w:eastAsia="zh-CN"/>
              </w:rPr>
              <w:t>设计建筑</w:t>
            </w:r>
            <w:bookmarkEnd w:id="65"/>
          </w:p>
        </w:tc>
        <w:tc>
          <w:tcPr>
            <w:tcW w:w="1583" w:type="pct"/>
            <w:gridSpan w:val="3"/>
            <w:shd w:val="clear" w:color="auto" w:fill="E6E6E6"/>
            <w:vAlign w:val="center"/>
          </w:tcPr>
          <w:p>
            <w:pPr>
              <w:jc w:val="center"/>
              <w:rPr>
                <w:rFonts w:eastAsia="宋体"/>
                <w:bCs/>
                <w:sz w:val="21"/>
                <w:szCs w:val="21"/>
                <w:lang w:eastAsia="zh-CN"/>
              </w:rPr>
            </w:pPr>
            <w:bookmarkStart w:id="66" w:name="参照建筑别名"/>
            <w:r>
              <w:rPr>
                <w:rFonts w:hAnsi="宋体" w:eastAsia="宋体"/>
                <w:kern w:val="0"/>
                <w:sz w:val="21"/>
                <w:szCs w:val="21"/>
                <w:lang w:eastAsia="zh-CN"/>
              </w:rPr>
              <w:t>参照建筑</w:t>
            </w:r>
            <w:bookmarkEnd w:id="6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1587" w:type="pct"/>
            <w:gridSpan w:val="3"/>
            <w:vAlign w:val="center"/>
          </w:tcPr>
          <w:p>
            <w:pPr>
              <w:widowControl/>
              <w:jc w:val="center"/>
              <w:rPr>
                <w:rFonts w:eastAsia="宋体"/>
                <w:kern w:val="0"/>
                <w:sz w:val="21"/>
                <w:szCs w:val="21"/>
                <w:lang w:eastAsia="zh-CN"/>
              </w:rPr>
            </w:pPr>
            <w:bookmarkStart w:id="67" w:name="体型系数"/>
            <w:r>
              <w:rPr>
                <w:rFonts w:hint="eastAsia" w:eastAsia="宋体"/>
                <w:kern w:val="0"/>
                <w:sz w:val="21"/>
                <w:szCs w:val="21"/>
                <w:lang w:eastAsia="zh-CN"/>
              </w:rPr>
              <w:t>0.36</w:t>
            </w:r>
            <w:bookmarkEnd w:id="67"/>
          </w:p>
        </w:tc>
        <w:tc>
          <w:tcPr>
            <w:tcW w:w="1583" w:type="pct"/>
            <w:gridSpan w:val="3"/>
            <w:vAlign w:val="center"/>
          </w:tcPr>
          <w:p>
            <w:pPr>
              <w:widowControl/>
              <w:jc w:val="center"/>
              <w:rPr>
                <w:rFonts w:eastAsia="宋体"/>
                <w:kern w:val="0"/>
                <w:sz w:val="21"/>
                <w:szCs w:val="21"/>
                <w:lang w:eastAsia="zh-CN"/>
              </w:rPr>
            </w:pPr>
            <w:bookmarkStart w:id="68" w:name="参照建筑体型系数"/>
            <w:r>
              <w:rPr>
                <w:rFonts w:hint="eastAsia" w:eastAsia="宋体"/>
                <w:kern w:val="0"/>
                <w:sz w:val="21"/>
                <w:szCs w:val="21"/>
                <w:lang w:eastAsia="zh-CN"/>
              </w:rPr>
              <w:t>0.36</w:t>
            </w:r>
            <w:bookmarkEnd w:id="6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pPr>
              <w:widowControl/>
              <w:jc w:val="center"/>
              <w:rPr>
                <w:rFonts w:hAnsi="宋体" w:eastAsia="宋体"/>
                <w:kern w:val="0"/>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tc>
        <w:tc>
          <w:tcPr>
            <w:tcW w:w="1587" w:type="pct"/>
            <w:gridSpan w:val="3"/>
            <w:vAlign w:val="center"/>
          </w:tcPr>
          <w:p>
            <w:pPr>
              <w:jc w:val="center"/>
              <w:rPr>
                <w:rFonts w:eastAsia="宋体"/>
                <w:bCs/>
                <w:sz w:val="21"/>
                <w:szCs w:val="21"/>
                <w:lang w:eastAsia="zh-CN"/>
              </w:rPr>
            </w:pPr>
            <w:bookmarkStart w:id="69" w:name="天窗K"/>
            <w:r>
              <w:rPr>
                <w:rFonts w:hint="eastAsia" w:eastAsia="宋体"/>
                <w:bCs/>
                <w:sz w:val="21"/>
                <w:szCs w:val="21"/>
                <w:lang w:eastAsia="zh-CN"/>
              </w:rPr>
              <w:t>－</w:t>
            </w:r>
            <w:bookmarkEnd w:id="69"/>
          </w:p>
        </w:tc>
        <w:tc>
          <w:tcPr>
            <w:tcW w:w="1583" w:type="pct"/>
            <w:gridSpan w:val="3"/>
            <w:vAlign w:val="center"/>
          </w:tcPr>
          <w:p>
            <w:pPr>
              <w:widowControl/>
              <w:jc w:val="center"/>
              <w:rPr>
                <w:rFonts w:eastAsia="宋体"/>
                <w:kern w:val="0"/>
                <w:sz w:val="21"/>
                <w:szCs w:val="21"/>
                <w:lang w:eastAsia="zh-CN"/>
              </w:rPr>
            </w:pPr>
            <w:bookmarkStart w:id="70" w:name="参照建筑天窗K"/>
            <w:r>
              <w:rPr>
                <w:rFonts w:hint="eastAsia" w:eastAsia="宋体"/>
                <w:kern w:val="0"/>
                <w:sz w:val="21"/>
                <w:szCs w:val="21"/>
                <w:lang w:eastAsia="zh-CN"/>
              </w:rPr>
              <w:t>－</w:t>
            </w:r>
            <w:bookmarkEnd w:id="7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tc>
        <w:tc>
          <w:tcPr>
            <w:tcW w:w="1587" w:type="pct"/>
            <w:gridSpan w:val="3"/>
            <w:vAlign w:val="center"/>
          </w:tcPr>
          <w:p>
            <w:pPr>
              <w:jc w:val="center"/>
              <w:rPr>
                <w:rFonts w:eastAsia="宋体"/>
                <w:bCs/>
                <w:sz w:val="21"/>
                <w:szCs w:val="21"/>
                <w:lang w:eastAsia="zh-CN"/>
              </w:rPr>
            </w:pPr>
            <w:bookmarkStart w:id="71" w:name="屋顶K"/>
            <w:r>
              <w:rPr>
                <w:rFonts w:hint="eastAsia" w:eastAsia="宋体"/>
                <w:bCs/>
                <w:sz w:val="21"/>
                <w:szCs w:val="21"/>
                <w:lang w:eastAsia="zh-CN"/>
              </w:rPr>
              <w:t>0.15</w:t>
            </w:r>
            <w:bookmarkEnd w:id="71"/>
          </w:p>
        </w:tc>
        <w:tc>
          <w:tcPr>
            <w:tcW w:w="1583" w:type="pct"/>
            <w:gridSpan w:val="3"/>
            <w:vAlign w:val="center"/>
          </w:tcPr>
          <w:p>
            <w:pPr>
              <w:widowControl/>
              <w:jc w:val="center"/>
              <w:rPr>
                <w:rFonts w:eastAsia="宋体"/>
                <w:kern w:val="0"/>
                <w:sz w:val="21"/>
                <w:szCs w:val="21"/>
                <w:lang w:eastAsia="zh-CN"/>
              </w:rPr>
            </w:pPr>
            <w:bookmarkStart w:id="72" w:name="参照建筑屋顶K"/>
            <w:r>
              <w:rPr>
                <w:rFonts w:hint="eastAsia" w:eastAsia="宋体"/>
                <w:kern w:val="0"/>
                <w:sz w:val="21"/>
                <w:szCs w:val="21"/>
                <w:lang w:eastAsia="zh-CN"/>
              </w:rPr>
              <w:t>0.40</w:t>
            </w:r>
            <w:bookmarkEnd w:id="7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tc>
        <w:tc>
          <w:tcPr>
            <w:tcW w:w="1587" w:type="pct"/>
            <w:gridSpan w:val="3"/>
            <w:vAlign w:val="center"/>
          </w:tcPr>
          <w:p>
            <w:pPr>
              <w:jc w:val="center"/>
              <w:rPr>
                <w:rFonts w:eastAsia="宋体"/>
                <w:bCs/>
                <w:sz w:val="21"/>
                <w:szCs w:val="21"/>
                <w:lang w:eastAsia="zh-CN"/>
              </w:rPr>
            </w:pPr>
            <w:bookmarkStart w:id="73" w:name="外墙K"/>
            <w:r>
              <w:rPr>
                <w:rFonts w:hint="eastAsia" w:eastAsia="宋体"/>
                <w:bCs/>
                <w:sz w:val="21"/>
                <w:szCs w:val="21"/>
                <w:lang w:eastAsia="zh-CN"/>
              </w:rPr>
              <w:t>0.50</w:t>
            </w:r>
            <w:bookmarkEnd w:id="73"/>
          </w:p>
        </w:tc>
        <w:tc>
          <w:tcPr>
            <w:tcW w:w="1583" w:type="pct"/>
            <w:gridSpan w:val="3"/>
            <w:vAlign w:val="center"/>
          </w:tcPr>
          <w:p>
            <w:pPr>
              <w:widowControl/>
              <w:jc w:val="center"/>
              <w:rPr>
                <w:rFonts w:eastAsia="宋体"/>
                <w:kern w:val="0"/>
                <w:sz w:val="21"/>
                <w:szCs w:val="21"/>
                <w:lang w:eastAsia="zh-CN"/>
              </w:rPr>
            </w:pPr>
            <w:bookmarkStart w:id="74" w:name="参照建筑外墙K"/>
            <w:r>
              <w:rPr>
                <w:rFonts w:hint="eastAsia" w:eastAsia="宋体"/>
                <w:kern w:val="0"/>
                <w:sz w:val="21"/>
                <w:szCs w:val="21"/>
                <w:lang w:eastAsia="zh-CN"/>
              </w:rPr>
              <w:t>0.45</w:t>
            </w:r>
            <w:bookmarkEnd w:id="7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pPr>
              <w:widowControl/>
              <w:jc w:val="center"/>
              <w:rPr>
                <w:rFonts w:hAnsi="宋体" w:eastAsia="宋体"/>
                <w:kern w:val="0"/>
                <w:sz w:val="21"/>
                <w:szCs w:val="21"/>
                <w:lang w:eastAsia="zh-CN"/>
              </w:rPr>
            </w:pPr>
            <w:r>
              <w:rPr>
                <w:rFonts w:hint="eastAsia" w:eastAsia="宋体"/>
                <w:sz w:val="21"/>
                <w:szCs w:val="21"/>
                <w:lang w:eastAsia="zh-CN"/>
              </w:rPr>
              <w:t>挑空楼板传热系数</w:t>
            </w:r>
            <w:r>
              <w:rPr>
                <w:rFonts w:eastAsia="宋体"/>
                <w:sz w:val="21"/>
                <w:szCs w:val="21"/>
                <w:lang w:eastAsia="zh-CN"/>
              </w:rPr>
              <w:t>K</w:t>
            </w:r>
          </w:p>
        </w:tc>
        <w:tc>
          <w:tcPr>
            <w:tcW w:w="1587" w:type="pct"/>
            <w:gridSpan w:val="3"/>
            <w:vAlign w:val="center"/>
          </w:tcPr>
          <w:p>
            <w:pPr>
              <w:jc w:val="center"/>
              <w:rPr>
                <w:rFonts w:eastAsia="宋体"/>
                <w:bCs/>
                <w:sz w:val="21"/>
                <w:szCs w:val="21"/>
                <w:lang w:eastAsia="zh-CN"/>
              </w:rPr>
            </w:pPr>
            <w:bookmarkStart w:id="75" w:name="挑空楼板K"/>
            <w:r>
              <w:rPr>
                <w:rFonts w:hint="eastAsia" w:eastAsia="宋体"/>
                <w:bCs/>
                <w:sz w:val="21"/>
                <w:szCs w:val="21"/>
                <w:lang w:eastAsia="zh-CN"/>
              </w:rPr>
              <w:t>－</w:t>
            </w:r>
            <w:bookmarkEnd w:id="75"/>
          </w:p>
        </w:tc>
        <w:tc>
          <w:tcPr>
            <w:tcW w:w="1583" w:type="pct"/>
            <w:gridSpan w:val="3"/>
            <w:vAlign w:val="center"/>
          </w:tcPr>
          <w:p>
            <w:pPr>
              <w:widowControl/>
              <w:jc w:val="center"/>
              <w:rPr>
                <w:rFonts w:eastAsia="宋体"/>
                <w:kern w:val="0"/>
                <w:sz w:val="21"/>
                <w:szCs w:val="21"/>
                <w:lang w:eastAsia="zh-CN"/>
              </w:rPr>
            </w:pPr>
            <w:bookmarkStart w:id="76" w:name="参照建筑挑空楼板K"/>
            <w:r>
              <w:rPr>
                <w:rFonts w:hint="eastAsia" w:eastAsia="宋体"/>
                <w:kern w:val="0"/>
                <w:sz w:val="21"/>
                <w:szCs w:val="21"/>
                <w:lang w:eastAsia="zh-CN"/>
              </w:rPr>
              <w:t>－</w:t>
            </w:r>
            <w:bookmarkEnd w:id="7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pPr>
              <w:widowControl/>
              <w:jc w:val="center"/>
              <w:rPr>
                <w:rFonts w:hAnsi="宋体" w:eastAsia="宋体"/>
                <w:kern w:val="0"/>
                <w:sz w:val="21"/>
                <w:szCs w:val="21"/>
                <w:lang w:eastAsia="zh-CN"/>
              </w:rPr>
            </w:pPr>
            <w:r>
              <w:rPr>
                <w:rFonts w:hint="eastAsia" w:eastAsia="宋体"/>
                <w:sz w:val="21"/>
                <w:szCs w:val="21"/>
                <w:lang w:eastAsia="zh-CN"/>
              </w:rPr>
              <w:t>地下车库与供暖房间之间楼板</w:t>
            </w:r>
            <w:r>
              <w:rPr>
                <w:rFonts w:eastAsia="宋体"/>
                <w:sz w:val="21"/>
                <w:szCs w:val="21"/>
                <w:lang w:eastAsia="zh-CN"/>
              </w:rPr>
              <w:t>K</w:t>
            </w:r>
          </w:p>
        </w:tc>
        <w:tc>
          <w:tcPr>
            <w:tcW w:w="1587" w:type="pct"/>
            <w:gridSpan w:val="3"/>
            <w:vAlign w:val="center"/>
          </w:tcPr>
          <w:p>
            <w:pPr>
              <w:jc w:val="center"/>
              <w:rPr>
                <w:rFonts w:eastAsia="宋体"/>
                <w:bCs/>
                <w:sz w:val="21"/>
                <w:szCs w:val="21"/>
                <w:lang w:eastAsia="zh-CN"/>
              </w:rPr>
            </w:pPr>
            <w:bookmarkStart w:id="77" w:name="不采暖地下室上部地板K"/>
            <w:r>
              <w:rPr>
                <w:rFonts w:hint="eastAsia" w:eastAsia="宋体"/>
                <w:bCs/>
                <w:sz w:val="21"/>
                <w:szCs w:val="21"/>
                <w:lang w:eastAsia="zh-CN"/>
              </w:rPr>
              <w:t>－</w:t>
            </w:r>
            <w:bookmarkEnd w:id="77"/>
          </w:p>
        </w:tc>
        <w:tc>
          <w:tcPr>
            <w:tcW w:w="1583" w:type="pct"/>
            <w:gridSpan w:val="3"/>
            <w:vAlign w:val="center"/>
          </w:tcPr>
          <w:p>
            <w:pPr>
              <w:widowControl/>
              <w:jc w:val="center"/>
              <w:rPr>
                <w:rFonts w:eastAsia="宋体"/>
                <w:kern w:val="0"/>
                <w:sz w:val="21"/>
                <w:szCs w:val="21"/>
                <w:lang w:eastAsia="zh-CN"/>
              </w:rPr>
            </w:pPr>
            <w:bookmarkStart w:id="78" w:name="参照建筑不采暖地下室上部地板K"/>
            <w:r>
              <w:rPr>
                <w:rFonts w:hint="eastAsia" w:eastAsia="宋体"/>
                <w:kern w:val="0"/>
                <w:sz w:val="21"/>
                <w:szCs w:val="21"/>
                <w:lang w:eastAsia="zh-CN"/>
              </w:rPr>
              <w:t>－</w:t>
            </w:r>
            <w:bookmarkEnd w:id="7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pPr>
              <w:widowControl/>
              <w:jc w:val="center"/>
              <w:rPr>
                <w:rFonts w:hAnsi="宋体" w:eastAsia="宋体"/>
                <w:sz w:val="21"/>
                <w:szCs w:val="21"/>
              </w:rPr>
            </w:pPr>
            <w:r>
              <w:rPr>
                <w:rFonts w:hint="eastAsia" w:eastAsia="宋体"/>
                <w:sz w:val="21"/>
                <w:szCs w:val="21"/>
                <w:lang w:eastAsia="zh-CN"/>
              </w:rPr>
              <w:t>采暖与非采暖隔墙</w:t>
            </w:r>
            <w:r>
              <w:rPr>
                <w:rFonts w:eastAsia="宋体"/>
                <w:sz w:val="21"/>
                <w:szCs w:val="21"/>
                <w:lang w:eastAsia="zh-CN"/>
              </w:rPr>
              <w:t>K</w:t>
            </w:r>
          </w:p>
        </w:tc>
        <w:tc>
          <w:tcPr>
            <w:tcW w:w="1587" w:type="pct"/>
            <w:gridSpan w:val="3"/>
            <w:vAlign w:val="center"/>
          </w:tcPr>
          <w:p>
            <w:pPr>
              <w:jc w:val="center"/>
              <w:rPr>
                <w:rFonts w:eastAsia="宋体"/>
                <w:bCs/>
                <w:sz w:val="21"/>
                <w:szCs w:val="21"/>
                <w:lang w:eastAsia="zh-CN"/>
              </w:rPr>
            </w:pPr>
            <w:bookmarkStart w:id="79" w:name="采暖与非采暖隔墙K"/>
            <w:r>
              <w:rPr>
                <w:rFonts w:hint="eastAsia" w:eastAsia="宋体"/>
                <w:bCs/>
                <w:sz w:val="21"/>
                <w:szCs w:val="21"/>
                <w:lang w:eastAsia="zh-CN"/>
              </w:rPr>
              <w:t>0.60</w:t>
            </w:r>
            <w:bookmarkEnd w:id="79"/>
          </w:p>
        </w:tc>
        <w:tc>
          <w:tcPr>
            <w:tcW w:w="1583" w:type="pct"/>
            <w:gridSpan w:val="3"/>
            <w:vAlign w:val="center"/>
          </w:tcPr>
          <w:p>
            <w:pPr>
              <w:widowControl/>
              <w:jc w:val="center"/>
              <w:rPr>
                <w:rFonts w:eastAsia="宋体"/>
                <w:kern w:val="0"/>
                <w:sz w:val="21"/>
                <w:szCs w:val="21"/>
                <w:lang w:eastAsia="zh-CN"/>
              </w:rPr>
            </w:pPr>
            <w:bookmarkStart w:id="80" w:name="参照建筑采暖与非采暖隔墙K"/>
            <w:r>
              <w:rPr>
                <w:rFonts w:hint="eastAsia" w:eastAsia="宋体"/>
                <w:kern w:val="0"/>
                <w:sz w:val="21"/>
                <w:szCs w:val="21"/>
                <w:lang w:eastAsia="zh-CN"/>
              </w:rPr>
              <w:t>1.50</w:t>
            </w:r>
            <w:bookmarkEnd w:id="8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周边地面保温层热阻R</w:t>
            </w:r>
          </w:p>
        </w:tc>
        <w:tc>
          <w:tcPr>
            <w:tcW w:w="1587" w:type="pct"/>
            <w:gridSpan w:val="3"/>
            <w:vAlign w:val="center"/>
          </w:tcPr>
          <w:p>
            <w:pPr>
              <w:widowControl/>
              <w:jc w:val="center"/>
              <w:rPr>
                <w:rFonts w:eastAsia="宋体"/>
                <w:kern w:val="0"/>
                <w:sz w:val="21"/>
                <w:szCs w:val="21"/>
                <w:lang w:eastAsia="zh-CN"/>
              </w:rPr>
            </w:pPr>
            <w:bookmarkStart w:id="81" w:name="控温周边地面保温层R"/>
            <w:r>
              <w:rPr>
                <w:rFonts w:hint="eastAsia" w:eastAsia="宋体"/>
                <w:kern w:val="0"/>
                <w:sz w:val="21"/>
                <w:szCs w:val="21"/>
                <w:lang w:eastAsia="zh-CN"/>
              </w:rPr>
              <w:t>1.52</w:t>
            </w:r>
            <w:bookmarkEnd w:id="81"/>
          </w:p>
        </w:tc>
        <w:tc>
          <w:tcPr>
            <w:tcW w:w="1583" w:type="pct"/>
            <w:gridSpan w:val="3"/>
            <w:vAlign w:val="center"/>
          </w:tcPr>
          <w:p>
            <w:pPr>
              <w:widowControl/>
              <w:jc w:val="center"/>
              <w:rPr>
                <w:rFonts w:eastAsia="宋体"/>
                <w:kern w:val="0"/>
                <w:sz w:val="21"/>
                <w:szCs w:val="21"/>
                <w:lang w:eastAsia="zh-CN"/>
              </w:rPr>
            </w:pPr>
            <w:bookmarkStart w:id="82" w:name="参照建筑控温周边地面保温层R"/>
            <w:r>
              <w:rPr>
                <w:rFonts w:hint="eastAsia" w:eastAsia="宋体"/>
                <w:kern w:val="0"/>
                <w:sz w:val="21"/>
                <w:szCs w:val="21"/>
                <w:lang w:eastAsia="zh-CN"/>
              </w:rPr>
              <w:t>0.60</w:t>
            </w:r>
            <w:bookmarkEnd w:id="8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地下墙保温层热阻R</w:t>
            </w:r>
          </w:p>
        </w:tc>
        <w:tc>
          <w:tcPr>
            <w:tcW w:w="1587" w:type="pct"/>
            <w:gridSpan w:val="3"/>
            <w:vAlign w:val="center"/>
          </w:tcPr>
          <w:p>
            <w:pPr>
              <w:widowControl/>
              <w:jc w:val="center"/>
              <w:rPr>
                <w:rFonts w:eastAsia="宋体"/>
                <w:kern w:val="0"/>
                <w:sz w:val="21"/>
                <w:szCs w:val="21"/>
                <w:lang w:eastAsia="zh-CN"/>
              </w:rPr>
            </w:pPr>
            <w:bookmarkStart w:id="83" w:name="采暖地下室外墙保温层R"/>
            <w:r>
              <w:rPr>
                <w:rFonts w:hint="eastAsia" w:eastAsia="宋体"/>
                <w:kern w:val="0"/>
                <w:sz w:val="21"/>
                <w:szCs w:val="21"/>
                <w:lang w:eastAsia="zh-CN"/>
              </w:rPr>
              <w:t>1.01</w:t>
            </w:r>
            <w:bookmarkEnd w:id="83"/>
          </w:p>
        </w:tc>
        <w:tc>
          <w:tcPr>
            <w:tcW w:w="1583" w:type="pct"/>
            <w:gridSpan w:val="3"/>
            <w:vAlign w:val="center"/>
          </w:tcPr>
          <w:p>
            <w:pPr>
              <w:widowControl/>
              <w:jc w:val="center"/>
              <w:rPr>
                <w:rFonts w:eastAsia="宋体"/>
                <w:kern w:val="0"/>
                <w:sz w:val="21"/>
                <w:szCs w:val="21"/>
                <w:lang w:eastAsia="zh-CN"/>
              </w:rPr>
            </w:pPr>
            <w:bookmarkStart w:id="84" w:name="参照建筑采暖地下室外墙保温层R"/>
            <w:r>
              <w:rPr>
                <w:rFonts w:hint="eastAsia" w:eastAsia="宋体"/>
                <w:kern w:val="0"/>
                <w:sz w:val="21"/>
                <w:szCs w:val="21"/>
                <w:lang w:eastAsia="zh-CN"/>
              </w:rPr>
              <w:t>0.60</w:t>
            </w:r>
            <w:bookmarkEnd w:id="8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变形缝保温层热阻R</w:t>
            </w:r>
          </w:p>
        </w:tc>
        <w:tc>
          <w:tcPr>
            <w:tcW w:w="1587" w:type="pct"/>
            <w:gridSpan w:val="3"/>
            <w:vAlign w:val="center"/>
          </w:tcPr>
          <w:p>
            <w:pPr>
              <w:widowControl/>
              <w:jc w:val="center"/>
              <w:rPr>
                <w:rFonts w:eastAsia="宋体"/>
                <w:kern w:val="0"/>
                <w:sz w:val="21"/>
                <w:szCs w:val="21"/>
                <w:lang w:eastAsia="zh-CN"/>
              </w:rPr>
            </w:pPr>
            <w:bookmarkStart w:id="85" w:name="变形缝保温层R"/>
            <w:r>
              <w:rPr>
                <w:rFonts w:hint="eastAsia" w:eastAsia="宋体"/>
                <w:kern w:val="0"/>
                <w:sz w:val="21"/>
                <w:szCs w:val="21"/>
                <w:lang w:eastAsia="zh-CN"/>
              </w:rPr>
              <w:t>－</w:t>
            </w:r>
            <w:bookmarkEnd w:id="85"/>
          </w:p>
        </w:tc>
        <w:tc>
          <w:tcPr>
            <w:tcW w:w="1583" w:type="pct"/>
            <w:gridSpan w:val="3"/>
            <w:vAlign w:val="center"/>
          </w:tcPr>
          <w:p>
            <w:pPr>
              <w:widowControl/>
              <w:jc w:val="center"/>
              <w:rPr>
                <w:rFonts w:eastAsia="宋体"/>
                <w:kern w:val="0"/>
                <w:sz w:val="21"/>
                <w:szCs w:val="21"/>
                <w:lang w:eastAsia="zh-CN"/>
              </w:rPr>
            </w:pPr>
            <w:bookmarkStart w:id="86" w:name="参照建筑变形缝保温层R"/>
            <w:r>
              <w:rPr>
                <w:rFonts w:hint="eastAsia" w:eastAsia="宋体"/>
                <w:kern w:val="0"/>
                <w:sz w:val="21"/>
                <w:szCs w:val="21"/>
                <w:lang w:eastAsia="zh-CN"/>
              </w:rPr>
              <w:t>－</w:t>
            </w:r>
            <w:bookmarkEnd w:id="8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940"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48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60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00"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hAnsi="宋体" w:eastAsia="宋体"/>
                <w:bCs/>
                <w:sz w:val="21"/>
                <w:szCs w:val="21"/>
                <w:lang w:eastAsia="zh-CN"/>
              </w:rPr>
            </w:pPr>
            <w:bookmarkStart w:id="87" w:name="多立面－计算条件表－14－2－朝向立面窗墙比KSHGC参照"/>
            <w:r>
              <w:rPr>
                <w:rFonts w:hint="eastAsia" w:hAnsi="宋体" w:eastAsia="宋体"/>
                <w:bCs/>
                <w:sz w:val="21"/>
                <w:szCs w:val="21"/>
                <w:lang w:eastAsia="zh-CN"/>
              </w:rPr>
              <w:t>南向</w:t>
            </w:r>
            <w:bookmarkEnd w:id="87"/>
          </w:p>
        </w:tc>
        <w:tc>
          <w:tcPr>
            <w:tcW w:w="940" w:type="pct"/>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立面1</w:t>
            </w:r>
          </w:p>
        </w:tc>
        <w:tc>
          <w:tcPr>
            <w:tcW w:w="501" w:type="pct"/>
            <w:vAlign w:val="center"/>
          </w:tcPr>
          <w:p>
            <w:pPr>
              <w:jc w:val="center"/>
              <w:rPr>
                <w:rFonts w:eastAsia="宋体"/>
                <w:bCs/>
                <w:sz w:val="21"/>
                <w:szCs w:val="21"/>
                <w:lang w:eastAsia="zh-CN"/>
              </w:rPr>
            </w:pPr>
            <w:r>
              <w:rPr>
                <w:rFonts w:eastAsia="宋体"/>
                <w:bCs/>
                <w:sz w:val="21"/>
                <w:szCs w:val="21"/>
                <w:lang w:eastAsia="zh-CN"/>
              </w:rPr>
              <w:t>0.14</w:t>
            </w:r>
          </w:p>
        </w:tc>
        <w:tc>
          <w:tcPr>
            <w:tcW w:w="501" w:type="pct"/>
            <w:vAlign w:val="center"/>
          </w:tcPr>
          <w:p>
            <w:pPr>
              <w:jc w:val="center"/>
              <w:rPr>
                <w:rFonts w:eastAsia="宋体"/>
                <w:bCs/>
                <w:sz w:val="21"/>
                <w:szCs w:val="21"/>
                <w:lang w:eastAsia="zh-CN"/>
              </w:rPr>
            </w:pPr>
            <w:r>
              <w:rPr>
                <w:rFonts w:eastAsia="宋体"/>
                <w:bCs/>
                <w:sz w:val="21"/>
                <w:szCs w:val="21"/>
                <w:lang w:eastAsia="zh-CN"/>
              </w:rPr>
              <w:t>1.40</w:t>
            </w:r>
          </w:p>
        </w:tc>
        <w:tc>
          <w:tcPr>
            <w:tcW w:w="585" w:type="pct"/>
            <w:vAlign w:val="center"/>
          </w:tcPr>
          <w:p>
            <w:pPr>
              <w:jc w:val="center"/>
              <w:rPr>
                <w:rFonts w:eastAsia="宋体"/>
                <w:bCs/>
                <w:sz w:val="21"/>
                <w:szCs w:val="21"/>
                <w:lang w:eastAsia="zh-CN"/>
              </w:rPr>
            </w:pPr>
            <w:r>
              <w:rPr>
                <w:rFonts w:eastAsia="宋体"/>
                <w:bCs/>
                <w:sz w:val="21"/>
                <w:szCs w:val="21"/>
                <w:lang w:eastAsia="zh-CN"/>
              </w:rPr>
              <w:t>0.42</w:t>
            </w:r>
          </w:p>
        </w:tc>
        <w:tc>
          <w:tcPr>
            <w:tcW w:w="481" w:type="pct"/>
            <w:vAlign w:val="center"/>
          </w:tcPr>
          <w:p>
            <w:pPr>
              <w:jc w:val="center"/>
              <w:rPr>
                <w:rFonts w:eastAsia="宋体"/>
                <w:bCs/>
                <w:sz w:val="21"/>
                <w:szCs w:val="21"/>
                <w:lang w:eastAsia="zh-CN"/>
              </w:rPr>
            </w:pPr>
            <w:r>
              <w:rPr>
                <w:rFonts w:eastAsia="宋体"/>
                <w:bCs/>
                <w:sz w:val="21"/>
                <w:szCs w:val="21"/>
                <w:lang w:eastAsia="zh-CN"/>
              </w:rPr>
              <w:t>0.14</w:t>
            </w:r>
          </w:p>
        </w:tc>
        <w:tc>
          <w:tcPr>
            <w:tcW w:w="602" w:type="pct"/>
            <w:vAlign w:val="center"/>
          </w:tcPr>
          <w:p>
            <w:pPr>
              <w:jc w:val="center"/>
              <w:rPr>
                <w:rFonts w:eastAsia="宋体"/>
                <w:bCs/>
                <w:sz w:val="21"/>
                <w:szCs w:val="21"/>
                <w:lang w:eastAsia="zh-CN"/>
              </w:rPr>
            </w:pPr>
            <w:r>
              <w:rPr>
                <w:rFonts w:eastAsia="宋体"/>
                <w:bCs/>
                <w:sz w:val="21"/>
                <w:szCs w:val="21"/>
                <w:lang w:eastAsia="zh-CN"/>
              </w:rPr>
              <w:t>2.80</w:t>
            </w:r>
          </w:p>
        </w:tc>
        <w:tc>
          <w:tcPr>
            <w:tcW w:w="500" w:type="pct"/>
            <w:vAlign w:val="center"/>
          </w:tcPr>
          <w:p>
            <w:pPr>
              <w:jc w:val="center"/>
              <w:rPr>
                <w:rFonts w:eastAsia="宋体"/>
                <w:bCs/>
                <w:sz w:val="21"/>
                <w:szCs w:val="21"/>
                <w:lang w:eastAsia="zh-CN"/>
              </w:rPr>
            </w:pPr>
            <w:r>
              <w:rPr>
                <w:rFonts w:eastAsia="宋体"/>
                <w:bCs/>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940" w:type="pct"/>
            <w:shd w:val="clear" w:color="auto" w:fill="auto"/>
            <w:vAlign w:val="center"/>
          </w:tcPr>
          <w:p>
            <w:pPr>
              <w:jc w:val="center"/>
              <w:rPr>
                <w:rFonts w:eastAsia="宋体"/>
                <w:bCs/>
                <w:sz w:val="21"/>
                <w:szCs w:val="21"/>
                <w:lang w:eastAsia="zh-CN"/>
              </w:rPr>
            </w:pPr>
            <w:r>
              <w:rPr>
                <w:rFonts w:eastAsia="宋体"/>
                <w:bCs/>
                <w:sz w:val="21"/>
                <w:szCs w:val="21"/>
                <w:lang w:eastAsia="zh-CN"/>
              </w:rPr>
              <w:t>立面2</w:t>
            </w:r>
          </w:p>
        </w:tc>
        <w:tc>
          <w:tcPr>
            <w:tcW w:w="501" w:type="pct"/>
            <w:vAlign w:val="center"/>
          </w:tcPr>
          <w:p>
            <w:pPr>
              <w:jc w:val="center"/>
              <w:rPr>
                <w:rFonts w:eastAsia="宋体"/>
                <w:bCs/>
                <w:sz w:val="21"/>
                <w:szCs w:val="21"/>
                <w:lang w:eastAsia="zh-CN"/>
              </w:rPr>
            </w:pPr>
            <w:r>
              <w:rPr>
                <w:rFonts w:eastAsia="宋体"/>
                <w:bCs/>
                <w:sz w:val="21"/>
                <w:szCs w:val="21"/>
                <w:lang w:eastAsia="zh-CN"/>
              </w:rPr>
              <w:t>0.10</w:t>
            </w:r>
          </w:p>
        </w:tc>
        <w:tc>
          <w:tcPr>
            <w:tcW w:w="501" w:type="pct"/>
            <w:vAlign w:val="center"/>
          </w:tcPr>
          <w:p>
            <w:pPr>
              <w:jc w:val="center"/>
              <w:rPr>
                <w:rFonts w:eastAsia="宋体"/>
                <w:bCs/>
                <w:sz w:val="21"/>
                <w:szCs w:val="21"/>
                <w:lang w:eastAsia="zh-CN"/>
              </w:rPr>
            </w:pPr>
            <w:r>
              <w:rPr>
                <w:rFonts w:eastAsia="宋体"/>
                <w:bCs/>
                <w:sz w:val="21"/>
                <w:szCs w:val="21"/>
                <w:lang w:eastAsia="zh-CN"/>
              </w:rPr>
              <w:t>1.40</w:t>
            </w:r>
          </w:p>
        </w:tc>
        <w:tc>
          <w:tcPr>
            <w:tcW w:w="585" w:type="pct"/>
            <w:vAlign w:val="center"/>
          </w:tcPr>
          <w:p>
            <w:pPr>
              <w:jc w:val="center"/>
              <w:rPr>
                <w:rFonts w:eastAsia="宋体"/>
                <w:bCs/>
                <w:sz w:val="21"/>
                <w:szCs w:val="21"/>
                <w:lang w:eastAsia="zh-CN"/>
              </w:rPr>
            </w:pPr>
            <w:r>
              <w:rPr>
                <w:rFonts w:eastAsia="宋体"/>
                <w:bCs/>
                <w:sz w:val="21"/>
                <w:szCs w:val="21"/>
                <w:lang w:eastAsia="zh-CN"/>
              </w:rPr>
              <w:t>0.42</w:t>
            </w:r>
          </w:p>
        </w:tc>
        <w:tc>
          <w:tcPr>
            <w:tcW w:w="481" w:type="pct"/>
            <w:vAlign w:val="center"/>
          </w:tcPr>
          <w:p>
            <w:pPr>
              <w:jc w:val="center"/>
              <w:rPr>
                <w:rFonts w:eastAsia="宋体"/>
                <w:bCs/>
                <w:sz w:val="21"/>
                <w:szCs w:val="21"/>
                <w:lang w:eastAsia="zh-CN"/>
              </w:rPr>
            </w:pPr>
            <w:r>
              <w:rPr>
                <w:rFonts w:eastAsia="宋体"/>
                <w:bCs/>
                <w:sz w:val="21"/>
                <w:szCs w:val="21"/>
                <w:lang w:eastAsia="zh-CN"/>
              </w:rPr>
              <w:t>0.10</w:t>
            </w:r>
          </w:p>
        </w:tc>
        <w:tc>
          <w:tcPr>
            <w:tcW w:w="602" w:type="pct"/>
            <w:vAlign w:val="center"/>
          </w:tcPr>
          <w:p>
            <w:pPr>
              <w:jc w:val="center"/>
              <w:rPr>
                <w:rFonts w:eastAsia="宋体"/>
                <w:bCs/>
                <w:sz w:val="21"/>
                <w:szCs w:val="21"/>
                <w:lang w:eastAsia="zh-CN"/>
              </w:rPr>
            </w:pPr>
            <w:r>
              <w:rPr>
                <w:rFonts w:eastAsia="宋体"/>
                <w:bCs/>
                <w:sz w:val="21"/>
                <w:szCs w:val="21"/>
                <w:lang w:eastAsia="zh-CN"/>
              </w:rPr>
              <w:t>2.80</w:t>
            </w:r>
          </w:p>
        </w:tc>
        <w:tc>
          <w:tcPr>
            <w:tcW w:w="500" w:type="pct"/>
            <w:vAlign w:val="center"/>
          </w:tcPr>
          <w:p>
            <w:pPr>
              <w:jc w:val="center"/>
              <w:rPr>
                <w:rFonts w:eastAsia="宋体"/>
                <w:bCs/>
                <w:sz w:val="21"/>
                <w:szCs w:val="21"/>
                <w:lang w:eastAsia="zh-CN"/>
              </w:rPr>
            </w:pPr>
            <w:r>
              <w:rPr>
                <w:rFonts w:eastAsia="宋体"/>
                <w:bCs/>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940" w:type="pct"/>
            <w:shd w:val="clear" w:color="auto" w:fill="auto"/>
            <w:vAlign w:val="center"/>
          </w:tcPr>
          <w:p>
            <w:pPr>
              <w:jc w:val="center"/>
              <w:rPr>
                <w:rFonts w:eastAsia="宋体"/>
                <w:bCs/>
                <w:sz w:val="21"/>
                <w:szCs w:val="21"/>
                <w:lang w:eastAsia="zh-CN"/>
              </w:rPr>
            </w:pPr>
            <w:r>
              <w:rPr>
                <w:rFonts w:eastAsia="宋体"/>
                <w:bCs/>
                <w:sz w:val="21"/>
                <w:szCs w:val="21"/>
                <w:lang w:eastAsia="zh-CN"/>
              </w:rPr>
              <w:t>立面3</w:t>
            </w:r>
          </w:p>
        </w:tc>
        <w:tc>
          <w:tcPr>
            <w:tcW w:w="501" w:type="pct"/>
            <w:vAlign w:val="center"/>
          </w:tcPr>
          <w:p>
            <w:pPr>
              <w:jc w:val="center"/>
              <w:rPr>
                <w:rFonts w:eastAsia="宋体"/>
                <w:bCs/>
                <w:sz w:val="21"/>
                <w:szCs w:val="21"/>
                <w:lang w:eastAsia="zh-CN"/>
              </w:rPr>
            </w:pPr>
            <w:r>
              <w:rPr>
                <w:rFonts w:eastAsia="宋体"/>
                <w:bCs/>
                <w:sz w:val="21"/>
                <w:szCs w:val="21"/>
                <w:lang w:eastAsia="zh-CN"/>
              </w:rPr>
              <w:t>0.08</w:t>
            </w:r>
          </w:p>
        </w:tc>
        <w:tc>
          <w:tcPr>
            <w:tcW w:w="501" w:type="pct"/>
            <w:vAlign w:val="center"/>
          </w:tcPr>
          <w:p>
            <w:pPr>
              <w:jc w:val="center"/>
              <w:rPr>
                <w:rFonts w:eastAsia="宋体"/>
                <w:bCs/>
                <w:sz w:val="21"/>
                <w:szCs w:val="21"/>
                <w:lang w:eastAsia="zh-CN"/>
              </w:rPr>
            </w:pPr>
            <w:r>
              <w:rPr>
                <w:rFonts w:eastAsia="宋体"/>
                <w:bCs/>
                <w:sz w:val="21"/>
                <w:szCs w:val="21"/>
                <w:lang w:eastAsia="zh-CN"/>
              </w:rPr>
              <w:t>1.40</w:t>
            </w:r>
          </w:p>
        </w:tc>
        <w:tc>
          <w:tcPr>
            <w:tcW w:w="585" w:type="pct"/>
            <w:vAlign w:val="center"/>
          </w:tcPr>
          <w:p>
            <w:pPr>
              <w:jc w:val="center"/>
              <w:rPr>
                <w:rFonts w:eastAsia="宋体"/>
                <w:bCs/>
                <w:sz w:val="21"/>
                <w:szCs w:val="21"/>
                <w:lang w:eastAsia="zh-CN"/>
              </w:rPr>
            </w:pPr>
            <w:r>
              <w:rPr>
                <w:rFonts w:eastAsia="宋体"/>
                <w:bCs/>
                <w:sz w:val="21"/>
                <w:szCs w:val="21"/>
                <w:lang w:eastAsia="zh-CN"/>
              </w:rPr>
              <w:t>0.42</w:t>
            </w:r>
          </w:p>
        </w:tc>
        <w:tc>
          <w:tcPr>
            <w:tcW w:w="481" w:type="pct"/>
            <w:vAlign w:val="center"/>
          </w:tcPr>
          <w:p>
            <w:pPr>
              <w:jc w:val="center"/>
              <w:rPr>
                <w:rFonts w:eastAsia="宋体"/>
                <w:bCs/>
                <w:sz w:val="21"/>
                <w:szCs w:val="21"/>
                <w:lang w:eastAsia="zh-CN"/>
              </w:rPr>
            </w:pPr>
            <w:r>
              <w:rPr>
                <w:rFonts w:eastAsia="宋体"/>
                <w:bCs/>
                <w:sz w:val="21"/>
                <w:szCs w:val="21"/>
                <w:lang w:eastAsia="zh-CN"/>
              </w:rPr>
              <w:t>0.08</w:t>
            </w:r>
          </w:p>
        </w:tc>
        <w:tc>
          <w:tcPr>
            <w:tcW w:w="602" w:type="pct"/>
            <w:vAlign w:val="center"/>
          </w:tcPr>
          <w:p>
            <w:pPr>
              <w:jc w:val="center"/>
              <w:rPr>
                <w:rFonts w:eastAsia="宋体"/>
                <w:bCs/>
                <w:sz w:val="21"/>
                <w:szCs w:val="21"/>
                <w:lang w:eastAsia="zh-CN"/>
              </w:rPr>
            </w:pPr>
            <w:r>
              <w:rPr>
                <w:rFonts w:eastAsia="宋体"/>
                <w:bCs/>
                <w:sz w:val="21"/>
                <w:szCs w:val="21"/>
                <w:lang w:eastAsia="zh-CN"/>
              </w:rPr>
              <w:t>2.80</w:t>
            </w:r>
          </w:p>
        </w:tc>
        <w:tc>
          <w:tcPr>
            <w:tcW w:w="500" w:type="pct"/>
            <w:vAlign w:val="center"/>
          </w:tcPr>
          <w:p>
            <w:pPr>
              <w:jc w:val="center"/>
              <w:rPr>
                <w:rFonts w:eastAsia="宋体"/>
                <w:bCs/>
                <w:sz w:val="21"/>
                <w:szCs w:val="21"/>
                <w:lang w:eastAsia="zh-CN"/>
              </w:rPr>
            </w:pPr>
            <w:r>
              <w:rPr>
                <w:rFonts w:eastAsia="宋体"/>
                <w:bCs/>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940" w:type="pct"/>
            <w:shd w:val="clear" w:color="auto" w:fill="auto"/>
            <w:vAlign w:val="center"/>
          </w:tcPr>
          <w:p>
            <w:pPr>
              <w:jc w:val="center"/>
              <w:rPr>
                <w:rFonts w:eastAsia="宋体"/>
                <w:bCs/>
                <w:sz w:val="21"/>
                <w:szCs w:val="21"/>
                <w:lang w:eastAsia="zh-CN"/>
              </w:rPr>
            </w:pPr>
            <w:r>
              <w:rPr>
                <w:rFonts w:eastAsia="宋体"/>
                <w:bCs/>
                <w:sz w:val="21"/>
                <w:szCs w:val="21"/>
                <w:lang w:eastAsia="zh-CN"/>
              </w:rPr>
              <w:t>立面4</w:t>
            </w:r>
          </w:p>
        </w:tc>
        <w:tc>
          <w:tcPr>
            <w:tcW w:w="501" w:type="pct"/>
            <w:vAlign w:val="center"/>
          </w:tcPr>
          <w:p>
            <w:pPr>
              <w:jc w:val="center"/>
              <w:rPr>
                <w:rFonts w:eastAsia="宋体"/>
                <w:bCs/>
                <w:sz w:val="21"/>
                <w:szCs w:val="21"/>
                <w:lang w:eastAsia="zh-CN"/>
              </w:rPr>
            </w:pPr>
            <w:r>
              <w:rPr>
                <w:rFonts w:eastAsia="宋体"/>
                <w:bCs/>
                <w:sz w:val="21"/>
                <w:szCs w:val="21"/>
                <w:lang w:eastAsia="zh-CN"/>
              </w:rPr>
              <w:t>0.11</w:t>
            </w:r>
          </w:p>
        </w:tc>
        <w:tc>
          <w:tcPr>
            <w:tcW w:w="501" w:type="pct"/>
            <w:vAlign w:val="center"/>
          </w:tcPr>
          <w:p>
            <w:pPr>
              <w:jc w:val="center"/>
              <w:rPr>
                <w:rFonts w:eastAsia="宋体"/>
                <w:bCs/>
                <w:sz w:val="21"/>
                <w:szCs w:val="21"/>
                <w:lang w:eastAsia="zh-CN"/>
              </w:rPr>
            </w:pPr>
            <w:r>
              <w:rPr>
                <w:rFonts w:eastAsia="宋体"/>
                <w:bCs/>
                <w:sz w:val="21"/>
                <w:szCs w:val="21"/>
                <w:lang w:eastAsia="zh-CN"/>
              </w:rPr>
              <w:t>1.40</w:t>
            </w:r>
          </w:p>
        </w:tc>
        <w:tc>
          <w:tcPr>
            <w:tcW w:w="585" w:type="pct"/>
            <w:vAlign w:val="center"/>
          </w:tcPr>
          <w:p>
            <w:pPr>
              <w:jc w:val="center"/>
              <w:rPr>
                <w:rFonts w:eastAsia="宋体"/>
                <w:bCs/>
                <w:sz w:val="21"/>
                <w:szCs w:val="21"/>
                <w:lang w:eastAsia="zh-CN"/>
              </w:rPr>
            </w:pPr>
            <w:r>
              <w:rPr>
                <w:rFonts w:eastAsia="宋体"/>
                <w:bCs/>
                <w:sz w:val="21"/>
                <w:szCs w:val="21"/>
                <w:lang w:eastAsia="zh-CN"/>
              </w:rPr>
              <w:t>0.42</w:t>
            </w:r>
          </w:p>
        </w:tc>
        <w:tc>
          <w:tcPr>
            <w:tcW w:w="481" w:type="pct"/>
            <w:vAlign w:val="center"/>
          </w:tcPr>
          <w:p>
            <w:pPr>
              <w:jc w:val="center"/>
              <w:rPr>
                <w:rFonts w:eastAsia="宋体"/>
                <w:bCs/>
                <w:sz w:val="21"/>
                <w:szCs w:val="21"/>
                <w:lang w:eastAsia="zh-CN"/>
              </w:rPr>
            </w:pPr>
            <w:r>
              <w:rPr>
                <w:rFonts w:eastAsia="宋体"/>
                <w:bCs/>
                <w:sz w:val="21"/>
                <w:szCs w:val="21"/>
                <w:lang w:eastAsia="zh-CN"/>
              </w:rPr>
              <w:t>0.11</w:t>
            </w:r>
          </w:p>
        </w:tc>
        <w:tc>
          <w:tcPr>
            <w:tcW w:w="602" w:type="pct"/>
            <w:vAlign w:val="center"/>
          </w:tcPr>
          <w:p>
            <w:pPr>
              <w:jc w:val="center"/>
              <w:rPr>
                <w:rFonts w:eastAsia="宋体"/>
                <w:bCs/>
                <w:sz w:val="21"/>
                <w:szCs w:val="21"/>
                <w:lang w:eastAsia="zh-CN"/>
              </w:rPr>
            </w:pPr>
            <w:r>
              <w:rPr>
                <w:rFonts w:eastAsia="宋体"/>
                <w:bCs/>
                <w:sz w:val="21"/>
                <w:szCs w:val="21"/>
                <w:lang w:eastAsia="zh-CN"/>
              </w:rPr>
              <w:t>2.80</w:t>
            </w:r>
          </w:p>
        </w:tc>
        <w:tc>
          <w:tcPr>
            <w:tcW w:w="500" w:type="pct"/>
            <w:vAlign w:val="center"/>
          </w:tcPr>
          <w:p>
            <w:pPr>
              <w:jc w:val="center"/>
              <w:rPr>
                <w:rFonts w:eastAsia="宋体"/>
                <w:bCs/>
                <w:sz w:val="21"/>
                <w:szCs w:val="21"/>
                <w:lang w:eastAsia="zh-CN"/>
              </w:rPr>
            </w:pPr>
            <w:r>
              <w:rPr>
                <w:rFonts w:eastAsia="宋体"/>
                <w:bCs/>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0" w:type="pct"/>
            <w:gridSpan w:val="6"/>
            <w:vAlign w:val="center"/>
          </w:tcPr>
          <w:p>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r>
        <w:t>备注：</w:t>
      </w:r>
    </w:p>
    <w:p>
      <w:r>
        <w:t>1. 传热系数的单位W/(m2.k)，热阻的单位(m2.k)/W，其他参数无量纲.</w:t>
      </w:r>
    </w:p>
    <w:p>
      <w:r>
        <w:t>2. 屋顶和外墙的传热系数K和热情性指标D指平均值.</w:t>
      </w:r>
    </w:p>
    <w:p>
      <w:r>
        <w:t>3. 设计建筑：“—”代表本工程无对应项.</w:t>
      </w:r>
    </w:p>
    <w:p>
      <w:r>
        <w:t>4. 参照建筑：“— —”代表参照建筑不要求，取值同设计建筑.</w:t>
      </w:r>
    </w:p>
    <w:p/>
    <w:p>
      <w:pPr>
        <w:pStyle w:val="5"/>
      </w:pPr>
      <w:r>
        <w:t>权衡指标</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0"/>
        <w:gridCol w:w="2971"/>
        <w:gridCol w:w="29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p>
        </w:tc>
        <w:tc>
          <w:tcPr>
            <w:shd w:val="clear" w:color="auto" w:fill="E6E6E6"/>
            <w:vAlign w:val="center"/>
          </w:tcPr>
          <w:p>
            <w:pPr>
              <w:jc w:val="center"/>
            </w:pPr>
            <w:r>
              <w:t>设计建筑</w:t>
            </w:r>
          </w:p>
        </w:tc>
        <w:tc>
          <w:tcPr>
            <w:shd w:val="clear" w:color="auto" w:fill="E6E6E6"/>
            <w:vAlign w:val="center"/>
          </w:tcPr>
          <w:p>
            <w:pPr>
              <w:jc w:val="center"/>
            </w:pPr>
            <w:r>
              <w:t>参照建筑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全年供暖和空调总耗电量(kWh/㎡)</w:t>
            </w:r>
          </w:p>
        </w:tc>
        <w:tc>
          <w:tcPr>
            <w:vAlign w:val="center"/>
          </w:tcPr>
          <w:p>
            <w:r>
              <w:t>30.00</w:t>
            </w:r>
          </w:p>
        </w:tc>
        <w:tc>
          <w:tcPr>
            <w:vAlign w:val="center"/>
          </w:tcPr>
          <w:p>
            <w:r>
              <w:t>33.11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供冷耗电量(kWh/㎡)</w:t>
            </w:r>
          </w:p>
        </w:tc>
        <w:tc>
          <w:tcPr>
            <w:vAlign w:val="center"/>
          </w:tcPr>
          <w:p>
            <w:r>
              <w:t>8.80</w:t>
            </w:r>
          </w:p>
        </w:tc>
        <w:tc>
          <w:tcPr>
            <w:vAlign w:val="center"/>
          </w:tcPr>
          <w:p>
            <w:r>
              <w:t>8.78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供热耗电量(kWh/㎡)</w:t>
            </w:r>
          </w:p>
        </w:tc>
        <w:tc>
          <w:tcPr>
            <w:vAlign w:val="center"/>
          </w:tcPr>
          <w:p>
            <w:r>
              <w:t>21.19</w:t>
            </w:r>
          </w:p>
        </w:tc>
        <w:tc>
          <w:tcPr>
            <w:vAlign w:val="center"/>
          </w:tcPr>
          <w:p>
            <w:r>
              <w:t>24.34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耗冷量(kWh/㎡)</w:t>
            </w:r>
          </w:p>
        </w:tc>
        <w:tc>
          <w:tcPr>
            <w:vAlign w:val="center"/>
          </w:tcPr>
          <w:p>
            <w:r>
              <w:t>22.00</w:t>
            </w:r>
          </w:p>
        </w:tc>
        <w:tc>
          <w:tcPr>
            <w:vAlign w:val="center"/>
          </w:tcPr>
          <w:p>
            <w:r>
              <w:t>21.94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耗热量(kWh/㎡)</w:t>
            </w:r>
          </w:p>
        </w:tc>
        <w:tc>
          <w:tcPr>
            <w:vAlign w:val="center"/>
          </w:tcPr>
          <w:p>
            <w:r>
              <w:t>37.27</w:t>
            </w:r>
          </w:p>
        </w:tc>
        <w:tc>
          <w:tcPr>
            <w:vAlign w:val="center"/>
          </w:tcPr>
          <w:p>
            <w:r>
              <w:t>42.79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标准依据</w:t>
            </w:r>
          </w:p>
        </w:tc>
        <w:tc>
          <w:tcPr>
            <w:gridSpan w:val="2"/>
            <w:vAlign w:val="center"/>
          </w:tcPr>
          <w:p>
            <w:r>
              <w:t>《公共建筑节能设计标准》(GB50189-2015)第3.4.2条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gridSpan w:val="2"/>
            <w:vAlign w:val="center"/>
          </w:tcPr>
          <w:p>
            <w:r>
              <w:t>设计建筑能耗≤参照建筑能耗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gridSpan w:val="2"/>
            <w:vAlign w:val="center"/>
          </w:tcPr>
          <w:p>
            <w:r>
              <w:t>满足</w:t>
            </w:r>
          </w:p>
        </w:tc>
      </w:tr>
    </w:tbl>
    <w:p>
      <w:pPr>
        <w:pStyle w:val="4"/>
      </w:pPr>
      <w:bookmarkStart w:id="88" w:name="_Toc25248"/>
      <w:r>
        <w:t>综合权衡判断结论</w:t>
      </w:r>
      <w:bookmarkEnd w:id="88"/>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检查项</w:t>
            </w:r>
          </w:p>
        </w:tc>
        <w:tc>
          <w:tcPr>
            <w:shd w:val="clear" w:color="auto" w:fill="E6E6E6"/>
            <w:vAlign w:val="center"/>
          </w:tcPr>
          <w:p>
            <w:pPr>
              <w:jc w:val="center"/>
            </w:pPr>
            <w: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r>
              <w:t>体形系数</w:t>
            </w:r>
          </w:p>
        </w:tc>
        <w:tc>
          <w:tcPr>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r>
              <w:t>可见光透射比</w:t>
            </w:r>
          </w:p>
        </w:tc>
        <w:tc>
          <w:tcPr>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r>
              <w:t>屋顶</w:t>
            </w:r>
          </w:p>
        </w:tc>
        <w:tc>
          <w:tcPr>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w:t>
            </w:r>
          </w:p>
        </w:tc>
        <w:tc>
          <w:tcPr>
            <w:vAlign w:val="center"/>
          </w:tcPr>
          <w:p>
            <w:r>
              <w:t>外墙</w:t>
            </w:r>
          </w:p>
        </w:tc>
        <w:tc>
          <w:tcPr>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5</w:t>
            </w:r>
          </w:p>
        </w:tc>
        <w:tc>
          <w:tcPr>
            <w:vAlign w:val="center"/>
          </w:tcPr>
          <w:p>
            <w:r>
              <w:t>外窗热工</w:t>
            </w:r>
          </w:p>
        </w:tc>
        <w:tc>
          <w:tcPr>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6</w:t>
            </w:r>
          </w:p>
        </w:tc>
        <w:tc>
          <w:tcPr>
            <w:vAlign w:val="center"/>
          </w:tcPr>
          <w:p>
            <w:r>
              <w:t>权衡指标</w:t>
            </w:r>
          </w:p>
        </w:tc>
        <w:tc>
          <w:tcPr>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结论</w:t>
            </w:r>
          </w:p>
        </w:tc>
        <w:tc>
          <w:tcPr>
            <w:vAlign w:val="center"/>
          </w:tcPr>
          <w:p>
            <w:pPr>
              <w:jc w:val="center"/>
            </w:pPr>
            <w:r>
              <w:t>满足</w:t>
            </w:r>
          </w:p>
        </w:tc>
      </w:tr>
    </w:tbl>
    <w:p/>
    <w:p>
      <w:r>
        <w:rPr>
          <w:color w:val="000000"/>
        </w:rPr>
        <w:t>■说明：本工程设计建筑的采暖和空气调节能耗不大于参照建筑的采暖和空气调节能耗。权衡判断</w:t>
      </w:r>
      <w:r>
        <w:rPr>
          <w:b/>
          <w:color w:val="000000"/>
        </w:rPr>
        <w:t>满足</w:t>
      </w:r>
      <w:r>
        <w:rPr>
          <w:color w:val="000000"/>
        </w:rPr>
        <w:t>《公共建筑节能设计标准》(GB50189-2015)的要求。</w:t>
      </w:r>
    </w:p>
    <w:p>
      <w:pPr>
        <w:sectPr>
          <w:pgSz w:w="11906" w:h="16838"/>
          <w:pgMar w:top="1440" w:right="1418" w:bottom="1440" w:left="1418" w:header="851" w:footer="992" w:gutter="0"/>
          <w:cols w:space="425" w:num="1"/>
          <w:docGrid w:type="lines" w:linePitch="312" w:charSpace="0"/>
        </w:sectPr>
      </w:pPr>
    </w:p>
    <w:p>
      <w:pPr>
        <w:pStyle w:val="4"/>
      </w:pPr>
      <w:bookmarkStart w:id="89" w:name="_Toc6098"/>
      <w:r>
        <w:t>附录</w:t>
      </w:r>
      <w:bookmarkEnd w:id="89"/>
    </w:p>
    <w:p>
      <w:pPr>
        <w:pStyle w:val="5"/>
      </w:pPr>
      <w:r>
        <w:t>工作日/节假日室内空调温度时间表(℃)</w:t>
      </w:r>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博物馆-文物修复室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观演-观众厅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r>
    </w:tbl>
    <w:p/>
    <w:p>
      <w:r>
        <w:t>注：上行：工作日；下行：节假日</w:t>
      </w:r>
    </w:p>
    <w:p>
      <w:pPr>
        <w:pStyle w:val="5"/>
      </w:pPr>
      <w:r>
        <w:t>工作日/节假日室内供暖温度时间表(℃)</w:t>
      </w:r>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博物馆-文物修复室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观演-观众厅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w:t>
            </w:r>
          </w:p>
        </w:tc>
      </w:tr>
    </w:tbl>
    <w:p/>
    <w:p>
      <w:r>
        <w:t>注：上行：工作日；下行：节假日</w:t>
      </w:r>
    </w:p>
    <w:p>
      <w:pPr>
        <w:pStyle w:val="5"/>
      </w:pPr>
      <w:r>
        <w:t>工作日/节假日人员逐时在室率(%)</w:t>
      </w:r>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博物馆-文物修复室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观演-观众厅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5"/>
      </w:pPr>
      <w:r>
        <w:t>工作日/节假日照明开关时间表(%)</w:t>
      </w:r>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博物馆-文物修复室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观演-观众厅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bl>
    <w:p/>
    <w:p>
      <w:r>
        <w:t>注：上行：工作日；下行：节假日</w:t>
      </w:r>
    </w:p>
    <w:p>
      <w:pPr>
        <w:pStyle w:val="5"/>
      </w:pPr>
      <w:r>
        <w:t>工作日/节假日设备逐时使用率(%)</w:t>
      </w:r>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博物馆-文物修复室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观演-观众厅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564923"/>
      <w:docPartObj>
        <w:docPartGallery w:val="AutoText"/>
      </w:docPartObj>
    </w:sdtPr>
    <w:sdtContent>
      <w:sdt>
        <w:sdtPr>
          <w:id w:val="-1659997255"/>
          <w:docPartObj>
            <w:docPartGallery w:val="AutoText"/>
          </w:docPartObj>
        </w:sdtPr>
        <w:sdtContent>
          <w:p>
            <w:pPr>
              <w:pStyle w:val="14"/>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pPr>
      <w:pStyle w:val="1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rFonts w:hint="eastAsia"/>
      </w:rPr>
    </w:pPr>
    <w:r>
      <w:rPr>
        <w:lang w:val="en-US"/>
      </w:rPr>
      <w:drawing>
        <wp:inline distT="0" distB="0" distL="0" distR="0">
          <wp:extent cx="866140"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4" w:lineRule="auto"/>
      <w:ind w:firstLine="420" w:firstLineChars="20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suff w:val="space"/>
      <w:lvlText w:val="%1.%2"/>
      <w:lvlJc w:val="left"/>
      <w:pPr>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wMmM0NTM4Y2VlZWJiMjc1ZTExMTk2YTg2NjRjZTkifQ=="/>
  </w:docVars>
  <w:rsids>
    <w:rsidRoot w:val="4C955622"/>
    <w:rsid w:val="00005C75"/>
    <w:rsid w:val="000276F1"/>
    <w:rsid w:val="00037A4C"/>
    <w:rsid w:val="0004094E"/>
    <w:rsid w:val="0004557E"/>
    <w:rsid w:val="00053FC6"/>
    <w:rsid w:val="00073958"/>
    <w:rsid w:val="00094002"/>
    <w:rsid w:val="0009685E"/>
    <w:rsid w:val="000D16B8"/>
    <w:rsid w:val="000D4818"/>
    <w:rsid w:val="000E276C"/>
    <w:rsid w:val="000F14F7"/>
    <w:rsid w:val="000F63BF"/>
    <w:rsid w:val="000F7EF2"/>
    <w:rsid w:val="00101EBF"/>
    <w:rsid w:val="00106871"/>
    <w:rsid w:val="001105DA"/>
    <w:rsid w:val="00117005"/>
    <w:rsid w:val="0012202F"/>
    <w:rsid w:val="00122AE1"/>
    <w:rsid w:val="0014776A"/>
    <w:rsid w:val="0016330F"/>
    <w:rsid w:val="001671A9"/>
    <w:rsid w:val="00193751"/>
    <w:rsid w:val="00195A6B"/>
    <w:rsid w:val="001A0F39"/>
    <w:rsid w:val="001A7B58"/>
    <w:rsid w:val="001A7C37"/>
    <w:rsid w:val="001B0158"/>
    <w:rsid w:val="001B7C87"/>
    <w:rsid w:val="001C3434"/>
    <w:rsid w:val="001C3598"/>
    <w:rsid w:val="001D044A"/>
    <w:rsid w:val="001D484E"/>
    <w:rsid w:val="001F00E7"/>
    <w:rsid w:val="001F0108"/>
    <w:rsid w:val="00203163"/>
    <w:rsid w:val="00203A7D"/>
    <w:rsid w:val="00217F09"/>
    <w:rsid w:val="002300D7"/>
    <w:rsid w:val="002555B8"/>
    <w:rsid w:val="00267AE9"/>
    <w:rsid w:val="0029328A"/>
    <w:rsid w:val="002B090C"/>
    <w:rsid w:val="002E702B"/>
    <w:rsid w:val="002F01C6"/>
    <w:rsid w:val="003042CC"/>
    <w:rsid w:val="0030437C"/>
    <w:rsid w:val="003109C9"/>
    <w:rsid w:val="003121F7"/>
    <w:rsid w:val="0031365D"/>
    <w:rsid w:val="00314D29"/>
    <w:rsid w:val="00317F3B"/>
    <w:rsid w:val="00333FB7"/>
    <w:rsid w:val="00335F52"/>
    <w:rsid w:val="00343C0C"/>
    <w:rsid w:val="0034466F"/>
    <w:rsid w:val="003879C1"/>
    <w:rsid w:val="003A6A7F"/>
    <w:rsid w:val="003B33B4"/>
    <w:rsid w:val="003C51B9"/>
    <w:rsid w:val="003C5F3A"/>
    <w:rsid w:val="00412ACB"/>
    <w:rsid w:val="004169B3"/>
    <w:rsid w:val="00441F3C"/>
    <w:rsid w:val="00442FFF"/>
    <w:rsid w:val="00453246"/>
    <w:rsid w:val="0045706A"/>
    <w:rsid w:val="00461516"/>
    <w:rsid w:val="00483193"/>
    <w:rsid w:val="00487802"/>
    <w:rsid w:val="004C55EA"/>
    <w:rsid w:val="004D230F"/>
    <w:rsid w:val="004D449D"/>
    <w:rsid w:val="004F0639"/>
    <w:rsid w:val="005215FB"/>
    <w:rsid w:val="005407D2"/>
    <w:rsid w:val="005644BB"/>
    <w:rsid w:val="0056528E"/>
    <w:rsid w:val="005725E0"/>
    <w:rsid w:val="005755BA"/>
    <w:rsid w:val="005948D7"/>
    <w:rsid w:val="005A21DB"/>
    <w:rsid w:val="005B5E6C"/>
    <w:rsid w:val="005C3D91"/>
    <w:rsid w:val="005D155F"/>
    <w:rsid w:val="005E235B"/>
    <w:rsid w:val="005F5114"/>
    <w:rsid w:val="006019FE"/>
    <w:rsid w:val="0062255B"/>
    <w:rsid w:val="006254D5"/>
    <w:rsid w:val="00655918"/>
    <w:rsid w:val="00662EF0"/>
    <w:rsid w:val="00666828"/>
    <w:rsid w:val="00670356"/>
    <w:rsid w:val="0067336D"/>
    <w:rsid w:val="006760E3"/>
    <w:rsid w:val="0068547A"/>
    <w:rsid w:val="00692EA3"/>
    <w:rsid w:val="00694FCA"/>
    <w:rsid w:val="006B2103"/>
    <w:rsid w:val="006D02D6"/>
    <w:rsid w:val="006E7597"/>
    <w:rsid w:val="006F3036"/>
    <w:rsid w:val="00726D4F"/>
    <w:rsid w:val="0075106D"/>
    <w:rsid w:val="00762314"/>
    <w:rsid w:val="00767853"/>
    <w:rsid w:val="0077305A"/>
    <w:rsid w:val="007816D6"/>
    <w:rsid w:val="00790B40"/>
    <w:rsid w:val="00795DB3"/>
    <w:rsid w:val="007A1705"/>
    <w:rsid w:val="007A20AF"/>
    <w:rsid w:val="007A5318"/>
    <w:rsid w:val="007B61C5"/>
    <w:rsid w:val="007C4F93"/>
    <w:rsid w:val="007D7FEF"/>
    <w:rsid w:val="007E5D0D"/>
    <w:rsid w:val="007F42D9"/>
    <w:rsid w:val="00804E78"/>
    <w:rsid w:val="00817A91"/>
    <w:rsid w:val="00823E9B"/>
    <w:rsid w:val="0083162D"/>
    <w:rsid w:val="0086632A"/>
    <w:rsid w:val="0087011E"/>
    <w:rsid w:val="00871951"/>
    <w:rsid w:val="0087586C"/>
    <w:rsid w:val="00883D6C"/>
    <w:rsid w:val="00886207"/>
    <w:rsid w:val="008A48E6"/>
    <w:rsid w:val="008B38DD"/>
    <w:rsid w:val="008D40D1"/>
    <w:rsid w:val="008E1413"/>
    <w:rsid w:val="008F56AB"/>
    <w:rsid w:val="00907931"/>
    <w:rsid w:val="00911AD1"/>
    <w:rsid w:val="00920FEB"/>
    <w:rsid w:val="00946CBC"/>
    <w:rsid w:val="0098056C"/>
    <w:rsid w:val="00992422"/>
    <w:rsid w:val="009A40BC"/>
    <w:rsid w:val="009A4F1F"/>
    <w:rsid w:val="009C1CEB"/>
    <w:rsid w:val="009C4E95"/>
    <w:rsid w:val="009D6BB4"/>
    <w:rsid w:val="009E0952"/>
    <w:rsid w:val="009E2DE9"/>
    <w:rsid w:val="00A21F14"/>
    <w:rsid w:val="00A32590"/>
    <w:rsid w:val="00A327ED"/>
    <w:rsid w:val="00A32DB6"/>
    <w:rsid w:val="00A355BD"/>
    <w:rsid w:val="00A400C9"/>
    <w:rsid w:val="00A43916"/>
    <w:rsid w:val="00A51779"/>
    <w:rsid w:val="00A7462A"/>
    <w:rsid w:val="00A80754"/>
    <w:rsid w:val="00A8181B"/>
    <w:rsid w:val="00A8393F"/>
    <w:rsid w:val="00A900AD"/>
    <w:rsid w:val="00AA26C7"/>
    <w:rsid w:val="00AA47FE"/>
    <w:rsid w:val="00AB4C7A"/>
    <w:rsid w:val="00AC7EEF"/>
    <w:rsid w:val="00AE1B4C"/>
    <w:rsid w:val="00AE71F8"/>
    <w:rsid w:val="00B11FE8"/>
    <w:rsid w:val="00B137AF"/>
    <w:rsid w:val="00B27308"/>
    <w:rsid w:val="00B41640"/>
    <w:rsid w:val="00B43728"/>
    <w:rsid w:val="00B44806"/>
    <w:rsid w:val="00B55B22"/>
    <w:rsid w:val="00B60841"/>
    <w:rsid w:val="00B63574"/>
    <w:rsid w:val="00B71B30"/>
    <w:rsid w:val="00B73C41"/>
    <w:rsid w:val="00B74351"/>
    <w:rsid w:val="00B7457E"/>
    <w:rsid w:val="00BB2937"/>
    <w:rsid w:val="00BB4C72"/>
    <w:rsid w:val="00BC7437"/>
    <w:rsid w:val="00BD39F3"/>
    <w:rsid w:val="00BE0BAC"/>
    <w:rsid w:val="00BE3C10"/>
    <w:rsid w:val="00BE75B4"/>
    <w:rsid w:val="00BF63F6"/>
    <w:rsid w:val="00C34777"/>
    <w:rsid w:val="00C469BB"/>
    <w:rsid w:val="00C63237"/>
    <w:rsid w:val="00C67778"/>
    <w:rsid w:val="00C76501"/>
    <w:rsid w:val="00C86FAA"/>
    <w:rsid w:val="00C97E25"/>
    <w:rsid w:val="00CA757E"/>
    <w:rsid w:val="00CB0266"/>
    <w:rsid w:val="00CB0F5E"/>
    <w:rsid w:val="00CE28AA"/>
    <w:rsid w:val="00CF421E"/>
    <w:rsid w:val="00D00BEA"/>
    <w:rsid w:val="00D032CE"/>
    <w:rsid w:val="00D033D6"/>
    <w:rsid w:val="00D10E61"/>
    <w:rsid w:val="00D13ABE"/>
    <w:rsid w:val="00D20312"/>
    <w:rsid w:val="00D26B1F"/>
    <w:rsid w:val="00D40158"/>
    <w:rsid w:val="00D43C46"/>
    <w:rsid w:val="00D46E52"/>
    <w:rsid w:val="00D56084"/>
    <w:rsid w:val="00D62A9A"/>
    <w:rsid w:val="00D9343F"/>
    <w:rsid w:val="00D952B0"/>
    <w:rsid w:val="00DA192D"/>
    <w:rsid w:val="00DC73AD"/>
    <w:rsid w:val="00DD16C4"/>
    <w:rsid w:val="00DE572B"/>
    <w:rsid w:val="00DF470C"/>
    <w:rsid w:val="00E1340C"/>
    <w:rsid w:val="00E14637"/>
    <w:rsid w:val="00E1693B"/>
    <w:rsid w:val="00E352D8"/>
    <w:rsid w:val="00E41B24"/>
    <w:rsid w:val="00E52B53"/>
    <w:rsid w:val="00E60BFC"/>
    <w:rsid w:val="00E62CE3"/>
    <w:rsid w:val="00E660D6"/>
    <w:rsid w:val="00E81ACD"/>
    <w:rsid w:val="00E8687B"/>
    <w:rsid w:val="00E911E6"/>
    <w:rsid w:val="00E975A6"/>
    <w:rsid w:val="00EA5DEE"/>
    <w:rsid w:val="00EB2CDE"/>
    <w:rsid w:val="00EB67C0"/>
    <w:rsid w:val="00EB6DB8"/>
    <w:rsid w:val="00EC4359"/>
    <w:rsid w:val="00EE1BA7"/>
    <w:rsid w:val="00EF128E"/>
    <w:rsid w:val="00EF3DA5"/>
    <w:rsid w:val="00EF4D85"/>
    <w:rsid w:val="00EF7114"/>
    <w:rsid w:val="00F23DFB"/>
    <w:rsid w:val="00F306CE"/>
    <w:rsid w:val="00F30C12"/>
    <w:rsid w:val="00F4449E"/>
    <w:rsid w:val="00F5792F"/>
    <w:rsid w:val="00F74DA7"/>
    <w:rsid w:val="00F75DD1"/>
    <w:rsid w:val="00FA4476"/>
    <w:rsid w:val="00FA4B87"/>
    <w:rsid w:val="00FC2D86"/>
    <w:rsid w:val="00FF2243"/>
    <w:rsid w:val="00FF5F61"/>
    <w:rsid w:val="4C955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等线" w:hAnsi="等线"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180"/>
      <w:ind w:left="0" w:hanging="275" w:hangingChars="275"/>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180"/>
      <w:ind w:left="0" w:hanging="862" w:hangingChars="41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autoRedefine/>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2"/>
    <w:autoRedefine/>
    <w:qFormat/>
    <w:uiPriority w:val="99"/>
    <w:pPr>
      <w:tabs>
        <w:tab w:val="center" w:pos="4153"/>
        <w:tab w:val="right" w:pos="8306"/>
      </w:tabs>
      <w:snapToGrid w:val="0"/>
    </w:pPr>
    <w:rPr>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autoRedefine/>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autoRedefine/>
    <w:qFormat/>
    <w:uiPriority w:val="99"/>
    <w:rPr>
      <w:color w:val="0000FF"/>
      <w:u w:val="single"/>
    </w:rPr>
  </w:style>
  <w:style w:type="character" w:customStyle="1" w:styleId="22">
    <w:name w:val="页脚 字符"/>
    <w:basedOn w:val="20"/>
    <w:link w:val="14"/>
    <w:autoRedefine/>
    <w:qFormat/>
    <w:uiPriority w:val="99"/>
    <w:rPr>
      <w:sz w:val="21"/>
      <w:szCs w:val="18"/>
      <w:lang w:val="en-GB"/>
    </w:rPr>
  </w:style>
  <w:style w:type="paragraph" w:styleId="2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7\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27</Pages>
  <Words>11964</Words>
  <Characters>19978</Characters>
  <Lines>14</Lines>
  <Paragraphs>4</Paragraphs>
  <TotalTime>12</TotalTime>
  <ScaleCrop>false</ScaleCrop>
  <LinksUpToDate>false</LinksUpToDate>
  <CharactersWithSpaces>20227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2025-12-27T12:56:00Z</dcterms:created>
  <dc:creator>唔西迪西</dc:creator>
  <cp:lastModifiedBy>唔西迪西</cp:lastModifiedBy>
  <dcterms:modified xsi:type="dcterms:W3CDTF">2025-12-27T13:09:14Z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C4CF51D5A33D49B5B2C25EFB49697A1E_11</vt:lpwstr>
  </property>
  <property fmtid="{D5CDD505-2E9C-101B-9397-08002B2CF9AE}" pid="3" name="KSOProductBuildVer">
    <vt:lpwstr>2052-12.1.0.16120</vt:lpwstr>
  </property>
</Properties>
</file>