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37" w:name="_GoBack"/>
      <w:bookmarkEnd w:id="37"/>
    </w:p>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64F5667C">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西藏-日喀则-定日</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2026年1月2日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T19942392901</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西藏-日喀则-定日</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严寒B区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2640</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2</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9.3</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-18.9</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-10.0</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67BD3F4E">
      <w:pPr>
        <w:widowControl w:val="0"/>
        <w:jc w:val="both"/>
        <w:rPr>
          <w:kern w:val="2"/>
          <w:lang w:val="en-US"/>
        </w:rPr>
      </w:pPr>
      <w:r>
        <w:rPr>
          <w:kern w:val="2"/>
          <w:lang w:val="en-US"/>
        </w:rPr>
        <w:t>2. 《绿色建筑评价标准》GB/T 50378-2019（2024年版）</w:t>
      </w:r>
    </w:p>
    <w:p w14:paraId="41C53879">
      <w:pPr>
        <w:widowControl w:val="0"/>
        <w:jc w:val="both"/>
        <w:rPr>
          <w:kern w:val="2"/>
          <w:lang w:val="en-US"/>
        </w:rPr>
      </w:pPr>
      <w:r>
        <w:rPr>
          <w:kern w:val="2"/>
          <w:lang w:val="en-US"/>
        </w:rPr>
        <w:t>3. 《民用建筑热工设计规范》GB50176-2016</w:t>
      </w:r>
    </w:p>
    <w:p w14:paraId="4FB1AD2C">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36B088E3">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7C1C2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18D099">
            <w:r>
              <w:t>地点</w:t>
            </w:r>
          </w:p>
        </w:tc>
        <w:tc>
          <w:tcPr>
            <w:vAlign w:val="center"/>
          </w:tcPr>
          <w:p w14:paraId="28A3C5D0">
            <w:r>
              <w:t>西藏-日喀则-定日</w:t>
            </w:r>
          </w:p>
        </w:tc>
      </w:tr>
      <w:tr w14:paraId="60641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9823B2">
            <w:r>
              <w:t>ai 内表面换热系数W/(m2.K)</w:t>
            </w:r>
          </w:p>
        </w:tc>
        <w:tc>
          <w:tcPr>
            <w:vAlign w:val="center"/>
          </w:tcPr>
          <w:p w14:paraId="02DC77F6">
            <w:r>
              <w:t>7.0</w:t>
            </w:r>
          </w:p>
        </w:tc>
      </w:tr>
      <w:tr w14:paraId="75530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42D582">
            <w:r>
              <w:t>ae 外表面换热系数W/(m2.K)</w:t>
            </w:r>
          </w:p>
        </w:tc>
        <w:tc>
          <w:tcPr>
            <w:vAlign w:val="center"/>
          </w:tcPr>
          <w:p w14:paraId="7C5CFB27">
            <w:r>
              <w:t>17.0</w:t>
            </w:r>
          </w:p>
        </w:tc>
      </w:tr>
      <w:tr w14:paraId="375BD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54F4D1">
            <w:r>
              <w:t>ti 室内计算温度(℃)</w:t>
            </w:r>
          </w:p>
        </w:tc>
        <w:tc>
          <w:tcPr>
            <w:vAlign w:val="center"/>
          </w:tcPr>
          <w:p w14:paraId="090A556C">
            <w:r>
              <w:t>20</w:t>
            </w:r>
          </w:p>
        </w:tc>
      </w:tr>
      <w:tr w14:paraId="3A506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E1C43B">
            <w:r>
              <w:t>te.min 累年最低日平均温度(℃)</w:t>
            </w:r>
          </w:p>
        </w:tc>
        <w:tc>
          <w:tcPr>
            <w:vAlign w:val="center"/>
          </w:tcPr>
          <w:p w14:paraId="2A9A3A8C">
            <w:r>
              <w:t>-18.90</w:t>
            </w:r>
          </w:p>
        </w:tc>
      </w:tr>
      <w:tr w14:paraId="43ABC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D208E5">
            <w:r>
              <w:t>tw 采暖室外计算温度(℃)</w:t>
            </w:r>
          </w:p>
        </w:tc>
        <w:tc>
          <w:tcPr>
            <w:vAlign w:val="center"/>
          </w:tcPr>
          <w:p w14:paraId="54A8191B">
            <w:r>
              <w:t>-10.00</w:t>
            </w:r>
          </w:p>
        </w:tc>
      </w:tr>
      <w:tr w14:paraId="0938D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27E7831">
            <w:r>
              <w:t>室内相对湿度 (%)</w:t>
            </w:r>
          </w:p>
        </w:tc>
        <w:tc>
          <w:tcPr>
            <w:vAlign w:val="center"/>
          </w:tcPr>
          <w:p w14:paraId="125466EA">
            <w:r>
              <w:t>50</w:t>
            </w:r>
          </w:p>
        </w:tc>
      </w:tr>
      <w:tr w14:paraId="70ACC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27A32A">
            <w:r>
              <w:t>室内露点温度(℃)</w:t>
            </w:r>
          </w:p>
        </w:tc>
        <w:tc>
          <w:tcPr>
            <w:vAlign w:val="center"/>
          </w:tcPr>
          <w:p w14:paraId="6FCFD40D">
            <w:r>
              <w:t>9.27</w:t>
            </w:r>
          </w:p>
        </w:tc>
      </w:tr>
    </w:tbl>
    <w:p w14:paraId="790A488F">
      <w:pPr>
        <w:pStyle w:val="4"/>
        <w:autoSpaceDE w:val="0"/>
        <w:autoSpaceDN w:val="0"/>
        <w:adjustRightInd w:val="0"/>
        <w:snapToGrid w:val="0"/>
        <w:rPr>
          <w:kern w:val="2"/>
          <w:szCs w:val="21"/>
          <w:lang w:val="en-US"/>
        </w:rPr>
      </w:pPr>
      <w:r>
        <w:rPr>
          <w:kern w:val="2"/>
          <w:szCs w:val="21"/>
          <w:lang w:val="en-US"/>
        </w:rPr>
        <w:t>热桥节点图和内表面温度计算</w:t>
      </w:r>
    </w:p>
    <w:p w14:paraId="1F96A1ED">
      <w:pPr>
        <w:pStyle w:val="5"/>
        <w:autoSpaceDE w:val="0"/>
        <w:autoSpaceDN w:val="0"/>
        <w:adjustRightInd w:val="0"/>
        <w:snapToGrid w:val="0"/>
        <w:rPr>
          <w:kern w:val="2"/>
          <w:szCs w:val="21"/>
          <w:lang w:val="en-US"/>
        </w:rPr>
      </w:pPr>
      <w:r>
        <w:rPr>
          <w:kern w:val="2"/>
          <w:szCs w:val="21"/>
          <w:lang w:val="en-US"/>
        </w:rPr>
        <w:t>外墙－屋顶(OW-R5)节点</w:t>
      </w:r>
    </w:p>
    <w:p w14:paraId="67782611">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033A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5917BE4">
            <w:pPr>
              <w:jc w:val="center"/>
            </w:pPr>
            <w:r>
              <w:t>平壁</w:t>
            </w:r>
            <w:r>
              <w:br w:type="textWrapping"/>
            </w:r>
            <w:r>
              <w:t>编号</w:t>
            </w:r>
          </w:p>
        </w:tc>
        <w:tc>
          <w:tcPr>
            <w:vMerge w:val="restart"/>
            <w:shd w:val="clear" w:color="auto" w:fill="E6E6E6"/>
            <w:vAlign w:val="center"/>
          </w:tcPr>
          <w:p w14:paraId="08882BB2">
            <w:pPr>
              <w:jc w:val="center"/>
            </w:pPr>
            <w:r>
              <w:t>材料名称</w:t>
            </w:r>
          </w:p>
        </w:tc>
        <w:tc>
          <w:tcPr>
            <w:shd w:val="clear" w:color="auto" w:fill="E6E6E6"/>
            <w:vAlign w:val="center"/>
          </w:tcPr>
          <w:p w14:paraId="4803388D">
            <w:pPr>
              <w:jc w:val="center"/>
            </w:pPr>
            <w:r>
              <w:t>厚度</w:t>
            </w:r>
          </w:p>
        </w:tc>
        <w:tc>
          <w:tcPr>
            <w:shd w:val="clear" w:color="auto" w:fill="E6E6E6"/>
            <w:vAlign w:val="center"/>
          </w:tcPr>
          <w:p w14:paraId="2032F091">
            <w:pPr>
              <w:jc w:val="center"/>
            </w:pPr>
            <w:r>
              <w:t>导热系数</w:t>
            </w:r>
            <w:r>
              <w:br w:type="textWrapping"/>
            </w:r>
            <w:r>
              <w:t>λ</w:t>
            </w:r>
          </w:p>
        </w:tc>
        <w:tc>
          <w:tcPr>
            <w:shd w:val="clear" w:color="auto" w:fill="E6E6E6"/>
            <w:vAlign w:val="center"/>
          </w:tcPr>
          <w:p w14:paraId="4C5F0DA3">
            <w:pPr>
              <w:jc w:val="center"/>
            </w:pPr>
            <w:r>
              <w:t>蓄热系数</w:t>
            </w:r>
            <w:r>
              <w:br w:type="textWrapping"/>
            </w:r>
            <w:r>
              <w:t>S</w:t>
            </w:r>
          </w:p>
        </w:tc>
        <w:tc>
          <w:tcPr>
            <w:shd w:val="clear" w:color="auto" w:fill="E6E6E6"/>
            <w:vAlign w:val="center"/>
          </w:tcPr>
          <w:p w14:paraId="586DF8F5">
            <w:pPr>
              <w:jc w:val="center"/>
            </w:pPr>
            <w:r>
              <w:t>热阻</w:t>
            </w:r>
          </w:p>
        </w:tc>
        <w:tc>
          <w:tcPr>
            <w:shd w:val="clear" w:color="auto" w:fill="E6E6E6"/>
            <w:vAlign w:val="center"/>
          </w:tcPr>
          <w:p w14:paraId="4E5B3302">
            <w:pPr>
              <w:jc w:val="center"/>
            </w:pPr>
            <w:r>
              <w:t>热惰性</w:t>
            </w:r>
            <w:r>
              <w:br w:type="textWrapping"/>
            </w:r>
            <w:r>
              <w:t>指标</w:t>
            </w:r>
          </w:p>
        </w:tc>
      </w:tr>
      <w:tr w14:paraId="39985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3E391E5">
            <w:pPr>
              <w:jc w:val="center"/>
            </w:pPr>
          </w:p>
        </w:tc>
        <w:tc>
          <w:tcPr>
            <w:vMerge w:val="continue"/>
            <w:shd w:val="clear" w:color="auto" w:fill="E6E6E6"/>
            <w:vAlign w:val="center"/>
          </w:tcPr>
          <w:p w14:paraId="1C2188C8">
            <w:pPr>
              <w:jc w:val="center"/>
            </w:pPr>
          </w:p>
        </w:tc>
        <w:tc>
          <w:tcPr>
            <w:shd w:val="clear" w:color="auto" w:fill="E6E6E6"/>
            <w:vAlign w:val="center"/>
          </w:tcPr>
          <w:p w14:paraId="214A34FE">
            <w:pPr>
              <w:jc w:val="center"/>
            </w:pPr>
            <w:r>
              <w:t>(mm)</w:t>
            </w:r>
          </w:p>
        </w:tc>
        <w:tc>
          <w:tcPr>
            <w:shd w:val="clear" w:color="auto" w:fill="E6E6E6"/>
            <w:vAlign w:val="center"/>
          </w:tcPr>
          <w:p w14:paraId="07DB500F">
            <w:pPr>
              <w:jc w:val="center"/>
            </w:pPr>
            <w:r>
              <w:t>W/(m.K)</w:t>
            </w:r>
          </w:p>
        </w:tc>
        <w:tc>
          <w:tcPr>
            <w:shd w:val="clear" w:color="auto" w:fill="E6E6E6"/>
            <w:vAlign w:val="center"/>
          </w:tcPr>
          <w:p w14:paraId="53664774">
            <w:pPr>
              <w:jc w:val="center"/>
            </w:pPr>
            <w:r>
              <w:t>W/(㎡.K)</w:t>
            </w:r>
          </w:p>
        </w:tc>
        <w:tc>
          <w:tcPr>
            <w:shd w:val="clear" w:color="auto" w:fill="E6E6E6"/>
            <w:vAlign w:val="center"/>
          </w:tcPr>
          <w:p w14:paraId="75108D95">
            <w:pPr>
              <w:jc w:val="center"/>
            </w:pPr>
            <w:r>
              <w:t>(㎡.K)/W</w:t>
            </w:r>
          </w:p>
        </w:tc>
        <w:tc>
          <w:tcPr>
            <w:shd w:val="clear" w:color="auto" w:fill="E6E6E6"/>
            <w:vAlign w:val="center"/>
          </w:tcPr>
          <w:p w14:paraId="7B35E661">
            <w:pPr>
              <w:jc w:val="center"/>
            </w:pPr>
            <w:r>
              <w:t>D=R*S</w:t>
            </w:r>
          </w:p>
        </w:tc>
      </w:tr>
      <w:tr w14:paraId="3175E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31C34AD">
            <w:pPr>
              <w:jc w:val="center"/>
            </w:pPr>
            <w:r>
              <w:t>1</w:t>
            </w:r>
          </w:p>
        </w:tc>
        <w:tc>
          <w:tcPr>
            <w:vAlign w:val="center"/>
          </w:tcPr>
          <w:p w14:paraId="2B651FCD">
            <w:r>
              <w:t>钢筋混凝土</w:t>
            </w:r>
          </w:p>
        </w:tc>
        <w:tc>
          <w:tcPr>
            <w:vAlign w:val="center"/>
          </w:tcPr>
          <w:p w14:paraId="27A117D7">
            <w:r>
              <w:t>120</w:t>
            </w:r>
          </w:p>
        </w:tc>
        <w:tc>
          <w:tcPr>
            <w:vAlign w:val="center"/>
          </w:tcPr>
          <w:p w14:paraId="2888C0A5">
            <w:r>
              <w:t>1.74</w:t>
            </w:r>
          </w:p>
        </w:tc>
        <w:tc>
          <w:tcPr>
            <w:vAlign w:val="center"/>
          </w:tcPr>
          <w:p w14:paraId="7FEE9D09">
            <w:r>
              <w:t>17.2</w:t>
            </w:r>
          </w:p>
        </w:tc>
        <w:tc>
          <w:tcPr>
            <w:vAlign w:val="center"/>
          </w:tcPr>
          <w:p w14:paraId="0CBEA2DF">
            <w:r>
              <w:t>0.069</w:t>
            </w:r>
          </w:p>
        </w:tc>
        <w:tc>
          <w:tcPr>
            <w:vAlign w:val="center"/>
          </w:tcPr>
          <w:p w14:paraId="08C687A9">
            <w:r>
              <w:t>1.186</w:t>
            </w:r>
          </w:p>
        </w:tc>
      </w:tr>
      <w:tr w14:paraId="22C11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2B3FEF"/>
        </w:tc>
        <w:tc>
          <w:tcPr>
            <w:vAlign w:val="center"/>
          </w:tcPr>
          <w:p w14:paraId="63C0E3AE">
            <w:r>
              <w:t>建筑用真空绝热板Ⅰ型</w:t>
            </w:r>
          </w:p>
        </w:tc>
        <w:tc>
          <w:tcPr>
            <w:vAlign w:val="center"/>
          </w:tcPr>
          <w:p w14:paraId="32C7C349">
            <w:r>
              <w:t>60</w:t>
            </w:r>
          </w:p>
        </w:tc>
        <w:tc>
          <w:tcPr>
            <w:vAlign w:val="center"/>
          </w:tcPr>
          <w:p w14:paraId="170DAA0E">
            <w:r>
              <w:t>0.005</w:t>
            </w:r>
          </w:p>
        </w:tc>
        <w:tc>
          <w:tcPr>
            <w:vAlign w:val="center"/>
          </w:tcPr>
          <w:p w14:paraId="6F88284F">
            <w:r>
              <w:t>0.25</w:t>
            </w:r>
          </w:p>
        </w:tc>
        <w:tc>
          <w:tcPr>
            <w:vAlign w:val="center"/>
          </w:tcPr>
          <w:p w14:paraId="6ED8E265">
            <w:r>
              <w:t>12</w:t>
            </w:r>
          </w:p>
        </w:tc>
        <w:tc>
          <w:tcPr>
            <w:vAlign w:val="center"/>
          </w:tcPr>
          <w:p w14:paraId="5B2EFBC3">
            <w:r>
              <w:t>3</w:t>
            </w:r>
          </w:p>
        </w:tc>
      </w:tr>
      <w:tr w14:paraId="69801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66FD4E9"/>
        </w:tc>
        <w:tc>
          <w:tcPr>
            <w:shd w:val="clear" w:color="auto" w:fill="E6E6E6"/>
            <w:vAlign w:val="center"/>
          </w:tcPr>
          <w:p w14:paraId="5FD772FE">
            <w:r>
              <w:t>各层之和∑</w:t>
            </w:r>
          </w:p>
        </w:tc>
        <w:tc>
          <w:tcPr>
            <w:vAlign w:val="center"/>
          </w:tcPr>
          <w:p w14:paraId="055F00A9"/>
        </w:tc>
        <w:tc>
          <w:tcPr>
            <w:vAlign w:val="center"/>
          </w:tcPr>
          <w:p w14:paraId="11E1EDF8"/>
        </w:tc>
        <w:tc>
          <w:tcPr>
            <w:vAlign w:val="center"/>
          </w:tcPr>
          <w:p w14:paraId="3FBEC37E"/>
        </w:tc>
        <w:tc>
          <w:tcPr>
            <w:vAlign w:val="center"/>
          </w:tcPr>
          <w:p w14:paraId="4CA327B0"/>
        </w:tc>
        <w:tc>
          <w:tcPr>
            <w:vAlign w:val="center"/>
          </w:tcPr>
          <w:p w14:paraId="50B6594C">
            <w:r>
              <w:t>4.19</w:t>
            </w:r>
          </w:p>
        </w:tc>
      </w:tr>
      <w:tr w14:paraId="54A37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BA0C624"/>
        </w:tc>
        <w:tc>
          <w:tcPr>
            <w:shd w:val="clear" w:color="auto" w:fill="E6E6E6"/>
            <w:vAlign w:val="center"/>
          </w:tcPr>
          <w:p w14:paraId="628CE4CC">
            <w:r>
              <w:t>室外热工计算温度te</w:t>
            </w:r>
          </w:p>
        </w:tc>
        <w:tc>
          <w:tcPr>
            <w:gridSpan w:val="4"/>
            <w:vAlign w:val="center"/>
          </w:tcPr>
          <w:p w14:paraId="320887EE">
            <w:r>
              <w:t>te=0.6tw+0.4te.min</w:t>
            </w:r>
          </w:p>
        </w:tc>
        <w:tc>
          <w:tcPr>
            <w:vAlign w:val="center"/>
          </w:tcPr>
          <w:p w14:paraId="0CDB4970">
            <w:r>
              <w:t>-13.56</w:t>
            </w:r>
          </w:p>
        </w:tc>
      </w:tr>
      <w:tr w14:paraId="18799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34E56C2">
            <w:pPr>
              <w:jc w:val="center"/>
            </w:pPr>
            <w:r>
              <w:t>2</w:t>
            </w:r>
          </w:p>
        </w:tc>
        <w:tc>
          <w:tcPr>
            <w:vAlign w:val="center"/>
          </w:tcPr>
          <w:p w14:paraId="22BA0F03">
            <w:r>
              <w:t>阻燃聚苯乙烯泡沫板EPS</w:t>
            </w:r>
          </w:p>
        </w:tc>
        <w:tc>
          <w:tcPr>
            <w:vAlign w:val="center"/>
          </w:tcPr>
          <w:p w14:paraId="39671842">
            <w:r>
              <w:t>120</w:t>
            </w:r>
          </w:p>
        </w:tc>
        <w:tc>
          <w:tcPr>
            <w:vAlign w:val="center"/>
          </w:tcPr>
          <w:p w14:paraId="07939560">
            <w:r>
              <w:t>0.05</w:t>
            </w:r>
          </w:p>
        </w:tc>
        <w:tc>
          <w:tcPr>
            <w:vAlign w:val="center"/>
          </w:tcPr>
          <w:p w14:paraId="2160CD0C">
            <w:r>
              <w:t>0.43</w:t>
            </w:r>
          </w:p>
        </w:tc>
        <w:tc>
          <w:tcPr>
            <w:vAlign w:val="center"/>
          </w:tcPr>
          <w:p w14:paraId="0F7AF126">
            <w:r>
              <w:t>2.4</w:t>
            </w:r>
          </w:p>
        </w:tc>
        <w:tc>
          <w:tcPr>
            <w:vAlign w:val="center"/>
          </w:tcPr>
          <w:p w14:paraId="29CE97D3">
            <w:r>
              <w:t>1.032</w:t>
            </w:r>
          </w:p>
        </w:tc>
      </w:tr>
      <w:tr w14:paraId="77477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0FE33A8"/>
        </w:tc>
        <w:tc>
          <w:tcPr>
            <w:vAlign w:val="center"/>
          </w:tcPr>
          <w:p w14:paraId="341DB847">
            <w:r>
              <w:t>牛粪-黏土混合砖砌墙</w:t>
            </w:r>
          </w:p>
        </w:tc>
        <w:tc>
          <w:tcPr>
            <w:vAlign w:val="center"/>
          </w:tcPr>
          <w:p w14:paraId="3D49C13E">
            <w:r>
              <w:t>240</w:t>
            </w:r>
          </w:p>
        </w:tc>
        <w:tc>
          <w:tcPr>
            <w:vAlign w:val="center"/>
          </w:tcPr>
          <w:p w14:paraId="476BF836">
            <w:r>
              <w:t>0.7</w:t>
            </w:r>
          </w:p>
        </w:tc>
        <w:tc>
          <w:tcPr>
            <w:vAlign w:val="center"/>
          </w:tcPr>
          <w:p w14:paraId="63ED2575">
            <w:r>
              <w:t>9</w:t>
            </w:r>
          </w:p>
        </w:tc>
        <w:tc>
          <w:tcPr>
            <w:vAlign w:val="center"/>
          </w:tcPr>
          <w:p w14:paraId="005F9859">
            <w:r>
              <w:t>0.343</w:t>
            </w:r>
          </w:p>
        </w:tc>
        <w:tc>
          <w:tcPr>
            <w:vAlign w:val="center"/>
          </w:tcPr>
          <w:p w14:paraId="4DFE7324">
            <w:r>
              <w:t>3.086</w:t>
            </w:r>
          </w:p>
        </w:tc>
      </w:tr>
      <w:tr w14:paraId="2C120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7C138A8"/>
        </w:tc>
        <w:tc>
          <w:tcPr>
            <w:shd w:val="clear" w:color="auto" w:fill="E6E6E6"/>
            <w:vAlign w:val="center"/>
          </w:tcPr>
          <w:p w14:paraId="6FFCFCB2">
            <w:r>
              <w:t>各层之和∑</w:t>
            </w:r>
          </w:p>
        </w:tc>
        <w:tc>
          <w:tcPr>
            <w:vAlign w:val="center"/>
          </w:tcPr>
          <w:p w14:paraId="05BDAD65"/>
        </w:tc>
        <w:tc>
          <w:tcPr>
            <w:vAlign w:val="center"/>
          </w:tcPr>
          <w:p w14:paraId="455B5DCE"/>
        </w:tc>
        <w:tc>
          <w:tcPr>
            <w:vAlign w:val="center"/>
          </w:tcPr>
          <w:p w14:paraId="0EB163E5"/>
        </w:tc>
        <w:tc>
          <w:tcPr>
            <w:vAlign w:val="center"/>
          </w:tcPr>
          <w:p w14:paraId="6B959A10"/>
        </w:tc>
        <w:tc>
          <w:tcPr>
            <w:vAlign w:val="center"/>
          </w:tcPr>
          <w:p w14:paraId="5F959986">
            <w:r>
              <w:t>4.12</w:t>
            </w:r>
          </w:p>
        </w:tc>
      </w:tr>
      <w:tr w14:paraId="6BB75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CA0A1C8"/>
        </w:tc>
        <w:tc>
          <w:tcPr>
            <w:shd w:val="clear" w:color="auto" w:fill="E6E6E6"/>
            <w:vAlign w:val="center"/>
          </w:tcPr>
          <w:p w14:paraId="3EC6CFBB">
            <w:r>
              <w:t>室外热工计算温度te</w:t>
            </w:r>
          </w:p>
        </w:tc>
        <w:tc>
          <w:tcPr>
            <w:gridSpan w:val="4"/>
            <w:vAlign w:val="center"/>
          </w:tcPr>
          <w:p w14:paraId="1206327F">
            <w:r>
              <w:t>te=0.6tw+0.4te.min</w:t>
            </w:r>
          </w:p>
        </w:tc>
        <w:tc>
          <w:tcPr>
            <w:vAlign w:val="center"/>
          </w:tcPr>
          <w:p w14:paraId="30F2E903">
            <w:r>
              <w:t>-13.56</w:t>
            </w:r>
          </w:p>
        </w:tc>
      </w:tr>
    </w:tbl>
    <w:p w14:paraId="10D56A9F">
      <w:pPr>
        <w:pStyle w:val="6"/>
        <w:autoSpaceDE w:val="0"/>
        <w:autoSpaceDN w:val="0"/>
        <w:adjustRightInd w:val="0"/>
        <w:snapToGrid w:val="0"/>
        <w:rPr>
          <w:kern w:val="2"/>
          <w:szCs w:val="21"/>
          <w:lang w:val="en-US"/>
        </w:rPr>
      </w:pPr>
      <w:r>
        <w:rPr>
          <w:kern w:val="2"/>
          <w:szCs w:val="21"/>
          <w:lang w:val="en-US"/>
        </w:rPr>
        <w:t>冬季室外热工计算温度te</w:t>
      </w:r>
    </w:p>
    <w:p w14:paraId="57922560">
      <w:pPr>
        <w:autoSpaceDE w:val="0"/>
        <w:autoSpaceDN w:val="0"/>
        <w:adjustRightInd w:val="0"/>
        <w:snapToGrid w:val="0"/>
        <w:rPr>
          <w:kern w:val="2"/>
          <w:szCs w:val="21"/>
          <w:lang w:val="en-US"/>
        </w:rPr>
      </w:pPr>
      <w:r>
        <w:rPr>
          <w:kern w:val="2"/>
          <w:szCs w:val="21"/>
          <w:lang w:val="en-US"/>
        </w:rPr>
        <w:t>取平壁部分室外温度的最小值，即：te = -13.56.</w:t>
      </w:r>
    </w:p>
    <w:p w14:paraId="2321D060">
      <w:pPr>
        <w:autoSpaceDE w:val="0"/>
        <w:autoSpaceDN w:val="0"/>
        <w:adjustRightInd w:val="0"/>
        <w:snapToGrid w:val="0"/>
        <w:rPr>
          <w:kern w:val="2"/>
          <w:szCs w:val="21"/>
          <w:lang w:val="en-US"/>
        </w:rPr>
      </w:pPr>
    </w:p>
    <w:p w14:paraId="284D22DE">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32452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6A67A1">
            <w:r>
              <w:drawing>
                <wp:inline distT="0" distB="0" distL="0" distR="0">
                  <wp:extent cx="2962275" cy="19050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1905000"/>
                          </a:xfrm>
                          <a:prstGeom prst="rect">
                            <a:avLst/>
                          </a:prstGeom>
                        </pic:spPr>
                      </pic:pic>
                    </a:graphicData>
                  </a:graphic>
                </wp:inline>
              </w:drawing>
            </w:r>
          </w:p>
        </w:tc>
        <w:tc>
          <w:tcPr>
            <w:vAlign w:val="center"/>
          </w:tcPr>
          <w:p w14:paraId="6F71B913">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1619250"/>
                          </a:xfrm>
                          <a:prstGeom prst="rect">
                            <a:avLst/>
                          </a:prstGeom>
                        </pic:spPr>
                      </pic:pic>
                    </a:graphicData>
                  </a:graphic>
                </wp:inline>
              </w:drawing>
            </w:r>
          </w:p>
        </w:tc>
      </w:tr>
    </w:tbl>
    <w:p w14:paraId="7306D77C">
      <w:pPr>
        <w:autoSpaceDE w:val="0"/>
        <w:autoSpaceDN w:val="0"/>
        <w:adjustRightInd w:val="0"/>
        <w:snapToGrid w:val="0"/>
        <w:rPr>
          <w:kern w:val="2"/>
          <w:szCs w:val="21"/>
          <w:lang w:val="en-US"/>
        </w:rPr>
      </w:pPr>
    </w:p>
    <w:p w14:paraId="2B595271">
      <w:pPr>
        <w:pStyle w:val="5"/>
        <w:autoSpaceDE w:val="0"/>
        <w:autoSpaceDN w:val="0"/>
        <w:adjustRightInd w:val="0"/>
        <w:snapToGrid w:val="0"/>
        <w:rPr>
          <w:kern w:val="2"/>
          <w:szCs w:val="21"/>
          <w:lang w:val="en-US"/>
        </w:rPr>
      </w:pPr>
      <w:r>
        <w:rPr>
          <w:kern w:val="2"/>
          <w:szCs w:val="21"/>
          <w:lang w:val="en-US"/>
        </w:rPr>
        <w:t>外墙－窗左右口(OW-WR4)节点</w:t>
      </w:r>
    </w:p>
    <w:p w14:paraId="7FC60A02">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7292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AA63DD7">
            <w:pPr>
              <w:jc w:val="center"/>
            </w:pPr>
            <w:r>
              <w:t>平壁</w:t>
            </w:r>
            <w:r>
              <w:br w:type="textWrapping"/>
            </w:r>
            <w:r>
              <w:t>编号</w:t>
            </w:r>
          </w:p>
        </w:tc>
        <w:tc>
          <w:tcPr>
            <w:vMerge w:val="restart"/>
            <w:shd w:val="clear" w:color="auto" w:fill="E6E6E6"/>
            <w:vAlign w:val="center"/>
          </w:tcPr>
          <w:p w14:paraId="41B7EE22">
            <w:pPr>
              <w:jc w:val="center"/>
            </w:pPr>
            <w:r>
              <w:t>材料名称</w:t>
            </w:r>
          </w:p>
        </w:tc>
        <w:tc>
          <w:tcPr>
            <w:shd w:val="clear" w:color="auto" w:fill="E6E6E6"/>
            <w:vAlign w:val="center"/>
          </w:tcPr>
          <w:p w14:paraId="626EA3EA">
            <w:pPr>
              <w:jc w:val="center"/>
            </w:pPr>
            <w:r>
              <w:t>厚度</w:t>
            </w:r>
          </w:p>
        </w:tc>
        <w:tc>
          <w:tcPr>
            <w:shd w:val="clear" w:color="auto" w:fill="E6E6E6"/>
            <w:vAlign w:val="center"/>
          </w:tcPr>
          <w:p w14:paraId="1B5F1FD3">
            <w:pPr>
              <w:jc w:val="center"/>
            </w:pPr>
            <w:r>
              <w:t>导热系数</w:t>
            </w:r>
            <w:r>
              <w:br w:type="textWrapping"/>
            </w:r>
            <w:r>
              <w:t>λ</w:t>
            </w:r>
          </w:p>
        </w:tc>
        <w:tc>
          <w:tcPr>
            <w:shd w:val="clear" w:color="auto" w:fill="E6E6E6"/>
            <w:vAlign w:val="center"/>
          </w:tcPr>
          <w:p w14:paraId="31290A06">
            <w:pPr>
              <w:jc w:val="center"/>
            </w:pPr>
            <w:r>
              <w:t>蓄热系数</w:t>
            </w:r>
            <w:r>
              <w:br w:type="textWrapping"/>
            </w:r>
            <w:r>
              <w:t>S</w:t>
            </w:r>
          </w:p>
        </w:tc>
        <w:tc>
          <w:tcPr>
            <w:shd w:val="clear" w:color="auto" w:fill="E6E6E6"/>
            <w:vAlign w:val="center"/>
          </w:tcPr>
          <w:p w14:paraId="524C0250">
            <w:pPr>
              <w:jc w:val="center"/>
            </w:pPr>
            <w:r>
              <w:t>热阻</w:t>
            </w:r>
          </w:p>
        </w:tc>
        <w:tc>
          <w:tcPr>
            <w:shd w:val="clear" w:color="auto" w:fill="E6E6E6"/>
            <w:vAlign w:val="center"/>
          </w:tcPr>
          <w:p w14:paraId="66ADB762">
            <w:pPr>
              <w:jc w:val="center"/>
            </w:pPr>
            <w:r>
              <w:t>热惰性</w:t>
            </w:r>
            <w:r>
              <w:br w:type="textWrapping"/>
            </w:r>
            <w:r>
              <w:t>指标</w:t>
            </w:r>
          </w:p>
        </w:tc>
      </w:tr>
      <w:tr w14:paraId="39EC4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0144744">
            <w:pPr>
              <w:jc w:val="center"/>
            </w:pPr>
          </w:p>
        </w:tc>
        <w:tc>
          <w:tcPr>
            <w:vMerge w:val="continue"/>
            <w:shd w:val="clear" w:color="auto" w:fill="E6E6E6"/>
            <w:vAlign w:val="center"/>
          </w:tcPr>
          <w:p w14:paraId="1E5A1AB6">
            <w:pPr>
              <w:jc w:val="center"/>
            </w:pPr>
          </w:p>
        </w:tc>
        <w:tc>
          <w:tcPr>
            <w:shd w:val="clear" w:color="auto" w:fill="E6E6E6"/>
            <w:vAlign w:val="center"/>
          </w:tcPr>
          <w:p w14:paraId="5BBA5D24">
            <w:pPr>
              <w:jc w:val="center"/>
            </w:pPr>
            <w:r>
              <w:t>(mm)</w:t>
            </w:r>
          </w:p>
        </w:tc>
        <w:tc>
          <w:tcPr>
            <w:shd w:val="clear" w:color="auto" w:fill="E6E6E6"/>
            <w:vAlign w:val="center"/>
          </w:tcPr>
          <w:p w14:paraId="67195FC7">
            <w:pPr>
              <w:jc w:val="center"/>
            </w:pPr>
            <w:r>
              <w:t>W/(m.K)</w:t>
            </w:r>
          </w:p>
        </w:tc>
        <w:tc>
          <w:tcPr>
            <w:shd w:val="clear" w:color="auto" w:fill="E6E6E6"/>
            <w:vAlign w:val="center"/>
          </w:tcPr>
          <w:p w14:paraId="70814465">
            <w:pPr>
              <w:jc w:val="center"/>
            </w:pPr>
            <w:r>
              <w:t>W/(㎡.K)</w:t>
            </w:r>
          </w:p>
        </w:tc>
        <w:tc>
          <w:tcPr>
            <w:shd w:val="clear" w:color="auto" w:fill="E6E6E6"/>
            <w:vAlign w:val="center"/>
          </w:tcPr>
          <w:p w14:paraId="4A80B3F3">
            <w:pPr>
              <w:jc w:val="center"/>
            </w:pPr>
            <w:r>
              <w:t>(㎡.K)/W</w:t>
            </w:r>
          </w:p>
        </w:tc>
        <w:tc>
          <w:tcPr>
            <w:shd w:val="clear" w:color="auto" w:fill="E6E6E6"/>
            <w:vAlign w:val="center"/>
          </w:tcPr>
          <w:p w14:paraId="0FD08E95">
            <w:pPr>
              <w:jc w:val="center"/>
            </w:pPr>
            <w:r>
              <w:t>D=R*S</w:t>
            </w:r>
          </w:p>
        </w:tc>
      </w:tr>
      <w:tr w14:paraId="3A304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4CCEE30">
            <w:pPr>
              <w:jc w:val="center"/>
            </w:pPr>
            <w:r>
              <w:t>1</w:t>
            </w:r>
          </w:p>
        </w:tc>
        <w:tc>
          <w:tcPr>
            <w:vAlign w:val="center"/>
          </w:tcPr>
          <w:p w14:paraId="788CE391">
            <w:r>
              <w:t>阻燃聚苯乙烯泡沫板EPS</w:t>
            </w:r>
          </w:p>
        </w:tc>
        <w:tc>
          <w:tcPr>
            <w:vAlign w:val="center"/>
          </w:tcPr>
          <w:p w14:paraId="1A7CCAD6">
            <w:r>
              <w:t>120</w:t>
            </w:r>
          </w:p>
        </w:tc>
        <w:tc>
          <w:tcPr>
            <w:vAlign w:val="center"/>
          </w:tcPr>
          <w:p w14:paraId="5630E117">
            <w:r>
              <w:t>0.05</w:t>
            </w:r>
          </w:p>
        </w:tc>
        <w:tc>
          <w:tcPr>
            <w:vAlign w:val="center"/>
          </w:tcPr>
          <w:p w14:paraId="602AEC77">
            <w:r>
              <w:t>0.43</w:t>
            </w:r>
          </w:p>
        </w:tc>
        <w:tc>
          <w:tcPr>
            <w:vAlign w:val="center"/>
          </w:tcPr>
          <w:p w14:paraId="47CF56B5">
            <w:r>
              <w:t>2.4</w:t>
            </w:r>
          </w:p>
        </w:tc>
        <w:tc>
          <w:tcPr>
            <w:vAlign w:val="center"/>
          </w:tcPr>
          <w:p w14:paraId="1C237DF1">
            <w:r>
              <w:t>1.032</w:t>
            </w:r>
          </w:p>
        </w:tc>
      </w:tr>
      <w:tr w14:paraId="425E6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53BD7D5"/>
        </w:tc>
        <w:tc>
          <w:tcPr>
            <w:vAlign w:val="center"/>
          </w:tcPr>
          <w:p w14:paraId="0E832201">
            <w:r>
              <w:t>牛粪-黏土混合砖砌墙</w:t>
            </w:r>
          </w:p>
        </w:tc>
        <w:tc>
          <w:tcPr>
            <w:vAlign w:val="center"/>
          </w:tcPr>
          <w:p w14:paraId="5A74548F">
            <w:r>
              <w:t>240</w:t>
            </w:r>
          </w:p>
        </w:tc>
        <w:tc>
          <w:tcPr>
            <w:vAlign w:val="center"/>
          </w:tcPr>
          <w:p w14:paraId="100E7A81">
            <w:r>
              <w:t>0.7</w:t>
            </w:r>
          </w:p>
        </w:tc>
        <w:tc>
          <w:tcPr>
            <w:vAlign w:val="center"/>
          </w:tcPr>
          <w:p w14:paraId="3128B7DE">
            <w:r>
              <w:t>9</w:t>
            </w:r>
          </w:p>
        </w:tc>
        <w:tc>
          <w:tcPr>
            <w:vAlign w:val="center"/>
          </w:tcPr>
          <w:p w14:paraId="1824EEA1">
            <w:r>
              <w:t>0.343</w:t>
            </w:r>
          </w:p>
        </w:tc>
        <w:tc>
          <w:tcPr>
            <w:vAlign w:val="center"/>
          </w:tcPr>
          <w:p w14:paraId="3E7BC532">
            <w:r>
              <w:t>3.086</w:t>
            </w:r>
          </w:p>
        </w:tc>
      </w:tr>
      <w:tr w14:paraId="7D3D9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12754CE"/>
        </w:tc>
        <w:tc>
          <w:tcPr>
            <w:shd w:val="clear" w:color="auto" w:fill="E6E6E6"/>
            <w:vAlign w:val="center"/>
          </w:tcPr>
          <w:p w14:paraId="48FB609F">
            <w:r>
              <w:t>各层之和∑</w:t>
            </w:r>
          </w:p>
        </w:tc>
        <w:tc>
          <w:tcPr>
            <w:vAlign w:val="center"/>
          </w:tcPr>
          <w:p w14:paraId="3585F032"/>
        </w:tc>
        <w:tc>
          <w:tcPr>
            <w:vAlign w:val="center"/>
          </w:tcPr>
          <w:p w14:paraId="7E6A74A9"/>
        </w:tc>
        <w:tc>
          <w:tcPr>
            <w:vAlign w:val="center"/>
          </w:tcPr>
          <w:p w14:paraId="3B5F9D9C"/>
        </w:tc>
        <w:tc>
          <w:tcPr>
            <w:vAlign w:val="center"/>
          </w:tcPr>
          <w:p w14:paraId="2FB70DDA"/>
        </w:tc>
        <w:tc>
          <w:tcPr>
            <w:vAlign w:val="center"/>
          </w:tcPr>
          <w:p w14:paraId="7F6E806F">
            <w:r>
              <w:t>4.12</w:t>
            </w:r>
          </w:p>
        </w:tc>
      </w:tr>
      <w:tr w14:paraId="3B3EC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84F1638"/>
        </w:tc>
        <w:tc>
          <w:tcPr>
            <w:shd w:val="clear" w:color="auto" w:fill="E6E6E6"/>
            <w:vAlign w:val="center"/>
          </w:tcPr>
          <w:p w14:paraId="1D75DD13">
            <w:r>
              <w:t>室外热工计算温度te</w:t>
            </w:r>
          </w:p>
        </w:tc>
        <w:tc>
          <w:tcPr>
            <w:gridSpan w:val="4"/>
            <w:vAlign w:val="center"/>
          </w:tcPr>
          <w:p w14:paraId="1DD86532">
            <w:r>
              <w:t>te=0.6tw+0.4te.min</w:t>
            </w:r>
          </w:p>
        </w:tc>
        <w:tc>
          <w:tcPr>
            <w:vAlign w:val="center"/>
          </w:tcPr>
          <w:p w14:paraId="0F8A7EA4">
            <w:r>
              <w:t>-13.56</w:t>
            </w:r>
          </w:p>
        </w:tc>
      </w:tr>
    </w:tbl>
    <w:p w14:paraId="7833446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16E2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C69C5F">
            <w:r>
              <w:drawing>
                <wp:inline distT="0" distB="0" distL="0" distR="0">
                  <wp:extent cx="2962275" cy="25146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514600"/>
                          </a:xfrm>
                          <a:prstGeom prst="rect">
                            <a:avLst/>
                          </a:prstGeom>
                        </pic:spPr>
                      </pic:pic>
                    </a:graphicData>
                  </a:graphic>
                </wp:inline>
              </w:drawing>
            </w:r>
          </w:p>
        </w:tc>
        <w:tc>
          <w:tcPr>
            <w:vAlign w:val="center"/>
          </w:tcPr>
          <w:p w14:paraId="66F74066">
            <w:r>
              <w:drawing>
                <wp:inline distT="0" distB="0" distL="0" distR="0">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1619250"/>
                          </a:xfrm>
                          <a:prstGeom prst="rect">
                            <a:avLst/>
                          </a:prstGeom>
                        </pic:spPr>
                      </pic:pic>
                    </a:graphicData>
                  </a:graphic>
                </wp:inline>
              </w:drawing>
            </w:r>
          </w:p>
        </w:tc>
      </w:tr>
    </w:tbl>
    <w:p w14:paraId="6741B350">
      <w:pPr>
        <w:autoSpaceDE w:val="0"/>
        <w:autoSpaceDN w:val="0"/>
        <w:adjustRightInd w:val="0"/>
        <w:snapToGrid w:val="0"/>
        <w:rPr>
          <w:kern w:val="2"/>
          <w:szCs w:val="21"/>
          <w:lang w:val="en-US"/>
        </w:rPr>
      </w:pPr>
    </w:p>
    <w:p w14:paraId="5B38FF92">
      <w:pPr>
        <w:pStyle w:val="5"/>
        <w:autoSpaceDE w:val="0"/>
        <w:autoSpaceDN w:val="0"/>
        <w:adjustRightInd w:val="0"/>
        <w:snapToGrid w:val="0"/>
        <w:rPr>
          <w:kern w:val="2"/>
          <w:szCs w:val="21"/>
          <w:lang w:val="en-US"/>
        </w:rPr>
      </w:pPr>
      <w:r>
        <w:rPr>
          <w:kern w:val="2"/>
          <w:szCs w:val="21"/>
          <w:lang w:val="en-US"/>
        </w:rPr>
        <w:t>外墙－窗上口(OW-WU4)节点</w:t>
      </w:r>
    </w:p>
    <w:p w14:paraId="7A4BBE02">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17CA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CC2A977">
            <w:pPr>
              <w:jc w:val="center"/>
            </w:pPr>
            <w:r>
              <w:t>平壁</w:t>
            </w:r>
            <w:r>
              <w:br w:type="textWrapping"/>
            </w:r>
            <w:r>
              <w:t>编号</w:t>
            </w:r>
          </w:p>
        </w:tc>
        <w:tc>
          <w:tcPr>
            <w:vMerge w:val="restart"/>
            <w:shd w:val="clear" w:color="auto" w:fill="E6E6E6"/>
            <w:vAlign w:val="center"/>
          </w:tcPr>
          <w:p w14:paraId="6B9FB091">
            <w:pPr>
              <w:jc w:val="center"/>
            </w:pPr>
            <w:r>
              <w:t>材料名称</w:t>
            </w:r>
          </w:p>
        </w:tc>
        <w:tc>
          <w:tcPr>
            <w:shd w:val="clear" w:color="auto" w:fill="E6E6E6"/>
            <w:vAlign w:val="center"/>
          </w:tcPr>
          <w:p w14:paraId="4B7E0BA3">
            <w:pPr>
              <w:jc w:val="center"/>
            </w:pPr>
            <w:r>
              <w:t>厚度</w:t>
            </w:r>
          </w:p>
        </w:tc>
        <w:tc>
          <w:tcPr>
            <w:shd w:val="clear" w:color="auto" w:fill="E6E6E6"/>
            <w:vAlign w:val="center"/>
          </w:tcPr>
          <w:p w14:paraId="451CCC96">
            <w:pPr>
              <w:jc w:val="center"/>
            </w:pPr>
            <w:r>
              <w:t>导热系数</w:t>
            </w:r>
            <w:r>
              <w:br w:type="textWrapping"/>
            </w:r>
            <w:r>
              <w:t>λ</w:t>
            </w:r>
          </w:p>
        </w:tc>
        <w:tc>
          <w:tcPr>
            <w:shd w:val="clear" w:color="auto" w:fill="E6E6E6"/>
            <w:vAlign w:val="center"/>
          </w:tcPr>
          <w:p w14:paraId="2E0EA9E3">
            <w:pPr>
              <w:jc w:val="center"/>
            </w:pPr>
            <w:r>
              <w:t>蓄热系数</w:t>
            </w:r>
            <w:r>
              <w:br w:type="textWrapping"/>
            </w:r>
            <w:r>
              <w:t>S</w:t>
            </w:r>
          </w:p>
        </w:tc>
        <w:tc>
          <w:tcPr>
            <w:shd w:val="clear" w:color="auto" w:fill="E6E6E6"/>
            <w:vAlign w:val="center"/>
          </w:tcPr>
          <w:p w14:paraId="7E4896F1">
            <w:pPr>
              <w:jc w:val="center"/>
            </w:pPr>
            <w:r>
              <w:t>热阻</w:t>
            </w:r>
          </w:p>
        </w:tc>
        <w:tc>
          <w:tcPr>
            <w:shd w:val="clear" w:color="auto" w:fill="E6E6E6"/>
            <w:vAlign w:val="center"/>
          </w:tcPr>
          <w:p w14:paraId="7BFFF044">
            <w:pPr>
              <w:jc w:val="center"/>
            </w:pPr>
            <w:r>
              <w:t>热惰性</w:t>
            </w:r>
            <w:r>
              <w:br w:type="textWrapping"/>
            </w:r>
            <w:r>
              <w:t>指标</w:t>
            </w:r>
          </w:p>
        </w:tc>
      </w:tr>
      <w:tr w14:paraId="7020B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BE5E061">
            <w:pPr>
              <w:jc w:val="center"/>
            </w:pPr>
          </w:p>
        </w:tc>
        <w:tc>
          <w:tcPr>
            <w:vMerge w:val="continue"/>
            <w:shd w:val="clear" w:color="auto" w:fill="E6E6E6"/>
            <w:vAlign w:val="center"/>
          </w:tcPr>
          <w:p w14:paraId="3A76A869">
            <w:pPr>
              <w:jc w:val="center"/>
            </w:pPr>
          </w:p>
        </w:tc>
        <w:tc>
          <w:tcPr>
            <w:shd w:val="clear" w:color="auto" w:fill="E6E6E6"/>
            <w:vAlign w:val="center"/>
          </w:tcPr>
          <w:p w14:paraId="2B125073">
            <w:pPr>
              <w:jc w:val="center"/>
            </w:pPr>
            <w:r>
              <w:t>(mm)</w:t>
            </w:r>
          </w:p>
        </w:tc>
        <w:tc>
          <w:tcPr>
            <w:shd w:val="clear" w:color="auto" w:fill="E6E6E6"/>
            <w:vAlign w:val="center"/>
          </w:tcPr>
          <w:p w14:paraId="6FD72728">
            <w:pPr>
              <w:jc w:val="center"/>
            </w:pPr>
            <w:r>
              <w:t>W/(m.K)</w:t>
            </w:r>
          </w:p>
        </w:tc>
        <w:tc>
          <w:tcPr>
            <w:shd w:val="clear" w:color="auto" w:fill="E6E6E6"/>
            <w:vAlign w:val="center"/>
          </w:tcPr>
          <w:p w14:paraId="16349520">
            <w:pPr>
              <w:jc w:val="center"/>
            </w:pPr>
            <w:r>
              <w:t>W/(㎡.K)</w:t>
            </w:r>
          </w:p>
        </w:tc>
        <w:tc>
          <w:tcPr>
            <w:shd w:val="clear" w:color="auto" w:fill="E6E6E6"/>
            <w:vAlign w:val="center"/>
          </w:tcPr>
          <w:p w14:paraId="0DB3D203">
            <w:pPr>
              <w:jc w:val="center"/>
            </w:pPr>
            <w:r>
              <w:t>(㎡.K)/W</w:t>
            </w:r>
          </w:p>
        </w:tc>
        <w:tc>
          <w:tcPr>
            <w:shd w:val="clear" w:color="auto" w:fill="E6E6E6"/>
            <w:vAlign w:val="center"/>
          </w:tcPr>
          <w:p w14:paraId="0BB5F794">
            <w:pPr>
              <w:jc w:val="center"/>
            </w:pPr>
            <w:r>
              <w:t>D=R*S</w:t>
            </w:r>
          </w:p>
        </w:tc>
      </w:tr>
      <w:tr w14:paraId="305F2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49FE143">
            <w:pPr>
              <w:jc w:val="center"/>
            </w:pPr>
            <w:r>
              <w:t>1</w:t>
            </w:r>
          </w:p>
        </w:tc>
        <w:tc>
          <w:tcPr>
            <w:vAlign w:val="center"/>
          </w:tcPr>
          <w:p w14:paraId="53ADEB27">
            <w:r>
              <w:t>阻燃聚苯乙烯泡沫板EPS</w:t>
            </w:r>
          </w:p>
        </w:tc>
        <w:tc>
          <w:tcPr>
            <w:vAlign w:val="center"/>
          </w:tcPr>
          <w:p w14:paraId="329C3197">
            <w:r>
              <w:t>120</w:t>
            </w:r>
          </w:p>
        </w:tc>
        <w:tc>
          <w:tcPr>
            <w:vAlign w:val="center"/>
          </w:tcPr>
          <w:p w14:paraId="029ECCDB">
            <w:r>
              <w:t>0.05</w:t>
            </w:r>
          </w:p>
        </w:tc>
        <w:tc>
          <w:tcPr>
            <w:vAlign w:val="center"/>
          </w:tcPr>
          <w:p w14:paraId="778693B8">
            <w:r>
              <w:t>0.43</w:t>
            </w:r>
          </w:p>
        </w:tc>
        <w:tc>
          <w:tcPr>
            <w:vAlign w:val="center"/>
          </w:tcPr>
          <w:p w14:paraId="159D6C61">
            <w:r>
              <w:t>2.4</w:t>
            </w:r>
          </w:p>
        </w:tc>
        <w:tc>
          <w:tcPr>
            <w:vAlign w:val="center"/>
          </w:tcPr>
          <w:p w14:paraId="00FC2233">
            <w:r>
              <w:t>1.032</w:t>
            </w:r>
          </w:p>
        </w:tc>
      </w:tr>
      <w:tr w14:paraId="14CF4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8077565"/>
        </w:tc>
        <w:tc>
          <w:tcPr>
            <w:vAlign w:val="center"/>
          </w:tcPr>
          <w:p w14:paraId="2B314F94">
            <w:r>
              <w:t>牛粪-黏土混合砖砌墙</w:t>
            </w:r>
          </w:p>
        </w:tc>
        <w:tc>
          <w:tcPr>
            <w:vAlign w:val="center"/>
          </w:tcPr>
          <w:p w14:paraId="5776A995">
            <w:r>
              <w:t>240</w:t>
            </w:r>
          </w:p>
        </w:tc>
        <w:tc>
          <w:tcPr>
            <w:vAlign w:val="center"/>
          </w:tcPr>
          <w:p w14:paraId="30043CE6">
            <w:r>
              <w:t>0.7</w:t>
            </w:r>
          </w:p>
        </w:tc>
        <w:tc>
          <w:tcPr>
            <w:vAlign w:val="center"/>
          </w:tcPr>
          <w:p w14:paraId="15F39BFB">
            <w:r>
              <w:t>9</w:t>
            </w:r>
          </w:p>
        </w:tc>
        <w:tc>
          <w:tcPr>
            <w:vAlign w:val="center"/>
          </w:tcPr>
          <w:p w14:paraId="0372B642">
            <w:r>
              <w:t>0.343</w:t>
            </w:r>
          </w:p>
        </w:tc>
        <w:tc>
          <w:tcPr>
            <w:vAlign w:val="center"/>
          </w:tcPr>
          <w:p w14:paraId="58C45CE4">
            <w:r>
              <w:t>3.086</w:t>
            </w:r>
          </w:p>
        </w:tc>
      </w:tr>
      <w:tr w14:paraId="1D6E1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A5D46D8"/>
        </w:tc>
        <w:tc>
          <w:tcPr>
            <w:shd w:val="clear" w:color="auto" w:fill="E6E6E6"/>
            <w:vAlign w:val="center"/>
          </w:tcPr>
          <w:p w14:paraId="56635DDA">
            <w:r>
              <w:t>各层之和∑</w:t>
            </w:r>
          </w:p>
        </w:tc>
        <w:tc>
          <w:tcPr>
            <w:vAlign w:val="center"/>
          </w:tcPr>
          <w:p w14:paraId="5B3FC050"/>
        </w:tc>
        <w:tc>
          <w:tcPr>
            <w:vAlign w:val="center"/>
          </w:tcPr>
          <w:p w14:paraId="7C45DFA1"/>
        </w:tc>
        <w:tc>
          <w:tcPr>
            <w:vAlign w:val="center"/>
          </w:tcPr>
          <w:p w14:paraId="3AF668D5"/>
        </w:tc>
        <w:tc>
          <w:tcPr>
            <w:vAlign w:val="center"/>
          </w:tcPr>
          <w:p w14:paraId="15AA634C"/>
        </w:tc>
        <w:tc>
          <w:tcPr>
            <w:vAlign w:val="center"/>
          </w:tcPr>
          <w:p w14:paraId="35ABCCEC">
            <w:r>
              <w:t>4.12</w:t>
            </w:r>
          </w:p>
        </w:tc>
      </w:tr>
      <w:tr w14:paraId="14A69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22F7676"/>
        </w:tc>
        <w:tc>
          <w:tcPr>
            <w:shd w:val="clear" w:color="auto" w:fill="E6E6E6"/>
            <w:vAlign w:val="center"/>
          </w:tcPr>
          <w:p w14:paraId="171C0F88">
            <w:r>
              <w:t>室外热工计算温度te</w:t>
            </w:r>
          </w:p>
        </w:tc>
        <w:tc>
          <w:tcPr>
            <w:gridSpan w:val="4"/>
            <w:vAlign w:val="center"/>
          </w:tcPr>
          <w:p w14:paraId="28B67304">
            <w:r>
              <w:t>te=0.6tw+0.4te.min</w:t>
            </w:r>
          </w:p>
        </w:tc>
        <w:tc>
          <w:tcPr>
            <w:vAlign w:val="center"/>
          </w:tcPr>
          <w:p w14:paraId="4D44A5F0">
            <w:r>
              <w:t>-13.56</w:t>
            </w:r>
          </w:p>
        </w:tc>
      </w:tr>
    </w:tbl>
    <w:p w14:paraId="47C39161">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1637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DF08BA">
            <w:r>
              <w:drawing>
                <wp:inline distT="0" distB="0" distL="0" distR="0">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962275"/>
                          </a:xfrm>
                          <a:prstGeom prst="rect">
                            <a:avLst/>
                          </a:prstGeom>
                        </pic:spPr>
                      </pic:pic>
                    </a:graphicData>
                  </a:graphic>
                </wp:inline>
              </w:drawing>
            </w:r>
          </w:p>
        </w:tc>
        <w:tc>
          <w:tcPr>
            <w:vAlign w:val="center"/>
          </w:tcPr>
          <w:p w14:paraId="733C1060">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1"/>
                          <a:stretch>
                            <a:fillRect/>
                          </a:stretch>
                        </pic:blipFill>
                        <pic:spPr>
                          <a:xfrm>
                            <a:off x="0" y="0"/>
                            <a:ext cx="2962275" cy="2428875"/>
                          </a:xfrm>
                          <a:prstGeom prst="rect">
                            <a:avLst/>
                          </a:prstGeom>
                        </pic:spPr>
                      </pic:pic>
                    </a:graphicData>
                  </a:graphic>
                </wp:inline>
              </w:drawing>
            </w:r>
          </w:p>
        </w:tc>
      </w:tr>
    </w:tbl>
    <w:p w14:paraId="663C5BE0">
      <w:pPr>
        <w:autoSpaceDE w:val="0"/>
        <w:autoSpaceDN w:val="0"/>
        <w:adjustRightInd w:val="0"/>
        <w:snapToGrid w:val="0"/>
        <w:rPr>
          <w:kern w:val="2"/>
          <w:szCs w:val="21"/>
          <w:lang w:val="en-US"/>
        </w:rPr>
      </w:pPr>
    </w:p>
    <w:p w14:paraId="22A225A3">
      <w:pPr>
        <w:pStyle w:val="5"/>
        <w:autoSpaceDE w:val="0"/>
        <w:autoSpaceDN w:val="0"/>
        <w:adjustRightInd w:val="0"/>
        <w:snapToGrid w:val="0"/>
        <w:rPr>
          <w:kern w:val="2"/>
          <w:szCs w:val="21"/>
          <w:lang w:val="en-US"/>
        </w:rPr>
      </w:pPr>
      <w:r>
        <w:rPr>
          <w:kern w:val="2"/>
          <w:szCs w:val="21"/>
          <w:lang w:val="en-US"/>
        </w:rPr>
        <w:t>外墙－窗下口(OW-WB8)节点</w:t>
      </w:r>
    </w:p>
    <w:p w14:paraId="2CF1C259">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D911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D27B866">
            <w:pPr>
              <w:jc w:val="center"/>
            </w:pPr>
            <w:r>
              <w:t>平壁</w:t>
            </w:r>
            <w:r>
              <w:br w:type="textWrapping"/>
            </w:r>
            <w:r>
              <w:t>编号</w:t>
            </w:r>
          </w:p>
        </w:tc>
        <w:tc>
          <w:tcPr>
            <w:vMerge w:val="restart"/>
            <w:shd w:val="clear" w:color="auto" w:fill="E6E6E6"/>
            <w:vAlign w:val="center"/>
          </w:tcPr>
          <w:p w14:paraId="465B0B3B">
            <w:pPr>
              <w:jc w:val="center"/>
            </w:pPr>
            <w:r>
              <w:t>材料名称</w:t>
            </w:r>
          </w:p>
        </w:tc>
        <w:tc>
          <w:tcPr>
            <w:shd w:val="clear" w:color="auto" w:fill="E6E6E6"/>
            <w:vAlign w:val="center"/>
          </w:tcPr>
          <w:p w14:paraId="5033E520">
            <w:pPr>
              <w:jc w:val="center"/>
            </w:pPr>
            <w:r>
              <w:t>厚度</w:t>
            </w:r>
          </w:p>
        </w:tc>
        <w:tc>
          <w:tcPr>
            <w:shd w:val="clear" w:color="auto" w:fill="E6E6E6"/>
            <w:vAlign w:val="center"/>
          </w:tcPr>
          <w:p w14:paraId="77FB09FB">
            <w:pPr>
              <w:jc w:val="center"/>
            </w:pPr>
            <w:r>
              <w:t>导热系数</w:t>
            </w:r>
            <w:r>
              <w:br w:type="textWrapping"/>
            </w:r>
            <w:r>
              <w:t>λ</w:t>
            </w:r>
          </w:p>
        </w:tc>
        <w:tc>
          <w:tcPr>
            <w:shd w:val="clear" w:color="auto" w:fill="E6E6E6"/>
            <w:vAlign w:val="center"/>
          </w:tcPr>
          <w:p w14:paraId="52F0A9E7">
            <w:pPr>
              <w:jc w:val="center"/>
            </w:pPr>
            <w:r>
              <w:t>蓄热系数</w:t>
            </w:r>
            <w:r>
              <w:br w:type="textWrapping"/>
            </w:r>
            <w:r>
              <w:t>S</w:t>
            </w:r>
          </w:p>
        </w:tc>
        <w:tc>
          <w:tcPr>
            <w:shd w:val="clear" w:color="auto" w:fill="E6E6E6"/>
            <w:vAlign w:val="center"/>
          </w:tcPr>
          <w:p w14:paraId="44200521">
            <w:pPr>
              <w:jc w:val="center"/>
            </w:pPr>
            <w:r>
              <w:t>热阻</w:t>
            </w:r>
          </w:p>
        </w:tc>
        <w:tc>
          <w:tcPr>
            <w:shd w:val="clear" w:color="auto" w:fill="E6E6E6"/>
            <w:vAlign w:val="center"/>
          </w:tcPr>
          <w:p w14:paraId="7E85727C">
            <w:pPr>
              <w:jc w:val="center"/>
            </w:pPr>
            <w:r>
              <w:t>热惰性</w:t>
            </w:r>
            <w:r>
              <w:br w:type="textWrapping"/>
            </w:r>
            <w:r>
              <w:t>指标</w:t>
            </w:r>
          </w:p>
        </w:tc>
      </w:tr>
      <w:tr w14:paraId="1DFDF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7CC6FD7">
            <w:pPr>
              <w:jc w:val="center"/>
            </w:pPr>
          </w:p>
        </w:tc>
        <w:tc>
          <w:tcPr>
            <w:vMerge w:val="continue"/>
            <w:shd w:val="clear" w:color="auto" w:fill="E6E6E6"/>
            <w:vAlign w:val="center"/>
          </w:tcPr>
          <w:p w14:paraId="105429C6">
            <w:pPr>
              <w:jc w:val="center"/>
            </w:pPr>
          </w:p>
        </w:tc>
        <w:tc>
          <w:tcPr>
            <w:shd w:val="clear" w:color="auto" w:fill="E6E6E6"/>
            <w:vAlign w:val="center"/>
          </w:tcPr>
          <w:p w14:paraId="4C75082C">
            <w:pPr>
              <w:jc w:val="center"/>
            </w:pPr>
            <w:r>
              <w:t>(mm)</w:t>
            </w:r>
          </w:p>
        </w:tc>
        <w:tc>
          <w:tcPr>
            <w:shd w:val="clear" w:color="auto" w:fill="E6E6E6"/>
            <w:vAlign w:val="center"/>
          </w:tcPr>
          <w:p w14:paraId="2399D427">
            <w:pPr>
              <w:jc w:val="center"/>
            </w:pPr>
            <w:r>
              <w:t>W/(m.K)</w:t>
            </w:r>
          </w:p>
        </w:tc>
        <w:tc>
          <w:tcPr>
            <w:shd w:val="clear" w:color="auto" w:fill="E6E6E6"/>
            <w:vAlign w:val="center"/>
          </w:tcPr>
          <w:p w14:paraId="281606A4">
            <w:pPr>
              <w:jc w:val="center"/>
            </w:pPr>
            <w:r>
              <w:t>W/(㎡.K)</w:t>
            </w:r>
          </w:p>
        </w:tc>
        <w:tc>
          <w:tcPr>
            <w:shd w:val="clear" w:color="auto" w:fill="E6E6E6"/>
            <w:vAlign w:val="center"/>
          </w:tcPr>
          <w:p w14:paraId="18F88D88">
            <w:pPr>
              <w:jc w:val="center"/>
            </w:pPr>
            <w:r>
              <w:t>(㎡.K)/W</w:t>
            </w:r>
          </w:p>
        </w:tc>
        <w:tc>
          <w:tcPr>
            <w:shd w:val="clear" w:color="auto" w:fill="E6E6E6"/>
            <w:vAlign w:val="center"/>
          </w:tcPr>
          <w:p w14:paraId="79DBBA8B">
            <w:pPr>
              <w:jc w:val="center"/>
            </w:pPr>
            <w:r>
              <w:t>D=R*S</w:t>
            </w:r>
          </w:p>
        </w:tc>
      </w:tr>
      <w:tr w14:paraId="4A144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8493095">
            <w:pPr>
              <w:jc w:val="center"/>
            </w:pPr>
            <w:r>
              <w:t>1</w:t>
            </w:r>
          </w:p>
        </w:tc>
        <w:tc>
          <w:tcPr>
            <w:vAlign w:val="center"/>
          </w:tcPr>
          <w:p w14:paraId="662854F8">
            <w:r>
              <w:t>阻燃聚苯乙烯泡沫板EPS</w:t>
            </w:r>
          </w:p>
        </w:tc>
        <w:tc>
          <w:tcPr>
            <w:vAlign w:val="center"/>
          </w:tcPr>
          <w:p w14:paraId="6C0C4CE4">
            <w:r>
              <w:t>120</w:t>
            </w:r>
          </w:p>
        </w:tc>
        <w:tc>
          <w:tcPr>
            <w:vAlign w:val="center"/>
          </w:tcPr>
          <w:p w14:paraId="073D66E0">
            <w:r>
              <w:t>0.05</w:t>
            </w:r>
          </w:p>
        </w:tc>
        <w:tc>
          <w:tcPr>
            <w:vAlign w:val="center"/>
          </w:tcPr>
          <w:p w14:paraId="013C6870">
            <w:r>
              <w:t>0.43</w:t>
            </w:r>
          </w:p>
        </w:tc>
        <w:tc>
          <w:tcPr>
            <w:vAlign w:val="center"/>
          </w:tcPr>
          <w:p w14:paraId="74843A1A">
            <w:r>
              <w:t>2.4</w:t>
            </w:r>
          </w:p>
        </w:tc>
        <w:tc>
          <w:tcPr>
            <w:vAlign w:val="center"/>
          </w:tcPr>
          <w:p w14:paraId="7EF1FF96">
            <w:r>
              <w:t>1.032</w:t>
            </w:r>
          </w:p>
        </w:tc>
      </w:tr>
      <w:tr w14:paraId="3D226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11E7C50"/>
        </w:tc>
        <w:tc>
          <w:tcPr>
            <w:vAlign w:val="center"/>
          </w:tcPr>
          <w:p w14:paraId="3AC5D57D">
            <w:r>
              <w:t>牛粪-黏土混合砖砌墙</w:t>
            </w:r>
          </w:p>
        </w:tc>
        <w:tc>
          <w:tcPr>
            <w:vAlign w:val="center"/>
          </w:tcPr>
          <w:p w14:paraId="0F88B667">
            <w:r>
              <w:t>240</w:t>
            </w:r>
          </w:p>
        </w:tc>
        <w:tc>
          <w:tcPr>
            <w:vAlign w:val="center"/>
          </w:tcPr>
          <w:p w14:paraId="1E110453">
            <w:r>
              <w:t>0.7</w:t>
            </w:r>
          </w:p>
        </w:tc>
        <w:tc>
          <w:tcPr>
            <w:vAlign w:val="center"/>
          </w:tcPr>
          <w:p w14:paraId="0920DAB2">
            <w:r>
              <w:t>9</w:t>
            </w:r>
          </w:p>
        </w:tc>
        <w:tc>
          <w:tcPr>
            <w:vAlign w:val="center"/>
          </w:tcPr>
          <w:p w14:paraId="1FF4514F">
            <w:r>
              <w:t>0.343</w:t>
            </w:r>
          </w:p>
        </w:tc>
        <w:tc>
          <w:tcPr>
            <w:vAlign w:val="center"/>
          </w:tcPr>
          <w:p w14:paraId="510BCA72">
            <w:r>
              <w:t>3.086</w:t>
            </w:r>
          </w:p>
        </w:tc>
      </w:tr>
      <w:tr w14:paraId="34CDC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D1D6EFD"/>
        </w:tc>
        <w:tc>
          <w:tcPr>
            <w:shd w:val="clear" w:color="auto" w:fill="E6E6E6"/>
            <w:vAlign w:val="center"/>
          </w:tcPr>
          <w:p w14:paraId="2E32EC2B">
            <w:r>
              <w:t>各层之和∑</w:t>
            </w:r>
          </w:p>
        </w:tc>
        <w:tc>
          <w:tcPr>
            <w:vAlign w:val="center"/>
          </w:tcPr>
          <w:p w14:paraId="4E079EFC"/>
        </w:tc>
        <w:tc>
          <w:tcPr>
            <w:vAlign w:val="center"/>
          </w:tcPr>
          <w:p w14:paraId="49443894"/>
        </w:tc>
        <w:tc>
          <w:tcPr>
            <w:vAlign w:val="center"/>
          </w:tcPr>
          <w:p w14:paraId="28A4E4A5"/>
        </w:tc>
        <w:tc>
          <w:tcPr>
            <w:vAlign w:val="center"/>
          </w:tcPr>
          <w:p w14:paraId="230C7EEC"/>
        </w:tc>
        <w:tc>
          <w:tcPr>
            <w:vAlign w:val="center"/>
          </w:tcPr>
          <w:p w14:paraId="507F43E2">
            <w:r>
              <w:t>4.12</w:t>
            </w:r>
          </w:p>
        </w:tc>
      </w:tr>
      <w:tr w14:paraId="726D7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3A06450"/>
        </w:tc>
        <w:tc>
          <w:tcPr>
            <w:shd w:val="clear" w:color="auto" w:fill="E6E6E6"/>
            <w:vAlign w:val="center"/>
          </w:tcPr>
          <w:p w14:paraId="4B385156">
            <w:r>
              <w:t>室外热工计算温度te</w:t>
            </w:r>
          </w:p>
        </w:tc>
        <w:tc>
          <w:tcPr>
            <w:gridSpan w:val="4"/>
            <w:vAlign w:val="center"/>
          </w:tcPr>
          <w:p w14:paraId="5F3C25C9">
            <w:r>
              <w:t>te=0.6tw+0.4te.min</w:t>
            </w:r>
          </w:p>
        </w:tc>
        <w:tc>
          <w:tcPr>
            <w:vAlign w:val="center"/>
          </w:tcPr>
          <w:p w14:paraId="6A4334E4">
            <w:r>
              <w:t>-13.56</w:t>
            </w:r>
          </w:p>
        </w:tc>
      </w:tr>
    </w:tbl>
    <w:p w14:paraId="17E649B6">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5BFB7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CE6CF9">
            <w:r>
              <w:drawing>
                <wp:inline distT="0" distB="0" distL="0" distR="0">
                  <wp:extent cx="2962275" cy="27527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2"/>
                          <a:stretch>
                            <a:fillRect/>
                          </a:stretch>
                        </pic:blipFill>
                        <pic:spPr>
                          <a:xfrm>
                            <a:off x="0" y="0"/>
                            <a:ext cx="2962275" cy="2752725"/>
                          </a:xfrm>
                          <a:prstGeom prst="rect">
                            <a:avLst/>
                          </a:prstGeom>
                        </pic:spPr>
                      </pic:pic>
                    </a:graphicData>
                  </a:graphic>
                </wp:inline>
              </w:drawing>
            </w:r>
          </w:p>
        </w:tc>
        <w:tc>
          <w:tcPr>
            <w:vAlign w:val="center"/>
          </w:tcPr>
          <w:p w14:paraId="3EF90121">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34A64086">
      <w:pPr>
        <w:autoSpaceDE w:val="0"/>
        <w:autoSpaceDN w:val="0"/>
        <w:adjustRightInd w:val="0"/>
        <w:snapToGrid w:val="0"/>
        <w:rPr>
          <w:kern w:val="2"/>
          <w:szCs w:val="21"/>
          <w:lang w:val="en-US"/>
        </w:rPr>
      </w:pPr>
    </w:p>
    <w:p w14:paraId="7B4943FA">
      <w:pPr>
        <w:pStyle w:val="5"/>
        <w:autoSpaceDE w:val="0"/>
        <w:autoSpaceDN w:val="0"/>
        <w:adjustRightInd w:val="0"/>
        <w:snapToGrid w:val="0"/>
        <w:rPr>
          <w:kern w:val="2"/>
          <w:szCs w:val="21"/>
          <w:lang w:val="en-US"/>
        </w:rPr>
      </w:pPr>
      <w:r>
        <w:rPr>
          <w:kern w:val="2"/>
          <w:szCs w:val="21"/>
          <w:lang w:val="en-US"/>
        </w:rPr>
        <w:t>外墙－凸墙角(OW-C1)节点</w:t>
      </w:r>
    </w:p>
    <w:p w14:paraId="6CD8BE06">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5172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D01944A">
            <w:pPr>
              <w:jc w:val="center"/>
            </w:pPr>
            <w:r>
              <w:t>平壁</w:t>
            </w:r>
            <w:r>
              <w:br w:type="textWrapping"/>
            </w:r>
            <w:r>
              <w:t>编号</w:t>
            </w:r>
          </w:p>
        </w:tc>
        <w:tc>
          <w:tcPr>
            <w:vMerge w:val="restart"/>
            <w:shd w:val="clear" w:color="auto" w:fill="E6E6E6"/>
            <w:vAlign w:val="center"/>
          </w:tcPr>
          <w:p w14:paraId="641B8ED9">
            <w:pPr>
              <w:jc w:val="center"/>
            </w:pPr>
            <w:r>
              <w:t>材料名称</w:t>
            </w:r>
          </w:p>
        </w:tc>
        <w:tc>
          <w:tcPr>
            <w:shd w:val="clear" w:color="auto" w:fill="E6E6E6"/>
            <w:vAlign w:val="center"/>
          </w:tcPr>
          <w:p w14:paraId="1DA6A786">
            <w:pPr>
              <w:jc w:val="center"/>
            </w:pPr>
            <w:r>
              <w:t>厚度</w:t>
            </w:r>
          </w:p>
        </w:tc>
        <w:tc>
          <w:tcPr>
            <w:shd w:val="clear" w:color="auto" w:fill="E6E6E6"/>
            <w:vAlign w:val="center"/>
          </w:tcPr>
          <w:p w14:paraId="16D12397">
            <w:pPr>
              <w:jc w:val="center"/>
            </w:pPr>
            <w:r>
              <w:t>导热系数</w:t>
            </w:r>
            <w:r>
              <w:br w:type="textWrapping"/>
            </w:r>
            <w:r>
              <w:t>λ</w:t>
            </w:r>
          </w:p>
        </w:tc>
        <w:tc>
          <w:tcPr>
            <w:shd w:val="clear" w:color="auto" w:fill="E6E6E6"/>
            <w:vAlign w:val="center"/>
          </w:tcPr>
          <w:p w14:paraId="0E85BFE4">
            <w:pPr>
              <w:jc w:val="center"/>
            </w:pPr>
            <w:r>
              <w:t>蓄热系数</w:t>
            </w:r>
            <w:r>
              <w:br w:type="textWrapping"/>
            </w:r>
            <w:r>
              <w:t>S</w:t>
            </w:r>
          </w:p>
        </w:tc>
        <w:tc>
          <w:tcPr>
            <w:shd w:val="clear" w:color="auto" w:fill="E6E6E6"/>
            <w:vAlign w:val="center"/>
          </w:tcPr>
          <w:p w14:paraId="63D12852">
            <w:pPr>
              <w:jc w:val="center"/>
            </w:pPr>
            <w:r>
              <w:t>热阻</w:t>
            </w:r>
          </w:p>
        </w:tc>
        <w:tc>
          <w:tcPr>
            <w:shd w:val="clear" w:color="auto" w:fill="E6E6E6"/>
            <w:vAlign w:val="center"/>
          </w:tcPr>
          <w:p w14:paraId="7B16FE08">
            <w:pPr>
              <w:jc w:val="center"/>
            </w:pPr>
            <w:r>
              <w:t>热惰性</w:t>
            </w:r>
            <w:r>
              <w:br w:type="textWrapping"/>
            </w:r>
            <w:r>
              <w:t>指标</w:t>
            </w:r>
          </w:p>
        </w:tc>
      </w:tr>
      <w:tr w14:paraId="3691A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5360116">
            <w:pPr>
              <w:jc w:val="center"/>
            </w:pPr>
          </w:p>
        </w:tc>
        <w:tc>
          <w:tcPr>
            <w:vMerge w:val="continue"/>
            <w:shd w:val="clear" w:color="auto" w:fill="E6E6E6"/>
            <w:vAlign w:val="center"/>
          </w:tcPr>
          <w:p w14:paraId="47AEACAC">
            <w:pPr>
              <w:jc w:val="center"/>
            </w:pPr>
          </w:p>
        </w:tc>
        <w:tc>
          <w:tcPr>
            <w:shd w:val="clear" w:color="auto" w:fill="E6E6E6"/>
            <w:vAlign w:val="center"/>
          </w:tcPr>
          <w:p w14:paraId="5AFBAA4D">
            <w:pPr>
              <w:jc w:val="center"/>
            </w:pPr>
            <w:r>
              <w:t>(mm)</w:t>
            </w:r>
          </w:p>
        </w:tc>
        <w:tc>
          <w:tcPr>
            <w:shd w:val="clear" w:color="auto" w:fill="E6E6E6"/>
            <w:vAlign w:val="center"/>
          </w:tcPr>
          <w:p w14:paraId="67FF41EB">
            <w:pPr>
              <w:jc w:val="center"/>
            </w:pPr>
            <w:r>
              <w:t>W/(m.K)</w:t>
            </w:r>
          </w:p>
        </w:tc>
        <w:tc>
          <w:tcPr>
            <w:shd w:val="clear" w:color="auto" w:fill="E6E6E6"/>
            <w:vAlign w:val="center"/>
          </w:tcPr>
          <w:p w14:paraId="7D6B3C01">
            <w:pPr>
              <w:jc w:val="center"/>
            </w:pPr>
            <w:r>
              <w:t>W/(㎡.K)</w:t>
            </w:r>
          </w:p>
        </w:tc>
        <w:tc>
          <w:tcPr>
            <w:shd w:val="clear" w:color="auto" w:fill="E6E6E6"/>
            <w:vAlign w:val="center"/>
          </w:tcPr>
          <w:p w14:paraId="143BA0D8">
            <w:pPr>
              <w:jc w:val="center"/>
            </w:pPr>
            <w:r>
              <w:t>(㎡.K)/W</w:t>
            </w:r>
          </w:p>
        </w:tc>
        <w:tc>
          <w:tcPr>
            <w:shd w:val="clear" w:color="auto" w:fill="E6E6E6"/>
            <w:vAlign w:val="center"/>
          </w:tcPr>
          <w:p w14:paraId="69EBC704">
            <w:pPr>
              <w:jc w:val="center"/>
            </w:pPr>
            <w:r>
              <w:t>D=R*S</w:t>
            </w:r>
          </w:p>
        </w:tc>
      </w:tr>
      <w:tr w14:paraId="44364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4CA1ADD">
            <w:pPr>
              <w:jc w:val="center"/>
            </w:pPr>
            <w:r>
              <w:t>1</w:t>
            </w:r>
          </w:p>
        </w:tc>
        <w:tc>
          <w:tcPr>
            <w:vAlign w:val="center"/>
          </w:tcPr>
          <w:p w14:paraId="0FBDC791">
            <w:r>
              <w:t>阻燃聚苯乙烯泡沫板EPS</w:t>
            </w:r>
          </w:p>
        </w:tc>
        <w:tc>
          <w:tcPr>
            <w:vAlign w:val="center"/>
          </w:tcPr>
          <w:p w14:paraId="56524121">
            <w:r>
              <w:t>120</w:t>
            </w:r>
          </w:p>
        </w:tc>
        <w:tc>
          <w:tcPr>
            <w:vAlign w:val="center"/>
          </w:tcPr>
          <w:p w14:paraId="71953A40">
            <w:r>
              <w:t>0.05</w:t>
            </w:r>
          </w:p>
        </w:tc>
        <w:tc>
          <w:tcPr>
            <w:vAlign w:val="center"/>
          </w:tcPr>
          <w:p w14:paraId="50C3F85E">
            <w:r>
              <w:t>0.43</w:t>
            </w:r>
          </w:p>
        </w:tc>
        <w:tc>
          <w:tcPr>
            <w:vAlign w:val="center"/>
          </w:tcPr>
          <w:p w14:paraId="1D042488">
            <w:r>
              <w:t>2.4</w:t>
            </w:r>
          </w:p>
        </w:tc>
        <w:tc>
          <w:tcPr>
            <w:vAlign w:val="center"/>
          </w:tcPr>
          <w:p w14:paraId="2996C8CD">
            <w:r>
              <w:t>1.032</w:t>
            </w:r>
          </w:p>
        </w:tc>
      </w:tr>
      <w:tr w14:paraId="62316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5ADEE3D"/>
        </w:tc>
        <w:tc>
          <w:tcPr>
            <w:vAlign w:val="center"/>
          </w:tcPr>
          <w:p w14:paraId="787EE739">
            <w:r>
              <w:t>牛粪-黏土混合砖砌墙</w:t>
            </w:r>
          </w:p>
        </w:tc>
        <w:tc>
          <w:tcPr>
            <w:vAlign w:val="center"/>
          </w:tcPr>
          <w:p w14:paraId="08952DBA">
            <w:r>
              <w:t>240</w:t>
            </w:r>
          </w:p>
        </w:tc>
        <w:tc>
          <w:tcPr>
            <w:vAlign w:val="center"/>
          </w:tcPr>
          <w:p w14:paraId="3C4922C8">
            <w:r>
              <w:t>0.7</w:t>
            </w:r>
          </w:p>
        </w:tc>
        <w:tc>
          <w:tcPr>
            <w:vAlign w:val="center"/>
          </w:tcPr>
          <w:p w14:paraId="665A4814">
            <w:r>
              <w:t>9</w:t>
            </w:r>
          </w:p>
        </w:tc>
        <w:tc>
          <w:tcPr>
            <w:vAlign w:val="center"/>
          </w:tcPr>
          <w:p w14:paraId="4C820DA8">
            <w:r>
              <w:t>0.343</w:t>
            </w:r>
          </w:p>
        </w:tc>
        <w:tc>
          <w:tcPr>
            <w:vAlign w:val="center"/>
          </w:tcPr>
          <w:p w14:paraId="392509D9">
            <w:r>
              <w:t>3.086</w:t>
            </w:r>
          </w:p>
        </w:tc>
      </w:tr>
      <w:tr w14:paraId="67381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68FDD80"/>
        </w:tc>
        <w:tc>
          <w:tcPr>
            <w:shd w:val="clear" w:color="auto" w:fill="E6E6E6"/>
            <w:vAlign w:val="center"/>
          </w:tcPr>
          <w:p w14:paraId="0EC76BAA">
            <w:r>
              <w:t>各层之和∑</w:t>
            </w:r>
          </w:p>
        </w:tc>
        <w:tc>
          <w:tcPr>
            <w:vAlign w:val="center"/>
          </w:tcPr>
          <w:p w14:paraId="29834113"/>
        </w:tc>
        <w:tc>
          <w:tcPr>
            <w:vAlign w:val="center"/>
          </w:tcPr>
          <w:p w14:paraId="61A3721E"/>
        </w:tc>
        <w:tc>
          <w:tcPr>
            <w:vAlign w:val="center"/>
          </w:tcPr>
          <w:p w14:paraId="36CCF7C8"/>
        </w:tc>
        <w:tc>
          <w:tcPr>
            <w:vAlign w:val="center"/>
          </w:tcPr>
          <w:p w14:paraId="5E0C75B8"/>
        </w:tc>
        <w:tc>
          <w:tcPr>
            <w:vAlign w:val="center"/>
          </w:tcPr>
          <w:p w14:paraId="6CFD6936">
            <w:r>
              <w:t>4.12</w:t>
            </w:r>
          </w:p>
        </w:tc>
      </w:tr>
      <w:tr w14:paraId="5BAAD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27167DC"/>
        </w:tc>
        <w:tc>
          <w:tcPr>
            <w:shd w:val="clear" w:color="auto" w:fill="E6E6E6"/>
            <w:vAlign w:val="center"/>
          </w:tcPr>
          <w:p w14:paraId="36B8E54B">
            <w:r>
              <w:t>室外热工计算温度te</w:t>
            </w:r>
          </w:p>
        </w:tc>
        <w:tc>
          <w:tcPr>
            <w:gridSpan w:val="4"/>
            <w:vAlign w:val="center"/>
          </w:tcPr>
          <w:p w14:paraId="4500BDC8">
            <w:r>
              <w:t>te=0.6tw+0.4te.min</w:t>
            </w:r>
          </w:p>
        </w:tc>
        <w:tc>
          <w:tcPr>
            <w:vAlign w:val="center"/>
          </w:tcPr>
          <w:p w14:paraId="60982EFA">
            <w:r>
              <w:t>-13.56</w:t>
            </w:r>
          </w:p>
        </w:tc>
      </w:tr>
      <w:tr w14:paraId="6FD8A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0741B90">
            <w:pPr>
              <w:jc w:val="center"/>
            </w:pPr>
            <w:r>
              <w:t>2</w:t>
            </w:r>
          </w:p>
        </w:tc>
        <w:tc>
          <w:tcPr>
            <w:vAlign w:val="center"/>
          </w:tcPr>
          <w:p w14:paraId="3DAD5AF1">
            <w:r>
              <w:t>阻燃聚苯乙烯泡沫板EPS</w:t>
            </w:r>
          </w:p>
        </w:tc>
        <w:tc>
          <w:tcPr>
            <w:vAlign w:val="center"/>
          </w:tcPr>
          <w:p w14:paraId="6EF3CC00">
            <w:r>
              <w:t>120</w:t>
            </w:r>
          </w:p>
        </w:tc>
        <w:tc>
          <w:tcPr>
            <w:vAlign w:val="center"/>
          </w:tcPr>
          <w:p w14:paraId="57606BB2">
            <w:r>
              <w:t>0.05</w:t>
            </w:r>
          </w:p>
        </w:tc>
        <w:tc>
          <w:tcPr>
            <w:vAlign w:val="center"/>
          </w:tcPr>
          <w:p w14:paraId="05B79CB0">
            <w:r>
              <w:t>0.43</w:t>
            </w:r>
          </w:p>
        </w:tc>
        <w:tc>
          <w:tcPr>
            <w:vAlign w:val="center"/>
          </w:tcPr>
          <w:p w14:paraId="6B20BDEA">
            <w:r>
              <w:t>2.4</w:t>
            </w:r>
          </w:p>
        </w:tc>
        <w:tc>
          <w:tcPr>
            <w:vAlign w:val="center"/>
          </w:tcPr>
          <w:p w14:paraId="42C7D20B">
            <w:r>
              <w:t>1.032</w:t>
            </w:r>
          </w:p>
        </w:tc>
      </w:tr>
      <w:tr w14:paraId="05A4E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FFF6804"/>
        </w:tc>
        <w:tc>
          <w:tcPr>
            <w:vAlign w:val="center"/>
          </w:tcPr>
          <w:p w14:paraId="753B76AF">
            <w:r>
              <w:t>牛粪-黏土混合砖砌墙</w:t>
            </w:r>
          </w:p>
        </w:tc>
        <w:tc>
          <w:tcPr>
            <w:vAlign w:val="center"/>
          </w:tcPr>
          <w:p w14:paraId="0D9000F2">
            <w:r>
              <w:t>240</w:t>
            </w:r>
          </w:p>
        </w:tc>
        <w:tc>
          <w:tcPr>
            <w:vAlign w:val="center"/>
          </w:tcPr>
          <w:p w14:paraId="723926C0">
            <w:r>
              <w:t>0.7</w:t>
            </w:r>
          </w:p>
        </w:tc>
        <w:tc>
          <w:tcPr>
            <w:vAlign w:val="center"/>
          </w:tcPr>
          <w:p w14:paraId="3CCDEAFF">
            <w:r>
              <w:t>9</w:t>
            </w:r>
          </w:p>
        </w:tc>
        <w:tc>
          <w:tcPr>
            <w:vAlign w:val="center"/>
          </w:tcPr>
          <w:p w14:paraId="6E9311E5">
            <w:r>
              <w:t>0.343</w:t>
            </w:r>
          </w:p>
        </w:tc>
        <w:tc>
          <w:tcPr>
            <w:vAlign w:val="center"/>
          </w:tcPr>
          <w:p w14:paraId="4BD1B888">
            <w:r>
              <w:t>3.086</w:t>
            </w:r>
          </w:p>
        </w:tc>
      </w:tr>
      <w:tr w14:paraId="3AD47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F4D8EB6"/>
        </w:tc>
        <w:tc>
          <w:tcPr>
            <w:shd w:val="clear" w:color="auto" w:fill="E6E6E6"/>
            <w:vAlign w:val="center"/>
          </w:tcPr>
          <w:p w14:paraId="6A2FDBFD">
            <w:r>
              <w:t>各层之和∑</w:t>
            </w:r>
          </w:p>
        </w:tc>
        <w:tc>
          <w:tcPr>
            <w:vAlign w:val="center"/>
          </w:tcPr>
          <w:p w14:paraId="5B166CCB"/>
        </w:tc>
        <w:tc>
          <w:tcPr>
            <w:vAlign w:val="center"/>
          </w:tcPr>
          <w:p w14:paraId="0CAD1829"/>
        </w:tc>
        <w:tc>
          <w:tcPr>
            <w:vAlign w:val="center"/>
          </w:tcPr>
          <w:p w14:paraId="6780ECC2"/>
        </w:tc>
        <w:tc>
          <w:tcPr>
            <w:vAlign w:val="center"/>
          </w:tcPr>
          <w:p w14:paraId="69910C7C"/>
        </w:tc>
        <w:tc>
          <w:tcPr>
            <w:vAlign w:val="center"/>
          </w:tcPr>
          <w:p w14:paraId="2784B079">
            <w:r>
              <w:t>4.12</w:t>
            </w:r>
          </w:p>
        </w:tc>
      </w:tr>
      <w:tr w14:paraId="50FAB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733C131"/>
        </w:tc>
        <w:tc>
          <w:tcPr>
            <w:shd w:val="clear" w:color="auto" w:fill="E6E6E6"/>
            <w:vAlign w:val="center"/>
          </w:tcPr>
          <w:p w14:paraId="563CF600">
            <w:r>
              <w:t>室外热工计算温度te</w:t>
            </w:r>
          </w:p>
        </w:tc>
        <w:tc>
          <w:tcPr>
            <w:gridSpan w:val="4"/>
            <w:vAlign w:val="center"/>
          </w:tcPr>
          <w:p w14:paraId="65BBC65B">
            <w:r>
              <w:t>te=0.6tw+0.4te.min</w:t>
            </w:r>
          </w:p>
        </w:tc>
        <w:tc>
          <w:tcPr>
            <w:vAlign w:val="center"/>
          </w:tcPr>
          <w:p w14:paraId="6AA03ED7">
            <w:r>
              <w:t>-13.56</w:t>
            </w:r>
          </w:p>
        </w:tc>
      </w:tr>
    </w:tbl>
    <w:p w14:paraId="34B5D526">
      <w:pPr>
        <w:pStyle w:val="6"/>
        <w:autoSpaceDE w:val="0"/>
        <w:autoSpaceDN w:val="0"/>
        <w:adjustRightInd w:val="0"/>
        <w:snapToGrid w:val="0"/>
        <w:rPr>
          <w:kern w:val="2"/>
          <w:szCs w:val="21"/>
          <w:lang w:val="en-US"/>
        </w:rPr>
      </w:pPr>
      <w:r>
        <w:rPr>
          <w:kern w:val="2"/>
          <w:szCs w:val="21"/>
          <w:lang w:val="en-US"/>
        </w:rPr>
        <w:t>冬季室外热工计算温度te</w:t>
      </w:r>
    </w:p>
    <w:p w14:paraId="2599E0DC">
      <w:pPr>
        <w:autoSpaceDE w:val="0"/>
        <w:autoSpaceDN w:val="0"/>
        <w:adjustRightInd w:val="0"/>
        <w:snapToGrid w:val="0"/>
        <w:rPr>
          <w:kern w:val="2"/>
          <w:szCs w:val="21"/>
          <w:lang w:val="en-US"/>
        </w:rPr>
      </w:pPr>
      <w:r>
        <w:rPr>
          <w:kern w:val="2"/>
          <w:szCs w:val="21"/>
          <w:lang w:val="en-US"/>
        </w:rPr>
        <w:t>取平壁部分室外温度的最小值，即：te = -13.56.</w:t>
      </w:r>
    </w:p>
    <w:p w14:paraId="6AB58854">
      <w:pPr>
        <w:autoSpaceDE w:val="0"/>
        <w:autoSpaceDN w:val="0"/>
        <w:adjustRightInd w:val="0"/>
        <w:snapToGrid w:val="0"/>
        <w:rPr>
          <w:kern w:val="2"/>
          <w:szCs w:val="21"/>
          <w:lang w:val="en-US"/>
        </w:rPr>
      </w:pPr>
    </w:p>
    <w:p w14:paraId="0C5EA16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F69D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8A8276">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4"/>
                          <a:stretch>
                            <a:fillRect/>
                          </a:stretch>
                        </pic:blipFill>
                        <pic:spPr>
                          <a:xfrm>
                            <a:off x="0" y="0"/>
                            <a:ext cx="2962275" cy="2962275"/>
                          </a:xfrm>
                          <a:prstGeom prst="rect">
                            <a:avLst/>
                          </a:prstGeom>
                        </pic:spPr>
                      </pic:pic>
                    </a:graphicData>
                  </a:graphic>
                </wp:inline>
              </w:drawing>
            </w:r>
          </w:p>
        </w:tc>
        <w:tc>
          <w:tcPr>
            <w:vAlign w:val="center"/>
          </w:tcPr>
          <w:p w14:paraId="48D2FF41">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0533C113">
      <w:pPr>
        <w:autoSpaceDE w:val="0"/>
        <w:autoSpaceDN w:val="0"/>
        <w:adjustRightInd w:val="0"/>
        <w:snapToGrid w:val="0"/>
        <w:rPr>
          <w:kern w:val="2"/>
          <w:szCs w:val="21"/>
          <w:lang w:val="en-US"/>
        </w:rPr>
      </w:pPr>
    </w:p>
    <w:p w14:paraId="10B3B73F">
      <w:pPr>
        <w:pStyle w:val="5"/>
        <w:autoSpaceDE w:val="0"/>
        <w:autoSpaceDN w:val="0"/>
        <w:adjustRightInd w:val="0"/>
        <w:snapToGrid w:val="0"/>
        <w:rPr>
          <w:kern w:val="2"/>
          <w:szCs w:val="21"/>
          <w:lang w:val="en-US"/>
        </w:rPr>
      </w:pPr>
      <w:r>
        <w:rPr>
          <w:kern w:val="2"/>
          <w:szCs w:val="21"/>
          <w:lang w:val="en-US"/>
        </w:rPr>
        <w:t>外墙－凹墙角(OW-C2)节点</w:t>
      </w:r>
    </w:p>
    <w:p w14:paraId="17544575">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498E3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66E7DB7">
            <w:pPr>
              <w:jc w:val="center"/>
            </w:pPr>
            <w:r>
              <w:t>平壁</w:t>
            </w:r>
            <w:r>
              <w:br w:type="textWrapping"/>
            </w:r>
            <w:r>
              <w:t>编号</w:t>
            </w:r>
          </w:p>
        </w:tc>
        <w:tc>
          <w:tcPr>
            <w:vMerge w:val="restart"/>
            <w:shd w:val="clear" w:color="auto" w:fill="E6E6E6"/>
            <w:vAlign w:val="center"/>
          </w:tcPr>
          <w:p w14:paraId="38006E20">
            <w:pPr>
              <w:jc w:val="center"/>
            </w:pPr>
            <w:r>
              <w:t>材料名称</w:t>
            </w:r>
          </w:p>
        </w:tc>
        <w:tc>
          <w:tcPr>
            <w:shd w:val="clear" w:color="auto" w:fill="E6E6E6"/>
            <w:vAlign w:val="center"/>
          </w:tcPr>
          <w:p w14:paraId="70FC6B78">
            <w:pPr>
              <w:jc w:val="center"/>
            </w:pPr>
            <w:r>
              <w:t>厚度</w:t>
            </w:r>
          </w:p>
        </w:tc>
        <w:tc>
          <w:tcPr>
            <w:shd w:val="clear" w:color="auto" w:fill="E6E6E6"/>
            <w:vAlign w:val="center"/>
          </w:tcPr>
          <w:p w14:paraId="29071D97">
            <w:pPr>
              <w:jc w:val="center"/>
            </w:pPr>
            <w:r>
              <w:t>导热系数</w:t>
            </w:r>
            <w:r>
              <w:br w:type="textWrapping"/>
            </w:r>
            <w:r>
              <w:t>λ</w:t>
            </w:r>
          </w:p>
        </w:tc>
        <w:tc>
          <w:tcPr>
            <w:shd w:val="clear" w:color="auto" w:fill="E6E6E6"/>
            <w:vAlign w:val="center"/>
          </w:tcPr>
          <w:p w14:paraId="5EE6EC89">
            <w:pPr>
              <w:jc w:val="center"/>
            </w:pPr>
            <w:r>
              <w:t>蓄热系数</w:t>
            </w:r>
            <w:r>
              <w:br w:type="textWrapping"/>
            </w:r>
            <w:r>
              <w:t>S</w:t>
            </w:r>
          </w:p>
        </w:tc>
        <w:tc>
          <w:tcPr>
            <w:shd w:val="clear" w:color="auto" w:fill="E6E6E6"/>
            <w:vAlign w:val="center"/>
          </w:tcPr>
          <w:p w14:paraId="502BA66D">
            <w:pPr>
              <w:jc w:val="center"/>
            </w:pPr>
            <w:r>
              <w:t>热阻</w:t>
            </w:r>
          </w:p>
        </w:tc>
        <w:tc>
          <w:tcPr>
            <w:shd w:val="clear" w:color="auto" w:fill="E6E6E6"/>
            <w:vAlign w:val="center"/>
          </w:tcPr>
          <w:p w14:paraId="69B0AC57">
            <w:pPr>
              <w:jc w:val="center"/>
            </w:pPr>
            <w:r>
              <w:t>热惰性</w:t>
            </w:r>
            <w:r>
              <w:br w:type="textWrapping"/>
            </w:r>
            <w:r>
              <w:t>指标</w:t>
            </w:r>
          </w:p>
        </w:tc>
      </w:tr>
      <w:tr w14:paraId="7AFDC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6C5A964">
            <w:pPr>
              <w:jc w:val="center"/>
            </w:pPr>
          </w:p>
        </w:tc>
        <w:tc>
          <w:tcPr>
            <w:vMerge w:val="continue"/>
            <w:shd w:val="clear" w:color="auto" w:fill="E6E6E6"/>
            <w:vAlign w:val="center"/>
          </w:tcPr>
          <w:p w14:paraId="194065D5">
            <w:pPr>
              <w:jc w:val="center"/>
            </w:pPr>
          </w:p>
        </w:tc>
        <w:tc>
          <w:tcPr>
            <w:shd w:val="clear" w:color="auto" w:fill="E6E6E6"/>
            <w:vAlign w:val="center"/>
          </w:tcPr>
          <w:p w14:paraId="286CF97E">
            <w:pPr>
              <w:jc w:val="center"/>
            </w:pPr>
            <w:r>
              <w:t>(mm)</w:t>
            </w:r>
          </w:p>
        </w:tc>
        <w:tc>
          <w:tcPr>
            <w:shd w:val="clear" w:color="auto" w:fill="E6E6E6"/>
            <w:vAlign w:val="center"/>
          </w:tcPr>
          <w:p w14:paraId="17BDF5A1">
            <w:pPr>
              <w:jc w:val="center"/>
            </w:pPr>
            <w:r>
              <w:t>W/(m.K)</w:t>
            </w:r>
          </w:p>
        </w:tc>
        <w:tc>
          <w:tcPr>
            <w:shd w:val="clear" w:color="auto" w:fill="E6E6E6"/>
            <w:vAlign w:val="center"/>
          </w:tcPr>
          <w:p w14:paraId="5907221F">
            <w:pPr>
              <w:jc w:val="center"/>
            </w:pPr>
            <w:r>
              <w:t>W/(㎡.K)</w:t>
            </w:r>
          </w:p>
        </w:tc>
        <w:tc>
          <w:tcPr>
            <w:shd w:val="clear" w:color="auto" w:fill="E6E6E6"/>
            <w:vAlign w:val="center"/>
          </w:tcPr>
          <w:p w14:paraId="700B675B">
            <w:pPr>
              <w:jc w:val="center"/>
            </w:pPr>
            <w:r>
              <w:t>(㎡.K)/W</w:t>
            </w:r>
          </w:p>
        </w:tc>
        <w:tc>
          <w:tcPr>
            <w:shd w:val="clear" w:color="auto" w:fill="E6E6E6"/>
            <w:vAlign w:val="center"/>
          </w:tcPr>
          <w:p w14:paraId="6D7B8BED">
            <w:pPr>
              <w:jc w:val="center"/>
            </w:pPr>
            <w:r>
              <w:t>D=R*S</w:t>
            </w:r>
          </w:p>
        </w:tc>
      </w:tr>
      <w:tr w14:paraId="7150D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0397C72">
            <w:pPr>
              <w:jc w:val="center"/>
            </w:pPr>
            <w:r>
              <w:t>1</w:t>
            </w:r>
          </w:p>
        </w:tc>
        <w:tc>
          <w:tcPr>
            <w:vAlign w:val="center"/>
          </w:tcPr>
          <w:p w14:paraId="12EF4142">
            <w:r>
              <w:t>阻燃聚苯乙烯泡沫板EPS</w:t>
            </w:r>
          </w:p>
        </w:tc>
        <w:tc>
          <w:tcPr>
            <w:vAlign w:val="center"/>
          </w:tcPr>
          <w:p w14:paraId="034717A8">
            <w:r>
              <w:t>120</w:t>
            </w:r>
          </w:p>
        </w:tc>
        <w:tc>
          <w:tcPr>
            <w:vAlign w:val="center"/>
          </w:tcPr>
          <w:p w14:paraId="6D68C04E">
            <w:r>
              <w:t>0.05</w:t>
            </w:r>
          </w:p>
        </w:tc>
        <w:tc>
          <w:tcPr>
            <w:vAlign w:val="center"/>
          </w:tcPr>
          <w:p w14:paraId="792EB91F">
            <w:r>
              <w:t>0.43</w:t>
            </w:r>
          </w:p>
        </w:tc>
        <w:tc>
          <w:tcPr>
            <w:vAlign w:val="center"/>
          </w:tcPr>
          <w:p w14:paraId="19BCC170">
            <w:r>
              <w:t>2.4</w:t>
            </w:r>
          </w:p>
        </w:tc>
        <w:tc>
          <w:tcPr>
            <w:vAlign w:val="center"/>
          </w:tcPr>
          <w:p w14:paraId="6E83BE74">
            <w:r>
              <w:t>1.032</w:t>
            </w:r>
          </w:p>
        </w:tc>
      </w:tr>
      <w:tr w14:paraId="78C6E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5D43D6C"/>
        </w:tc>
        <w:tc>
          <w:tcPr>
            <w:vAlign w:val="center"/>
          </w:tcPr>
          <w:p w14:paraId="1725A4EB">
            <w:r>
              <w:t>牛粪-黏土混合砖砌墙</w:t>
            </w:r>
          </w:p>
        </w:tc>
        <w:tc>
          <w:tcPr>
            <w:vAlign w:val="center"/>
          </w:tcPr>
          <w:p w14:paraId="6C797E64">
            <w:r>
              <w:t>240</w:t>
            </w:r>
          </w:p>
        </w:tc>
        <w:tc>
          <w:tcPr>
            <w:vAlign w:val="center"/>
          </w:tcPr>
          <w:p w14:paraId="0AC9A0BC">
            <w:r>
              <w:t>0.7</w:t>
            </w:r>
          </w:p>
        </w:tc>
        <w:tc>
          <w:tcPr>
            <w:vAlign w:val="center"/>
          </w:tcPr>
          <w:p w14:paraId="663D9A33">
            <w:r>
              <w:t>9</w:t>
            </w:r>
          </w:p>
        </w:tc>
        <w:tc>
          <w:tcPr>
            <w:vAlign w:val="center"/>
          </w:tcPr>
          <w:p w14:paraId="3B35C3C1">
            <w:r>
              <w:t>0.343</w:t>
            </w:r>
          </w:p>
        </w:tc>
        <w:tc>
          <w:tcPr>
            <w:vAlign w:val="center"/>
          </w:tcPr>
          <w:p w14:paraId="4EB08A42">
            <w:r>
              <w:t>3.086</w:t>
            </w:r>
          </w:p>
        </w:tc>
      </w:tr>
      <w:tr w14:paraId="7BD1B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122CC57"/>
        </w:tc>
        <w:tc>
          <w:tcPr>
            <w:shd w:val="clear" w:color="auto" w:fill="E6E6E6"/>
            <w:vAlign w:val="center"/>
          </w:tcPr>
          <w:p w14:paraId="62B6A604">
            <w:r>
              <w:t>各层之和∑</w:t>
            </w:r>
          </w:p>
        </w:tc>
        <w:tc>
          <w:tcPr>
            <w:vAlign w:val="center"/>
          </w:tcPr>
          <w:p w14:paraId="2B4C6FD8"/>
        </w:tc>
        <w:tc>
          <w:tcPr>
            <w:vAlign w:val="center"/>
          </w:tcPr>
          <w:p w14:paraId="32B456DF"/>
        </w:tc>
        <w:tc>
          <w:tcPr>
            <w:vAlign w:val="center"/>
          </w:tcPr>
          <w:p w14:paraId="4E37A16D"/>
        </w:tc>
        <w:tc>
          <w:tcPr>
            <w:vAlign w:val="center"/>
          </w:tcPr>
          <w:p w14:paraId="2D00F90B"/>
        </w:tc>
        <w:tc>
          <w:tcPr>
            <w:vAlign w:val="center"/>
          </w:tcPr>
          <w:p w14:paraId="769115EA">
            <w:r>
              <w:t>4.12</w:t>
            </w:r>
          </w:p>
        </w:tc>
      </w:tr>
      <w:tr w14:paraId="4B1C1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C546CA1"/>
        </w:tc>
        <w:tc>
          <w:tcPr>
            <w:shd w:val="clear" w:color="auto" w:fill="E6E6E6"/>
            <w:vAlign w:val="center"/>
          </w:tcPr>
          <w:p w14:paraId="7AE6FA9D">
            <w:r>
              <w:t>室外热工计算温度te</w:t>
            </w:r>
          </w:p>
        </w:tc>
        <w:tc>
          <w:tcPr>
            <w:gridSpan w:val="4"/>
            <w:vAlign w:val="center"/>
          </w:tcPr>
          <w:p w14:paraId="0402ACF1">
            <w:r>
              <w:t>te=0.6tw+0.4te.min</w:t>
            </w:r>
          </w:p>
        </w:tc>
        <w:tc>
          <w:tcPr>
            <w:vAlign w:val="center"/>
          </w:tcPr>
          <w:p w14:paraId="5697BF90">
            <w:r>
              <w:t>-13.56</w:t>
            </w:r>
          </w:p>
        </w:tc>
      </w:tr>
      <w:tr w14:paraId="1C311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2EDD086">
            <w:pPr>
              <w:jc w:val="center"/>
            </w:pPr>
            <w:r>
              <w:t>2</w:t>
            </w:r>
          </w:p>
        </w:tc>
        <w:tc>
          <w:tcPr>
            <w:vAlign w:val="center"/>
          </w:tcPr>
          <w:p w14:paraId="49D9CB58">
            <w:r>
              <w:t>阻燃聚苯乙烯泡沫板EPS</w:t>
            </w:r>
          </w:p>
        </w:tc>
        <w:tc>
          <w:tcPr>
            <w:vAlign w:val="center"/>
          </w:tcPr>
          <w:p w14:paraId="3D1DE396">
            <w:r>
              <w:t>120</w:t>
            </w:r>
          </w:p>
        </w:tc>
        <w:tc>
          <w:tcPr>
            <w:vAlign w:val="center"/>
          </w:tcPr>
          <w:p w14:paraId="37274973">
            <w:r>
              <w:t>0.05</w:t>
            </w:r>
          </w:p>
        </w:tc>
        <w:tc>
          <w:tcPr>
            <w:vAlign w:val="center"/>
          </w:tcPr>
          <w:p w14:paraId="32BAF134">
            <w:r>
              <w:t>0.43</w:t>
            </w:r>
          </w:p>
        </w:tc>
        <w:tc>
          <w:tcPr>
            <w:vAlign w:val="center"/>
          </w:tcPr>
          <w:p w14:paraId="280E0F8A">
            <w:r>
              <w:t>2.4</w:t>
            </w:r>
          </w:p>
        </w:tc>
        <w:tc>
          <w:tcPr>
            <w:vAlign w:val="center"/>
          </w:tcPr>
          <w:p w14:paraId="189E91C0">
            <w:r>
              <w:t>1.032</w:t>
            </w:r>
          </w:p>
        </w:tc>
      </w:tr>
      <w:tr w14:paraId="249B1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E165959"/>
        </w:tc>
        <w:tc>
          <w:tcPr>
            <w:vAlign w:val="center"/>
          </w:tcPr>
          <w:p w14:paraId="01E04F00">
            <w:r>
              <w:t>牛粪-黏土混合砖砌墙</w:t>
            </w:r>
          </w:p>
        </w:tc>
        <w:tc>
          <w:tcPr>
            <w:vAlign w:val="center"/>
          </w:tcPr>
          <w:p w14:paraId="15624E8C">
            <w:r>
              <w:t>240</w:t>
            </w:r>
          </w:p>
        </w:tc>
        <w:tc>
          <w:tcPr>
            <w:vAlign w:val="center"/>
          </w:tcPr>
          <w:p w14:paraId="05B52692">
            <w:r>
              <w:t>0.7</w:t>
            </w:r>
          </w:p>
        </w:tc>
        <w:tc>
          <w:tcPr>
            <w:vAlign w:val="center"/>
          </w:tcPr>
          <w:p w14:paraId="4D211AC1">
            <w:r>
              <w:t>9</w:t>
            </w:r>
          </w:p>
        </w:tc>
        <w:tc>
          <w:tcPr>
            <w:vAlign w:val="center"/>
          </w:tcPr>
          <w:p w14:paraId="246F8E2A">
            <w:r>
              <w:t>0.343</w:t>
            </w:r>
          </w:p>
        </w:tc>
        <w:tc>
          <w:tcPr>
            <w:vAlign w:val="center"/>
          </w:tcPr>
          <w:p w14:paraId="01D33C24">
            <w:r>
              <w:t>3.086</w:t>
            </w:r>
          </w:p>
        </w:tc>
      </w:tr>
      <w:tr w14:paraId="77054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68F638"/>
        </w:tc>
        <w:tc>
          <w:tcPr>
            <w:shd w:val="clear" w:color="auto" w:fill="E6E6E6"/>
            <w:vAlign w:val="center"/>
          </w:tcPr>
          <w:p w14:paraId="5382FF83">
            <w:r>
              <w:t>各层之和∑</w:t>
            </w:r>
          </w:p>
        </w:tc>
        <w:tc>
          <w:tcPr>
            <w:vAlign w:val="center"/>
          </w:tcPr>
          <w:p w14:paraId="63206D5F"/>
        </w:tc>
        <w:tc>
          <w:tcPr>
            <w:vAlign w:val="center"/>
          </w:tcPr>
          <w:p w14:paraId="3700A8BA"/>
        </w:tc>
        <w:tc>
          <w:tcPr>
            <w:vAlign w:val="center"/>
          </w:tcPr>
          <w:p w14:paraId="2CFFB647"/>
        </w:tc>
        <w:tc>
          <w:tcPr>
            <w:vAlign w:val="center"/>
          </w:tcPr>
          <w:p w14:paraId="1B148A16"/>
        </w:tc>
        <w:tc>
          <w:tcPr>
            <w:vAlign w:val="center"/>
          </w:tcPr>
          <w:p w14:paraId="11267F27">
            <w:r>
              <w:t>4.12</w:t>
            </w:r>
          </w:p>
        </w:tc>
      </w:tr>
      <w:tr w14:paraId="33353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E1E01F6"/>
        </w:tc>
        <w:tc>
          <w:tcPr>
            <w:shd w:val="clear" w:color="auto" w:fill="E6E6E6"/>
            <w:vAlign w:val="center"/>
          </w:tcPr>
          <w:p w14:paraId="3794706E">
            <w:r>
              <w:t>室外热工计算温度te</w:t>
            </w:r>
          </w:p>
        </w:tc>
        <w:tc>
          <w:tcPr>
            <w:gridSpan w:val="4"/>
            <w:vAlign w:val="center"/>
          </w:tcPr>
          <w:p w14:paraId="72BD4FA8">
            <w:r>
              <w:t>te=0.6tw+0.4te.min</w:t>
            </w:r>
          </w:p>
        </w:tc>
        <w:tc>
          <w:tcPr>
            <w:vAlign w:val="center"/>
          </w:tcPr>
          <w:p w14:paraId="2B77728C">
            <w:r>
              <w:t>-13.56</w:t>
            </w:r>
          </w:p>
        </w:tc>
      </w:tr>
    </w:tbl>
    <w:p w14:paraId="275FF59A">
      <w:pPr>
        <w:pStyle w:val="6"/>
        <w:autoSpaceDE w:val="0"/>
        <w:autoSpaceDN w:val="0"/>
        <w:adjustRightInd w:val="0"/>
        <w:snapToGrid w:val="0"/>
        <w:rPr>
          <w:kern w:val="2"/>
          <w:szCs w:val="21"/>
          <w:lang w:val="en-US"/>
        </w:rPr>
      </w:pPr>
      <w:r>
        <w:rPr>
          <w:kern w:val="2"/>
          <w:szCs w:val="21"/>
          <w:lang w:val="en-US"/>
        </w:rPr>
        <w:t>冬季室外热工计算温度te</w:t>
      </w:r>
    </w:p>
    <w:p w14:paraId="4042AB16">
      <w:pPr>
        <w:autoSpaceDE w:val="0"/>
        <w:autoSpaceDN w:val="0"/>
        <w:adjustRightInd w:val="0"/>
        <w:snapToGrid w:val="0"/>
        <w:rPr>
          <w:kern w:val="2"/>
          <w:szCs w:val="21"/>
          <w:lang w:val="en-US"/>
        </w:rPr>
      </w:pPr>
      <w:r>
        <w:rPr>
          <w:kern w:val="2"/>
          <w:szCs w:val="21"/>
          <w:lang w:val="en-US"/>
        </w:rPr>
        <w:t>取平壁部分室外温度的最小值，即：te = -13.56.</w:t>
      </w:r>
    </w:p>
    <w:p w14:paraId="0D655CC3">
      <w:pPr>
        <w:autoSpaceDE w:val="0"/>
        <w:autoSpaceDN w:val="0"/>
        <w:adjustRightInd w:val="0"/>
        <w:snapToGrid w:val="0"/>
        <w:rPr>
          <w:kern w:val="2"/>
          <w:szCs w:val="21"/>
          <w:lang w:val="en-US"/>
        </w:rPr>
      </w:pPr>
    </w:p>
    <w:p w14:paraId="769C119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572C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F52377">
            <w:r>
              <w:drawing>
                <wp:inline distT="0" distB="0" distL="0" distR="0">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6"/>
                          <a:stretch>
                            <a:fillRect/>
                          </a:stretch>
                        </pic:blipFill>
                        <pic:spPr>
                          <a:xfrm>
                            <a:off x="0" y="0"/>
                            <a:ext cx="2962275" cy="2962275"/>
                          </a:xfrm>
                          <a:prstGeom prst="rect">
                            <a:avLst/>
                          </a:prstGeom>
                        </pic:spPr>
                      </pic:pic>
                    </a:graphicData>
                  </a:graphic>
                </wp:inline>
              </w:drawing>
            </w:r>
          </w:p>
        </w:tc>
        <w:tc>
          <w:tcPr>
            <w:vAlign w:val="center"/>
          </w:tcPr>
          <w:p w14:paraId="16F38561">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23076541">
      <w:pPr>
        <w:autoSpaceDE w:val="0"/>
        <w:autoSpaceDN w:val="0"/>
        <w:adjustRightInd w:val="0"/>
        <w:snapToGrid w:val="0"/>
        <w:rPr>
          <w:kern w:val="2"/>
          <w:szCs w:val="21"/>
          <w:lang w:val="en-US"/>
        </w:rPr>
      </w:pPr>
    </w:p>
    <w:p w14:paraId="555C417F">
      <w:pPr>
        <w:pStyle w:val="5"/>
        <w:autoSpaceDE w:val="0"/>
        <w:autoSpaceDN w:val="0"/>
        <w:adjustRightInd w:val="0"/>
        <w:snapToGrid w:val="0"/>
        <w:rPr>
          <w:kern w:val="2"/>
          <w:szCs w:val="21"/>
          <w:lang w:val="en-US"/>
        </w:rPr>
      </w:pPr>
      <w:r>
        <w:rPr>
          <w:kern w:val="2"/>
          <w:szCs w:val="21"/>
          <w:lang w:val="en-US"/>
        </w:rPr>
        <w:t>外墙－楼板(OW-F1)节点</w:t>
      </w:r>
    </w:p>
    <w:p w14:paraId="2FF249DF">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5440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5C28714">
            <w:pPr>
              <w:jc w:val="center"/>
            </w:pPr>
            <w:r>
              <w:t>平壁</w:t>
            </w:r>
            <w:r>
              <w:br w:type="textWrapping"/>
            </w:r>
            <w:r>
              <w:t>编号</w:t>
            </w:r>
          </w:p>
        </w:tc>
        <w:tc>
          <w:tcPr>
            <w:vMerge w:val="restart"/>
            <w:shd w:val="clear" w:color="auto" w:fill="E6E6E6"/>
            <w:vAlign w:val="center"/>
          </w:tcPr>
          <w:p w14:paraId="0E97B401">
            <w:pPr>
              <w:jc w:val="center"/>
            </w:pPr>
            <w:r>
              <w:t>材料名称</w:t>
            </w:r>
          </w:p>
        </w:tc>
        <w:tc>
          <w:tcPr>
            <w:shd w:val="clear" w:color="auto" w:fill="E6E6E6"/>
            <w:vAlign w:val="center"/>
          </w:tcPr>
          <w:p w14:paraId="73CF4133">
            <w:pPr>
              <w:jc w:val="center"/>
            </w:pPr>
            <w:r>
              <w:t>厚度</w:t>
            </w:r>
          </w:p>
        </w:tc>
        <w:tc>
          <w:tcPr>
            <w:shd w:val="clear" w:color="auto" w:fill="E6E6E6"/>
            <w:vAlign w:val="center"/>
          </w:tcPr>
          <w:p w14:paraId="17250E47">
            <w:pPr>
              <w:jc w:val="center"/>
            </w:pPr>
            <w:r>
              <w:t>导热系数</w:t>
            </w:r>
            <w:r>
              <w:br w:type="textWrapping"/>
            </w:r>
            <w:r>
              <w:t>λ</w:t>
            </w:r>
          </w:p>
        </w:tc>
        <w:tc>
          <w:tcPr>
            <w:shd w:val="clear" w:color="auto" w:fill="E6E6E6"/>
            <w:vAlign w:val="center"/>
          </w:tcPr>
          <w:p w14:paraId="6CBB70ED">
            <w:pPr>
              <w:jc w:val="center"/>
            </w:pPr>
            <w:r>
              <w:t>蓄热系数</w:t>
            </w:r>
            <w:r>
              <w:br w:type="textWrapping"/>
            </w:r>
            <w:r>
              <w:t>S</w:t>
            </w:r>
          </w:p>
        </w:tc>
        <w:tc>
          <w:tcPr>
            <w:shd w:val="clear" w:color="auto" w:fill="E6E6E6"/>
            <w:vAlign w:val="center"/>
          </w:tcPr>
          <w:p w14:paraId="121B69CB">
            <w:pPr>
              <w:jc w:val="center"/>
            </w:pPr>
            <w:r>
              <w:t>热阻</w:t>
            </w:r>
          </w:p>
        </w:tc>
        <w:tc>
          <w:tcPr>
            <w:shd w:val="clear" w:color="auto" w:fill="E6E6E6"/>
            <w:vAlign w:val="center"/>
          </w:tcPr>
          <w:p w14:paraId="073DCC1E">
            <w:pPr>
              <w:jc w:val="center"/>
            </w:pPr>
            <w:r>
              <w:t>热惰性</w:t>
            </w:r>
            <w:r>
              <w:br w:type="textWrapping"/>
            </w:r>
            <w:r>
              <w:t>指标</w:t>
            </w:r>
          </w:p>
        </w:tc>
      </w:tr>
      <w:tr w14:paraId="552D8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8057D0F">
            <w:pPr>
              <w:jc w:val="center"/>
            </w:pPr>
          </w:p>
        </w:tc>
        <w:tc>
          <w:tcPr>
            <w:vMerge w:val="continue"/>
            <w:shd w:val="clear" w:color="auto" w:fill="E6E6E6"/>
            <w:vAlign w:val="center"/>
          </w:tcPr>
          <w:p w14:paraId="5E59BA5F">
            <w:pPr>
              <w:jc w:val="center"/>
            </w:pPr>
          </w:p>
        </w:tc>
        <w:tc>
          <w:tcPr>
            <w:shd w:val="clear" w:color="auto" w:fill="E6E6E6"/>
            <w:vAlign w:val="center"/>
          </w:tcPr>
          <w:p w14:paraId="4FD3C3F8">
            <w:pPr>
              <w:jc w:val="center"/>
            </w:pPr>
            <w:r>
              <w:t>(mm)</w:t>
            </w:r>
          </w:p>
        </w:tc>
        <w:tc>
          <w:tcPr>
            <w:shd w:val="clear" w:color="auto" w:fill="E6E6E6"/>
            <w:vAlign w:val="center"/>
          </w:tcPr>
          <w:p w14:paraId="105DAA6D">
            <w:pPr>
              <w:jc w:val="center"/>
            </w:pPr>
            <w:r>
              <w:t>W/(m.K)</w:t>
            </w:r>
          </w:p>
        </w:tc>
        <w:tc>
          <w:tcPr>
            <w:shd w:val="clear" w:color="auto" w:fill="E6E6E6"/>
            <w:vAlign w:val="center"/>
          </w:tcPr>
          <w:p w14:paraId="4682BFA5">
            <w:pPr>
              <w:jc w:val="center"/>
            </w:pPr>
            <w:r>
              <w:t>W/(㎡.K)</w:t>
            </w:r>
          </w:p>
        </w:tc>
        <w:tc>
          <w:tcPr>
            <w:shd w:val="clear" w:color="auto" w:fill="E6E6E6"/>
            <w:vAlign w:val="center"/>
          </w:tcPr>
          <w:p w14:paraId="06A49912">
            <w:pPr>
              <w:jc w:val="center"/>
            </w:pPr>
            <w:r>
              <w:t>(㎡.K)/W</w:t>
            </w:r>
          </w:p>
        </w:tc>
        <w:tc>
          <w:tcPr>
            <w:shd w:val="clear" w:color="auto" w:fill="E6E6E6"/>
            <w:vAlign w:val="center"/>
          </w:tcPr>
          <w:p w14:paraId="712B4701">
            <w:pPr>
              <w:jc w:val="center"/>
            </w:pPr>
            <w:r>
              <w:t>D=R*S</w:t>
            </w:r>
          </w:p>
        </w:tc>
      </w:tr>
      <w:tr w14:paraId="12950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24ECE1F">
            <w:pPr>
              <w:jc w:val="center"/>
            </w:pPr>
            <w:r>
              <w:t>1</w:t>
            </w:r>
          </w:p>
        </w:tc>
        <w:tc>
          <w:tcPr>
            <w:vAlign w:val="center"/>
          </w:tcPr>
          <w:p w14:paraId="5B8A9AE1">
            <w:r>
              <w:t>阻燃聚苯乙烯泡沫板EPS</w:t>
            </w:r>
          </w:p>
        </w:tc>
        <w:tc>
          <w:tcPr>
            <w:vAlign w:val="center"/>
          </w:tcPr>
          <w:p w14:paraId="3C0F7A1B">
            <w:r>
              <w:t>120</w:t>
            </w:r>
          </w:p>
        </w:tc>
        <w:tc>
          <w:tcPr>
            <w:vAlign w:val="center"/>
          </w:tcPr>
          <w:p w14:paraId="023B64A8">
            <w:r>
              <w:t>0.05</w:t>
            </w:r>
          </w:p>
        </w:tc>
        <w:tc>
          <w:tcPr>
            <w:vAlign w:val="center"/>
          </w:tcPr>
          <w:p w14:paraId="7D922895">
            <w:r>
              <w:t>0.43</w:t>
            </w:r>
          </w:p>
        </w:tc>
        <w:tc>
          <w:tcPr>
            <w:vAlign w:val="center"/>
          </w:tcPr>
          <w:p w14:paraId="409A5C25">
            <w:r>
              <w:t>2.4</w:t>
            </w:r>
          </w:p>
        </w:tc>
        <w:tc>
          <w:tcPr>
            <w:vAlign w:val="center"/>
          </w:tcPr>
          <w:p w14:paraId="45FA1B7F">
            <w:r>
              <w:t>1.032</w:t>
            </w:r>
          </w:p>
        </w:tc>
      </w:tr>
      <w:tr w14:paraId="6CFB0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67B41E"/>
        </w:tc>
        <w:tc>
          <w:tcPr>
            <w:vAlign w:val="center"/>
          </w:tcPr>
          <w:p w14:paraId="015E86F5">
            <w:r>
              <w:t>牛粪-黏土混合砖砌墙</w:t>
            </w:r>
          </w:p>
        </w:tc>
        <w:tc>
          <w:tcPr>
            <w:vAlign w:val="center"/>
          </w:tcPr>
          <w:p w14:paraId="1B93A1D6">
            <w:r>
              <w:t>240</w:t>
            </w:r>
          </w:p>
        </w:tc>
        <w:tc>
          <w:tcPr>
            <w:vAlign w:val="center"/>
          </w:tcPr>
          <w:p w14:paraId="7F65635D">
            <w:r>
              <w:t>0.7</w:t>
            </w:r>
          </w:p>
        </w:tc>
        <w:tc>
          <w:tcPr>
            <w:vAlign w:val="center"/>
          </w:tcPr>
          <w:p w14:paraId="48030632">
            <w:r>
              <w:t>9</w:t>
            </w:r>
          </w:p>
        </w:tc>
        <w:tc>
          <w:tcPr>
            <w:vAlign w:val="center"/>
          </w:tcPr>
          <w:p w14:paraId="5B498429">
            <w:r>
              <w:t>0.343</w:t>
            </w:r>
          </w:p>
        </w:tc>
        <w:tc>
          <w:tcPr>
            <w:vAlign w:val="center"/>
          </w:tcPr>
          <w:p w14:paraId="0EE53FE3">
            <w:r>
              <w:t>3.086</w:t>
            </w:r>
          </w:p>
        </w:tc>
      </w:tr>
      <w:tr w14:paraId="582B0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2B08A83"/>
        </w:tc>
        <w:tc>
          <w:tcPr>
            <w:shd w:val="clear" w:color="auto" w:fill="E6E6E6"/>
            <w:vAlign w:val="center"/>
          </w:tcPr>
          <w:p w14:paraId="056CE1FF">
            <w:r>
              <w:t>各层之和∑</w:t>
            </w:r>
          </w:p>
        </w:tc>
        <w:tc>
          <w:tcPr>
            <w:vAlign w:val="center"/>
          </w:tcPr>
          <w:p w14:paraId="536CAACC"/>
        </w:tc>
        <w:tc>
          <w:tcPr>
            <w:vAlign w:val="center"/>
          </w:tcPr>
          <w:p w14:paraId="364B68E9"/>
        </w:tc>
        <w:tc>
          <w:tcPr>
            <w:vAlign w:val="center"/>
          </w:tcPr>
          <w:p w14:paraId="0428E6E2"/>
        </w:tc>
        <w:tc>
          <w:tcPr>
            <w:vAlign w:val="center"/>
          </w:tcPr>
          <w:p w14:paraId="08D83204"/>
        </w:tc>
        <w:tc>
          <w:tcPr>
            <w:vAlign w:val="center"/>
          </w:tcPr>
          <w:p w14:paraId="23564E97">
            <w:r>
              <w:t>4.12</w:t>
            </w:r>
          </w:p>
        </w:tc>
      </w:tr>
      <w:tr w14:paraId="3815C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F8F062D"/>
        </w:tc>
        <w:tc>
          <w:tcPr>
            <w:shd w:val="clear" w:color="auto" w:fill="E6E6E6"/>
            <w:vAlign w:val="center"/>
          </w:tcPr>
          <w:p w14:paraId="636D48D4">
            <w:r>
              <w:t>室外热工计算温度te</w:t>
            </w:r>
          </w:p>
        </w:tc>
        <w:tc>
          <w:tcPr>
            <w:gridSpan w:val="4"/>
            <w:vAlign w:val="center"/>
          </w:tcPr>
          <w:p w14:paraId="1484896A">
            <w:r>
              <w:t>te=0.6tw+0.4te.min</w:t>
            </w:r>
          </w:p>
        </w:tc>
        <w:tc>
          <w:tcPr>
            <w:vAlign w:val="center"/>
          </w:tcPr>
          <w:p w14:paraId="08B5632B">
            <w:r>
              <w:t>-13.56</w:t>
            </w:r>
          </w:p>
        </w:tc>
      </w:tr>
      <w:tr w14:paraId="3634E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D13C634">
            <w:pPr>
              <w:jc w:val="center"/>
            </w:pPr>
            <w:r>
              <w:t>2</w:t>
            </w:r>
          </w:p>
        </w:tc>
        <w:tc>
          <w:tcPr>
            <w:vAlign w:val="center"/>
          </w:tcPr>
          <w:p w14:paraId="67756140">
            <w:r>
              <w:t>阻燃聚苯乙烯泡沫板EPS</w:t>
            </w:r>
          </w:p>
        </w:tc>
        <w:tc>
          <w:tcPr>
            <w:vAlign w:val="center"/>
          </w:tcPr>
          <w:p w14:paraId="33443D54">
            <w:r>
              <w:t>120</w:t>
            </w:r>
          </w:p>
        </w:tc>
        <w:tc>
          <w:tcPr>
            <w:vAlign w:val="center"/>
          </w:tcPr>
          <w:p w14:paraId="1E5241B5">
            <w:r>
              <w:t>0.05</w:t>
            </w:r>
          </w:p>
        </w:tc>
        <w:tc>
          <w:tcPr>
            <w:vAlign w:val="center"/>
          </w:tcPr>
          <w:p w14:paraId="6A31CE7C">
            <w:r>
              <w:t>0.43</w:t>
            </w:r>
          </w:p>
        </w:tc>
        <w:tc>
          <w:tcPr>
            <w:vAlign w:val="center"/>
          </w:tcPr>
          <w:p w14:paraId="2597F3D3">
            <w:r>
              <w:t>2.4</w:t>
            </w:r>
          </w:p>
        </w:tc>
        <w:tc>
          <w:tcPr>
            <w:vAlign w:val="center"/>
          </w:tcPr>
          <w:p w14:paraId="396380E8">
            <w:r>
              <w:t>1.032</w:t>
            </w:r>
          </w:p>
        </w:tc>
      </w:tr>
      <w:tr w14:paraId="00EFA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C628C74"/>
        </w:tc>
        <w:tc>
          <w:tcPr>
            <w:vAlign w:val="center"/>
          </w:tcPr>
          <w:p w14:paraId="3441EAA4">
            <w:r>
              <w:t>牛粪-黏土混合砖砌墙</w:t>
            </w:r>
          </w:p>
        </w:tc>
        <w:tc>
          <w:tcPr>
            <w:vAlign w:val="center"/>
          </w:tcPr>
          <w:p w14:paraId="7C069EB1">
            <w:r>
              <w:t>240</w:t>
            </w:r>
          </w:p>
        </w:tc>
        <w:tc>
          <w:tcPr>
            <w:vAlign w:val="center"/>
          </w:tcPr>
          <w:p w14:paraId="485A49C1">
            <w:r>
              <w:t>0.7</w:t>
            </w:r>
          </w:p>
        </w:tc>
        <w:tc>
          <w:tcPr>
            <w:vAlign w:val="center"/>
          </w:tcPr>
          <w:p w14:paraId="708CA297">
            <w:r>
              <w:t>9</w:t>
            </w:r>
          </w:p>
        </w:tc>
        <w:tc>
          <w:tcPr>
            <w:vAlign w:val="center"/>
          </w:tcPr>
          <w:p w14:paraId="27D9D99C">
            <w:r>
              <w:t>0.343</w:t>
            </w:r>
          </w:p>
        </w:tc>
        <w:tc>
          <w:tcPr>
            <w:vAlign w:val="center"/>
          </w:tcPr>
          <w:p w14:paraId="09C842EC">
            <w:r>
              <w:t>3.086</w:t>
            </w:r>
          </w:p>
        </w:tc>
      </w:tr>
      <w:tr w14:paraId="2B8B9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02A6287"/>
        </w:tc>
        <w:tc>
          <w:tcPr>
            <w:shd w:val="clear" w:color="auto" w:fill="E6E6E6"/>
            <w:vAlign w:val="center"/>
          </w:tcPr>
          <w:p w14:paraId="00A0ED94">
            <w:r>
              <w:t>各层之和∑</w:t>
            </w:r>
          </w:p>
        </w:tc>
        <w:tc>
          <w:tcPr>
            <w:vAlign w:val="center"/>
          </w:tcPr>
          <w:p w14:paraId="6D4795FE"/>
        </w:tc>
        <w:tc>
          <w:tcPr>
            <w:vAlign w:val="center"/>
          </w:tcPr>
          <w:p w14:paraId="7CA4D1B4"/>
        </w:tc>
        <w:tc>
          <w:tcPr>
            <w:vAlign w:val="center"/>
          </w:tcPr>
          <w:p w14:paraId="705B4FB6"/>
        </w:tc>
        <w:tc>
          <w:tcPr>
            <w:vAlign w:val="center"/>
          </w:tcPr>
          <w:p w14:paraId="3C8BB8FC"/>
        </w:tc>
        <w:tc>
          <w:tcPr>
            <w:vAlign w:val="center"/>
          </w:tcPr>
          <w:p w14:paraId="5C37E0EA">
            <w:r>
              <w:t>4.12</w:t>
            </w:r>
          </w:p>
        </w:tc>
      </w:tr>
      <w:tr w14:paraId="353DB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D5FDBE0"/>
        </w:tc>
        <w:tc>
          <w:tcPr>
            <w:shd w:val="clear" w:color="auto" w:fill="E6E6E6"/>
            <w:vAlign w:val="center"/>
          </w:tcPr>
          <w:p w14:paraId="71487A80">
            <w:r>
              <w:t>室外热工计算温度te</w:t>
            </w:r>
          </w:p>
        </w:tc>
        <w:tc>
          <w:tcPr>
            <w:gridSpan w:val="4"/>
            <w:vAlign w:val="center"/>
          </w:tcPr>
          <w:p w14:paraId="052B068B">
            <w:r>
              <w:t>te=0.6tw+0.4te.min</w:t>
            </w:r>
          </w:p>
        </w:tc>
        <w:tc>
          <w:tcPr>
            <w:vAlign w:val="center"/>
          </w:tcPr>
          <w:p w14:paraId="133E7C92">
            <w:r>
              <w:t>-13.56</w:t>
            </w:r>
          </w:p>
        </w:tc>
      </w:tr>
    </w:tbl>
    <w:p w14:paraId="2BC6F3A0">
      <w:pPr>
        <w:pStyle w:val="6"/>
        <w:autoSpaceDE w:val="0"/>
        <w:autoSpaceDN w:val="0"/>
        <w:adjustRightInd w:val="0"/>
        <w:snapToGrid w:val="0"/>
        <w:rPr>
          <w:kern w:val="2"/>
          <w:szCs w:val="21"/>
          <w:lang w:val="en-US"/>
        </w:rPr>
      </w:pPr>
      <w:r>
        <w:rPr>
          <w:kern w:val="2"/>
          <w:szCs w:val="21"/>
          <w:lang w:val="en-US"/>
        </w:rPr>
        <w:t>冬季室外热工计算温度te</w:t>
      </w:r>
    </w:p>
    <w:p w14:paraId="2E42D3B7">
      <w:pPr>
        <w:autoSpaceDE w:val="0"/>
        <w:autoSpaceDN w:val="0"/>
        <w:adjustRightInd w:val="0"/>
        <w:snapToGrid w:val="0"/>
        <w:rPr>
          <w:kern w:val="2"/>
          <w:szCs w:val="21"/>
          <w:lang w:val="en-US"/>
        </w:rPr>
      </w:pPr>
      <w:r>
        <w:rPr>
          <w:kern w:val="2"/>
          <w:szCs w:val="21"/>
          <w:lang w:val="en-US"/>
        </w:rPr>
        <w:t>取平壁部分室外温度的最小值，即：te = -13.56.</w:t>
      </w:r>
    </w:p>
    <w:p w14:paraId="6875C5A9">
      <w:pPr>
        <w:autoSpaceDE w:val="0"/>
        <w:autoSpaceDN w:val="0"/>
        <w:adjustRightInd w:val="0"/>
        <w:snapToGrid w:val="0"/>
        <w:rPr>
          <w:kern w:val="2"/>
          <w:szCs w:val="21"/>
          <w:lang w:val="en-US"/>
        </w:rPr>
      </w:pPr>
    </w:p>
    <w:p w14:paraId="0930550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CF28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8B204C">
            <w:r>
              <w:drawing>
                <wp:inline distT="0" distB="0" distL="0" distR="0">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8"/>
                          <a:stretch>
                            <a:fillRect/>
                          </a:stretch>
                        </pic:blipFill>
                        <pic:spPr>
                          <a:xfrm>
                            <a:off x="0" y="0"/>
                            <a:ext cx="2962275" cy="2962275"/>
                          </a:xfrm>
                          <a:prstGeom prst="rect">
                            <a:avLst/>
                          </a:prstGeom>
                        </pic:spPr>
                      </pic:pic>
                    </a:graphicData>
                  </a:graphic>
                </wp:inline>
              </w:drawing>
            </w:r>
          </w:p>
        </w:tc>
        <w:tc>
          <w:tcPr>
            <w:vAlign w:val="center"/>
          </w:tcPr>
          <w:p w14:paraId="4B1A7202">
            <w:r>
              <w:drawing>
                <wp:inline distT="0" distB="0" distL="0" distR="0">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9"/>
                          <a:stretch>
                            <a:fillRect/>
                          </a:stretch>
                        </pic:blipFill>
                        <pic:spPr>
                          <a:xfrm>
                            <a:off x="0" y="0"/>
                            <a:ext cx="2962275" cy="2428875"/>
                          </a:xfrm>
                          <a:prstGeom prst="rect">
                            <a:avLst/>
                          </a:prstGeom>
                        </pic:spPr>
                      </pic:pic>
                    </a:graphicData>
                  </a:graphic>
                </wp:inline>
              </w:drawing>
            </w:r>
          </w:p>
        </w:tc>
      </w:tr>
    </w:tbl>
    <w:p w14:paraId="115C6C02">
      <w:pPr>
        <w:autoSpaceDE w:val="0"/>
        <w:autoSpaceDN w:val="0"/>
        <w:adjustRightInd w:val="0"/>
        <w:snapToGrid w:val="0"/>
        <w:rPr>
          <w:kern w:val="2"/>
          <w:szCs w:val="21"/>
          <w:lang w:val="en-US"/>
        </w:rPr>
      </w:pPr>
    </w:p>
    <w:p w14:paraId="4955A5D7">
      <w:pPr>
        <w:pStyle w:val="5"/>
        <w:autoSpaceDE w:val="0"/>
        <w:autoSpaceDN w:val="0"/>
        <w:adjustRightInd w:val="0"/>
        <w:snapToGrid w:val="0"/>
        <w:rPr>
          <w:kern w:val="2"/>
          <w:szCs w:val="21"/>
          <w:lang w:val="en-US"/>
        </w:rPr>
      </w:pPr>
      <w:r>
        <w:rPr>
          <w:kern w:val="2"/>
          <w:szCs w:val="21"/>
          <w:lang w:val="en-US"/>
        </w:rPr>
        <w:t>外墙－内隔墙(OW-P1)节点</w:t>
      </w:r>
    </w:p>
    <w:p w14:paraId="697DA409">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6CCAD5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91A9989">
            <w:pPr>
              <w:jc w:val="center"/>
            </w:pPr>
            <w:r>
              <w:t>平壁</w:t>
            </w:r>
            <w:r>
              <w:br w:type="textWrapping"/>
            </w:r>
            <w:r>
              <w:t>编号</w:t>
            </w:r>
          </w:p>
        </w:tc>
        <w:tc>
          <w:tcPr>
            <w:vMerge w:val="restart"/>
            <w:shd w:val="clear" w:color="auto" w:fill="E6E6E6"/>
            <w:vAlign w:val="center"/>
          </w:tcPr>
          <w:p w14:paraId="0A242CCE">
            <w:pPr>
              <w:jc w:val="center"/>
            </w:pPr>
            <w:r>
              <w:t>材料名称</w:t>
            </w:r>
          </w:p>
        </w:tc>
        <w:tc>
          <w:tcPr>
            <w:shd w:val="clear" w:color="auto" w:fill="E6E6E6"/>
            <w:vAlign w:val="center"/>
          </w:tcPr>
          <w:p w14:paraId="42A3D00A">
            <w:pPr>
              <w:jc w:val="center"/>
            </w:pPr>
            <w:r>
              <w:t>厚度</w:t>
            </w:r>
          </w:p>
        </w:tc>
        <w:tc>
          <w:tcPr>
            <w:shd w:val="clear" w:color="auto" w:fill="E6E6E6"/>
            <w:vAlign w:val="center"/>
          </w:tcPr>
          <w:p w14:paraId="4F7C1E20">
            <w:pPr>
              <w:jc w:val="center"/>
            </w:pPr>
            <w:r>
              <w:t>导热系数</w:t>
            </w:r>
            <w:r>
              <w:br w:type="textWrapping"/>
            </w:r>
            <w:r>
              <w:t>λ</w:t>
            </w:r>
          </w:p>
        </w:tc>
        <w:tc>
          <w:tcPr>
            <w:shd w:val="clear" w:color="auto" w:fill="E6E6E6"/>
            <w:vAlign w:val="center"/>
          </w:tcPr>
          <w:p w14:paraId="6DBC4950">
            <w:pPr>
              <w:jc w:val="center"/>
            </w:pPr>
            <w:r>
              <w:t>蓄热系数</w:t>
            </w:r>
            <w:r>
              <w:br w:type="textWrapping"/>
            </w:r>
            <w:r>
              <w:t>S</w:t>
            </w:r>
          </w:p>
        </w:tc>
        <w:tc>
          <w:tcPr>
            <w:shd w:val="clear" w:color="auto" w:fill="E6E6E6"/>
            <w:vAlign w:val="center"/>
          </w:tcPr>
          <w:p w14:paraId="3D1B9D6E">
            <w:pPr>
              <w:jc w:val="center"/>
            </w:pPr>
            <w:r>
              <w:t>热阻</w:t>
            </w:r>
          </w:p>
        </w:tc>
        <w:tc>
          <w:tcPr>
            <w:shd w:val="clear" w:color="auto" w:fill="E6E6E6"/>
            <w:vAlign w:val="center"/>
          </w:tcPr>
          <w:p w14:paraId="34281F24">
            <w:pPr>
              <w:jc w:val="center"/>
            </w:pPr>
            <w:r>
              <w:t>热惰性</w:t>
            </w:r>
            <w:r>
              <w:br w:type="textWrapping"/>
            </w:r>
            <w:r>
              <w:t>指标</w:t>
            </w:r>
          </w:p>
        </w:tc>
      </w:tr>
      <w:tr w14:paraId="2CDF5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994CD7B">
            <w:pPr>
              <w:jc w:val="center"/>
            </w:pPr>
          </w:p>
        </w:tc>
        <w:tc>
          <w:tcPr>
            <w:vMerge w:val="continue"/>
            <w:shd w:val="clear" w:color="auto" w:fill="E6E6E6"/>
            <w:vAlign w:val="center"/>
          </w:tcPr>
          <w:p w14:paraId="5314B652">
            <w:pPr>
              <w:jc w:val="center"/>
            </w:pPr>
          </w:p>
        </w:tc>
        <w:tc>
          <w:tcPr>
            <w:shd w:val="clear" w:color="auto" w:fill="E6E6E6"/>
            <w:vAlign w:val="center"/>
          </w:tcPr>
          <w:p w14:paraId="08F87A34">
            <w:pPr>
              <w:jc w:val="center"/>
            </w:pPr>
            <w:r>
              <w:t>(mm)</w:t>
            </w:r>
          </w:p>
        </w:tc>
        <w:tc>
          <w:tcPr>
            <w:shd w:val="clear" w:color="auto" w:fill="E6E6E6"/>
            <w:vAlign w:val="center"/>
          </w:tcPr>
          <w:p w14:paraId="3F84B487">
            <w:pPr>
              <w:jc w:val="center"/>
            </w:pPr>
            <w:r>
              <w:t>W/(m.K)</w:t>
            </w:r>
          </w:p>
        </w:tc>
        <w:tc>
          <w:tcPr>
            <w:shd w:val="clear" w:color="auto" w:fill="E6E6E6"/>
            <w:vAlign w:val="center"/>
          </w:tcPr>
          <w:p w14:paraId="715113E4">
            <w:pPr>
              <w:jc w:val="center"/>
            </w:pPr>
            <w:r>
              <w:t>W/(㎡.K)</w:t>
            </w:r>
          </w:p>
        </w:tc>
        <w:tc>
          <w:tcPr>
            <w:shd w:val="clear" w:color="auto" w:fill="E6E6E6"/>
            <w:vAlign w:val="center"/>
          </w:tcPr>
          <w:p w14:paraId="436324C7">
            <w:pPr>
              <w:jc w:val="center"/>
            </w:pPr>
            <w:r>
              <w:t>(㎡.K)/W</w:t>
            </w:r>
          </w:p>
        </w:tc>
        <w:tc>
          <w:tcPr>
            <w:shd w:val="clear" w:color="auto" w:fill="E6E6E6"/>
            <w:vAlign w:val="center"/>
          </w:tcPr>
          <w:p w14:paraId="1EA27A94">
            <w:pPr>
              <w:jc w:val="center"/>
            </w:pPr>
            <w:r>
              <w:t>D=R*S</w:t>
            </w:r>
          </w:p>
        </w:tc>
      </w:tr>
      <w:tr w14:paraId="30C33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998654E">
            <w:pPr>
              <w:jc w:val="center"/>
            </w:pPr>
            <w:r>
              <w:t>1</w:t>
            </w:r>
          </w:p>
        </w:tc>
        <w:tc>
          <w:tcPr>
            <w:vAlign w:val="center"/>
          </w:tcPr>
          <w:p w14:paraId="2F3AE17F">
            <w:r>
              <w:t>阻燃聚苯乙烯泡沫板EPS</w:t>
            </w:r>
          </w:p>
        </w:tc>
        <w:tc>
          <w:tcPr>
            <w:vAlign w:val="center"/>
          </w:tcPr>
          <w:p w14:paraId="7BF4566F">
            <w:r>
              <w:t>120</w:t>
            </w:r>
          </w:p>
        </w:tc>
        <w:tc>
          <w:tcPr>
            <w:vAlign w:val="center"/>
          </w:tcPr>
          <w:p w14:paraId="3B722B3D">
            <w:r>
              <w:t>0.05</w:t>
            </w:r>
          </w:p>
        </w:tc>
        <w:tc>
          <w:tcPr>
            <w:vAlign w:val="center"/>
          </w:tcPr>
          <w:p w14:paraId="316BDA05">
            <w:r>
              <w:t>0.43</w:t>
            </w:r>
          </w:p>
        </w:tc>
        <w:tc>
          <w:tcPr>
            <w:vAlign w:val="center"/>
          </w:tcPr>
          <w:p w14:paraId="268D0366">
            <w:r>
              <w:t>2.4</w:t>
            </w:r>
          </w:p>
        </w:tc>
        <w:tc>
          <w:tcPr>
            <w:vAlign w:val="center"/>
          </w:tcPr>
          <w:p w14:paraId="7C2C7CE8">
            <w:r>
              <w:t>1.032</w:t>
            </w:r>
          </w:p>
        </w:tc>
      </w:tr>
      <w:tr w14:paraId="5A91A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8B24A40"/>
        </w:tc>
        <w:tc>
          <w:tcPr>
            <w:vAlign w:val="center"/>
          </w:tcPr>
          <w:p w14:paraId="736F08EA">
            <w:r>
              <w:t>牛粪-黏土混合砖砌墙</w:t>
            </w:r>
          </w:p>
        </w:tc>
        <w:tc>
          <w:tcPr>
            <w:vAlign w:val="center"/>
          </w:tcPr>
          <w:p w14:paraId="308E48DC">
            <w:r>
              <w:t>240</w:t>
            </w:r>
          </w:p>
        </w:tc>
        <w:tc>
          <w:tcPr>
            <w:vAlign w:val="center"/>
          </w:tcPr>
          <w:p w14:paraId="15D4DF2F">
            <w:r>
              <w:t>0.7</w:t>
            </w:r>
          </w:p>
        </w:tc>
        <w:tc>
          <w:tcPr>
            <w:vAlign w:val="center"/>
          </w:tcPr>
          <w:p w14:paraId="55D4F6E5">
            <w:r>
              <w:t>9</w:t>
            </w:r>
          </w:p>
        </w:tc>
        <w:tc>
          <w:tcPr>
            <w:vAlign w:val="center"/>
          </w:tcPr>
          <w:p w14:paraId="0311E05B">
            <w:r>
              <w:t>0.343</w:t>
            </w:r>
          </w:p>
        </w:tc>
        <w:tc>
          <w:tcPr>
            <w:vAlign w:val="center"/>
          </w:tcPr>
          <w:p w14:paraId="67685A0E">
            <w:r>
              <w:t>3.086</w:t>
            </w:r>
          </w:p>
        </w:tc>
      </w:tr>
      <w:tr w14:paraId="1608E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721B649"/>
        </w:tc>
        <w:tc>
          <w:tcPr>
            <w:shd w:val="clear" w:color="auto" w:fill="E6E6E6"/>
            <w:vAlign w:val="center"/>
          </w:tcPr>
          <w:p w14:paraId="196C75C5">
            <w:r>
              <w:t>各层之和∑</w:t>
            </w:r>
          </w:p>
        </w:tc>
        <w:tc>
          <w:tcPr>
            <w:vAlign w:val="center"/>
          </w:tcPr>
          <w:p w14:paraId="51BA151B"/>
        </w:tc>
        <w:tc>
          <w:tcPr>
            <w:vAlign w:val="center"/>
          </w:tcPr>
          <w:p w14:paraId="3C4A5834"/>
        </w:tc>
        <w:tc>
          <w:tcPr>
            <w:vAlign w:val="center"/>
          </w:tcPr>
          <w:p w14:paraId="1FE3B339"/>
        </w:tc>
        <w:tc>
          <w:tcPr>
            <w:vAlign w:val="center"/>
          </w:tcPr>
          <w:p w14:paraId="60DE8069"/>
        </w:tc>
        <w:tc>
          <w:tcPr>
            <w:vAlign w:val="center"/>
          </w:tcPr>
          <w:p w14:paraId="699A2F09">
            <w:r>
              <w:t>4.12</w:t>
            </w:r>
          </w:p>
        </w:tc>
      </w:tr>
      <w:tr w14:paraId="76E89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519D67C"/>
        </w:tc>
        <w:tc>
          <w:tcPr>
            <w:shd w:val="clear" w:color="auto" w:fill="E6E6E6"/>
            <w:vAlign w:val="center"/>
          </w:tcPr>
          <w:p w14:paraId="0E0A8E47">
            <w:r>
              <w:t>室外热工计算温度te</w:t>
            </w:r>
          </w:p>
        </w:tc>
        <w:tc>
          <w:tcPr>
            <w:gridSpan w:val="4"/>
            <w:vAlign w:val="center"/>
          </w:tcPr>
          <w:p w14:paraId="410FD46D">
            <w:r>
              <w:t>te=0.6tw+0.4te.min</w:t>
            </w:r>
          </w:p>
        </w:tc>
        <w:tc>
          <w:tcPr>
            <w:vAlign w:val="center"/>
          </w:tcPr>
          <w:p w14:paraId="5F83940D">
            <w:r>
              <w:t>-13.56</w:t>
            </w:r>
          </w:p>
        </w:tc>
      </w:tr>
      <w:tr w14:paraId="043AE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6DF48A7">
            <w:pPr>
              <w:jc w:val="center"/>
            </w:pPr>
            <w:r>
              <w:t>2</w:t>
            </w:r>
          </w:p>
        </w:tc>
        <w:tc>
          <w:tcPr>
            <w:vAlign w:val="center"/>
          </w:tcPr>
          <w:p w14:paraId="236DF032">
            <w:r>
              <w:t>牛粪-黏土混合砖砌墙</w:t>
            </w:r>
          </w:p>
        </w:tc>
        <w:tc>
          <w:tcPr>
            <w:vAlign w:val="center"/>
          </w:tcPr>
          <w:p w14:paraId="0EB40251">
            <w:r>
              <w:t>240</w:t>
            </w:r>
          </w:p>
        </w:tc>
        <w:tc>
          <w:tcPr>
            <w:vAlign w:val="center"/>
          </w:tcPr>
          <w:p w14:paraId="697F6FF2">
            <w:r>
              <w:t>0.7</w:t>
            </w:r>
          </w:p>
        </w:tc>
        <w:tc>
          <w:tcPr>
            <w:vAlign w:val="center"/>
          </w:tcPr>
          <w:p w14:paraId="75E7FAFA">
            <w:r>
              <w:t>9</w:t>
            </w:r>
          </w:p>
        </w:tc>
        <w:tc>
          <w:tcPr>
            <w:vAlign w:val="center"/>
          </w:tcPr>
          <w:p w14:paraId="21230F20">
            <w:r>
              <w:t>0.343</w:t>
            </w:r>
          </w:p>
        </w:tc>
        <w:tc>
          <w:tcPr>
            <w:vAlign w:val="center"/>
          </w:tcPr>
          <w:p w14:paraId="56139685">
            <w:r>
              <w:t>3.086</w:t>
            </w:r>
          </w:p>
        </w:tc>
      </w:tr>
      <w:tr w14:paraId="15795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432279"/>
        </w:tc>
        <w:tc>
          <w:tcPr>
            <w:vAlign w:val="center"/>
          </w:tcPr>
          <w:p w14:paraId="5776B02A">
            <w:r>
              <w:t>阻燃聚苯乙烯泡沫板EPS</w:t>
            </w:r>
          </w:p>
        </w:tc>
        <w:tc>
          <w:tcPr>
            <w:vAlign w:val="center"/>
          </w:tcPr>
          <w:p w14:paraId="024B54F2">
            <w:r>
              <w:t>120</w:t>
            </w:r>
          </w:p>
        </w:tc>
        <w:tc>
          <w:tcPr>
            <w:vAlign w:val="center"/>
          </w:tcPr>
          <w:p w14:paraId="09BA9DD2">
            <w:r>
              <w:t>0.05</w:t>
            </w:r>
          </w:p>
        </w:tc>
        <w:tc>
          <w:tcPr>
            <w:vAlign w:val="center"/>
          </w:tcPr>
          <w:p w14:paraId="3D7516F1">
            <w:r>
              <w:t>0.43</w:t>
            </w:r>
          </w:p>
        </w:tc>
        <w:tc>
          <w:tcPr>
            <w:vAlign w:val="center"/>
          </w:tcPr>
          <w:p w14:paraId="55857ACC">
            <w:r>
              <w:t>2.4</w:t>
            </w:r>
          </w:p>
        </w:tc>
        <w:tc>
          <w:tcPr>
            <w:vAlign w:val="center"/>
          </w:tcPr>
          <w:p w14:paraId="47092FC3">
            <w:r>
              <w:t>1.032</w:t>
            </w:r>
          </w:p>
        </w:tc>
      </w:tr>
      <w:tr w14:paraId="7DF39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576E474"/>
        </w:tc>
        <w:tc>
          <w:tcPr>
            <w:shd w:val="clear" w:color="auto" w:fill="E6E6E6"/>
            <w:vAlign w:val="center"/>
          </w:tcPr>
          <w:p w14:paraId="6E2AFBE4">
            <w:r>
              <w:t>各层之和∑</w:t>
            </w:r>
          </w:p>
        </w:tc>
        <w:tc>
          <w:tcPr>
            <w:vAlign w:val="center"/>
          </w:tcPr>
          <w:p w14:paraId="16AD87A0"/>
        </w:tc>
        <w:tc>
          <w:tcPr>
            <w:vAlign w:val="center"/>
          </w:tcPr>
          <w:p w14:paraId="0EA66AC8"/>
        </w:tc>
        <w:tc>
          <w:tcPr>
            <w:vAlign w:val="center"/>
          </w:tcPr>
          <w:p w14:paraId="3F390AA5"/>
        </w:tc>
        <w:tc>
          <w:tcPr>
            <w:vAlign w:val="center"/>
          </w:tcPr>
          <w:p w14:paraId="054C3B74"/>
        </w:tc>
        <w:tc>
          <w:tcPr>
            <w:vAlign w:val="center"/>
          </w:tcPr>
          <w:p w14:paraId="3DDBE6B1">
            <w:r>
              <w:t>4.12</w:t>
            </w:r>
          </w:p>
        </w:tc>
      </w:tr>
      <w:tr w14:paraId="66FDF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65F61FD"/>
        </w:tc>
        <w:tc>
          <w:tcPr>
            <w:shd w:val="clear" w:color="auto" w:fill="E6E6E6"/>
            <w:vAlign w:val="center"/>
          </w:tcPr>
          <w:p w14:paraId="69B73E02">
            <w:r>
              <w:t>室外热工计算温度te</w:t>
            </w:r>
          </w:p>
        </w:tc>
        <w:tc>
          <w:tcPr>
            <w:gridSpan w:val="4"/>
            <w:vAlign w:val="center"/>
          </w:tcPr>
          <w:p w14:paraId="1F52DC42">
            <w:r>
              <w:t>te=0.6tw+0.4te.min</w:t>
            </w:r>
          </w:p>
        </w:tc>
        <w:tc>
          <w:tcPr>
            <w:vAlign w:val="center"/>
          </w:tcPr>
          <w:p w14:paraId="0CA0F78D">
            <w:r>
              <w:t>-13.56</w:t>
            </w:r>
          </w:p>
        </w:tc>
      </w:tr>
    </w:tbl>
    <w:p w14:paraId="5BCD7770">
      <w:pPr>
        <w:pStyle w:val="6"/>
        <w:autoSpaceDE w:val="0"/>
        <w:autoSpaceDN w:val="0"/>
        <w:adjustRightInd w:val="0"/>
        <w:snapToGrid w:val="0"/>
        <w:rPr>
          <w:kern w:val="2"/>
          <w:szCs w:val="21"/>
          <w:lang w:val="en-US"/>
        </w:rPr>
      </w:pPr>
      <w:r>
        <w:rPr>
          <w:kern w:val="2"/>
          <w:szCs w:val="21"/>
          <w:lang w:val="en-US"/>
        </w:rPr>
        <w:t>冬季室外热工计算温度te</w:t>
      </w:r>
    </w:p>
    <w:p w14:paraId="2A07CB5E">
      <w:pPr>
        <w:autoSpaceDE w:val="0"/>
        <w:autoSpaceDN w:val="0"/>
        <w:adjustRightInd w:val="0"/>
        <w:snapToGrid w:val="0"/>
        <w:rPr>
          <w:kern w:val="2"/>
          <w:szCs w:val="21"/>
          <w:lang w:val="en-US"/>
        </w:rPr>
      </w:pPr>
      <w:r>
        <w:rPr>
          <w:kern w:val="2"/>
          <w:szCs w:val="21"/>
          <w:lang w:val="en-US"/>
        </w:rPr>
        <w:t>取平壁部分室外温度的最小值，即：te = -13.56.</w:t>
      </w:r>
    </w:p>
    <w:p w14:paraId="48796A82">
      <w:pPr>
        <w:autoSpaceDE w:val="0"/>
        <w:autoSpaceDN w:val="0"/>
        <w:adjustRightInd w:val="0"/>
        <w:snapToGrid w:val="0"/>
        <w:rPr>
          <w:kern w:val="2"/>
          <w:szCs w:val="21"/>
          <w:lang w:val="en-US"/>
        </w:rPr>
      </w:pPr>
    </w:p>
    <w:p w14:paraId="3EBB948B">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B1CC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204785">
            <w:r>
              <w:drawing>
                <wp:inline distT="0" distB="0" distL="0" distR="0">
                  <wp:extent cx="2962275" cy="26289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40"/>
                          <a:stretch>
                            <a:fillRect/>
                          </a:stretch>
                        </pic:blipFill>
                        <pic:spPr>
                          <a:xfrm>
                            <a:off x="0" y="0"/>
                            <a:ext cx="2962275" cy="2628900"/>
                          </a:xfrm>
                          <a:prstGeom prst="rect">
                            <a:avLst/>
                          </a:prstGeom>
                        </pic:spPr>
                      </pic:pic>
                    </a:graphicData>
                  </a:graphic>
                </wp:inline>
              </w:drawing>
            </w:r>
          </w:p>
        </w:tc>
        <w:tc>
          <w:tcPr>
            <w:vAlign w:val="center"/>
          </w:tcPr>
          <w:p w14:paraId="6BA68877">
            <w:r>
              <w:drawing>
                <wp:inline distT="0" distB="0" distL="0" distR="0">
                  <wp:extent cx="2962275" cy="16764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41"/>
                          <a:stretch>
                            <a:fillRect/>
                          </a:stretch>
                        </pic:blipFill>
                        <pic:spPr>
                          <a:xfrm>
                            <a:off x="0" y="0"/>
                            <a:ext cx="2962275" cy="1676400"/>
                          </a:xfrm>
                          <a:prstGeom prst="rect">
                            <a:avLst/>
                          </a:prstGeom>
                        </pic:spPr>
                      </pic:pic>
                    </a:graphicData>
                  </a:graphic>
                </wp:inline>
              </w:drawing>
            </w:r>
          </w:p>
        </w:tc>
      </w:tr>
    </w:tbl>
    <w:p w14:paraId="646417A8">
      <w:pPr>
        <w:autoSpaceDE w:val="0"/>
        <w:autoSpaceDN w:val="0"/>
        <w:adjustRightInd w:val="0"/>
        <w:snapToGrid w:val="0"/>
        <w:rPr>
          <w:kern w:val="2"/>
          <w:szCs w:val="21"/>
          <w:lang w:val="en-US"/>
        </w:rPr>
      </w:pPr>
    </w:p>
    <w:p w14:paraId="4C8E834E">
      <w:pPr>
        <w:pStyle w:val="4"/>
        <w:autoSpaceDE w:val="0"/>
        <w:autoSpaceDN w:val="0"/>
        <w:adjustRightInd w:val="0"/>
        <w:snapToGrid w:val="0"/>
        <w:rPr>
          <w:kern w:val="2"/>
          <w:szCs w:val="21"/>
          <w:lang w:val="en-US"/>
        </w:rPr>
      </w:pPr>
      <w:r>
        <w:rPr>
          <w:kern w:val="2"/>
          <w:szCs w:val="21"/>
          <w:lang w:val="en-US"/>
        </w:rPr>
        <w:t>主体结构做法及内表面温度计算</w:t>
      </w:r>
    </w:p>
    <w:p w14:paraId="5634CD86">
      <w:pPr>
        <w:pStyle w:val="5"/>
        <w:autoSpaceDE w:val="0"/>
        <w:autoSpaceDN w:val="0"/>
        <w:adjustRightInd w:val="0"/>
        <w:snapToGrid w:val="0"/>
        <w:rPr>
          <w:kern w:val="2"/>
          <w:szCs w:val="21"/>
          <w:lang w:val="en-US"/>
        </w:rPr>
      </w:pPr>
      <w:r>
        <w:rPr>
          <w:kern w:val="2"/>
          <w:szCs w:val="21"/>
          <w:lang w:val="en-US"/>
        </w:rPr>
        <w:t>屋顶</w:t>
      </w:r>
    </w:p>
    <w:p w14:paraId="5009324D">
      <w:pPr>
        <w:pStyle w:val="6"/>
        <w:autoSpaceDE w:val="0"/>
        <w:autoSpaceDN w:val="0"/>
        <w:adjustRightInd w:val="0"/>
        <w:snapToGrid w:val="0"/>
        <w:rPr>
          <w:kern w:val="2"/>
          <w:szCs w:val="21"/>
          <w:lang w:val="en-US"/>
        </w:rPr>
      </w:pPr>
      <w:r>
        <w:rPr>
          <w:kern w:val="2"/>
          <w:szCs w:val="21"/>
          <w:lang w:val="en-US"/>
        </w:rPr>
        <w:t>屋顶构造一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5D97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D3993D9">
            <w:pPr>
              <w:jc w:val="center"/>
            </w:pPr>
            <w:r>
              <w:t>材料名称</w:t>
            </w:r>
            <w:r>
              <w:br w:type="textWrapping"/>
            </w:r>
            <w:r>
              <w:t>（由外到内）</w:t>
            </w:r>
          </w:p>
        </w:tc>
        <w:tc>
          <w:tcPr>
            <w:shd w:val="clear" w:color="auto" w:fill="E6E6E6"/>
            <w:vAlign w:val="center"/>
          </w:tcPr>
          <w:p w14:paraId="4D98A122">
            <w:pPr>
              <w:jc w:val="center"/>
            </w:pPr>
            <w:r>
              <w:t>厚度δ</w:t>
            </w:r>
          </w:p>
        </w:tc>
        <w:tc>
          <w:tcPr>
            <w:shd w:val="clear" w:color="auto" w:fill="E6E6E6"/>
            <w:vAlign w:val="center"/>
          </w:tcPr>
          <w:p w14:paraId="779D9AC8">
            <w:pPr>
              <w:jc w:val="center"/>
            </w:pPr>
            <w:r>
              <w:t>导热系数λ</w:t>
            </w:r>
          </w:p>
        </w:tc>
        <w:tc>
          <w:tcPr>
            <w:shd w:val="clear" w:color="auto" w:fill="E6E6E6"/>
            <w:vAlign w:val="center"/>
          </w:tcPr>
          <w:p w14:paraId="7A386F51">
            <w:pPr>
              <w:jc w:val="center"/>
            </w:pPr>
            <w:r>
              <w:t>蓄热系数S</w:t>
            </w:r>
          </w:p>
        </w:tc>
        <w:tc>
          <w:tcPr>
            <w:shd w:val="clear" w:color="auto" w:fill="E6E6E6"/>
            <w:vAlign w:val="center"/>
          </w:tcPr>
          <w:p w14:paraId="2775C9DF">
            <w:pPr>
              <w:jc w:val="center"/>
            </w:pPr>
            <w:r>
              <w:t>修正系数</w:t>
            </w:r>
          </w:p>
        </w:tc>
        <w:tc>
          <w:tcPr>
            <w:shd w:val="clear" w:color="auto" w:fill="E6E6E6"/>
            <w:vAlign w:val="center"/>
          </w:tcPr>
          <w:p w14:paraId="21202866">
            <w:pPr>
              <w:jc w:val="center"/>
            </w:pPr>
            <w:r>
              <w:t>热阻R</w:t>
            </w:r>
          </w:p>
        </w:tc>
        <w:tc>
          <w:tcPr>
            <w:shd w:val="clear" w:color="auto" w:fill="E6E6E6"/>
            <w:vAlign w:val="center"/>
          </w:tcPr>
          <w:p w14:paraId="5C45F673">
            <w:pPr>
              <w:jc w:val="center"/>
            </w:pPr>
            <w:r>
              <w:t>热惰性指标</w:t>
            </w:r>
          </w:p>
        </w:tc>
      </w:tr>
      <w:tr w14:paraId="3E1A2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C9D46F6">
            <w:pPr>
              <w:jc w:val="center"/>
            </w:pPr>
          </w:p>
        </w:tc>
        <w:tc>
          <w:tcPr>
            <w:shd w:val="clear" w:color="auto" w:fill="E6E6E6"/>
            <w:vAlign w:val="center"/>
          </w:tcPr>
          <w:p w14:paraId="78256EFB">
            <w:pPr>
              <w:jc w:val="center"/>
            </w:pPr>
            <w:r>
              <w:t>(mm)</w:t>
            </w:r>
          </w:p>
        </w:tc>
        <w:tc>
          <w:tcPr>
            <w:shd w:val="clear" w:color="auto" w:fill="E6E6E6"/>
            <w:vAlign w:val="center"/>
          </w:tcPr>
          <w:p w14:paraId="38BA822A">
            <w:pPr>
              <w:jc w:val="center"/>
            </w:pPr>
            <w:r>
              <w:t>W/(m.K)</w:t>
            </w:r>
          </w:p>
        </w:tc>
        <w:tc>
          <w:tcPr>
            <w:shd w:val="clear" w:color="auto" w:fill="E6E6E6"/>
            <w:vAlign w:val="center"/>
          </w:tcPr>
          <w:p w14:paraId="1C7C36CD">
            <w:pPr>
              <w:jc w:val="center"/>
            </w:pPr>
            <w:r>
              <w:t>W/(㎡.K)</w:t>
            </w:r>
          </w:p>
        </w:tc>
        <w:tc>
          <w:tcPr>
            <w:shd w:val="clear" w:color="auto" w:fill="E6E6E6"/>
            <w:vAlign w:val="center"/>
          </w:tcPr>
          <w:p w14:paraId="7440DEEA">
            <w:pPr>
              <w:jc w:val="center"/>
            </w:pPr>
            <w:r>
              <w:t>α</w:t>
            </w:r>
          </w:p>
        </w:tc>
        <w:tc>
          <w:tcPr>
            <w:shd w:val="clear" w:color="auto" w:fill="E6E6E6"/>
            <w:vAlign w:val="center"/>
          </w:tcPr>
          <w:p w14:paraId="5E9EFAAF">
            <w:pPr>
              <w:jc w:val="center"/>
            </w:pPr>
            <w:r>
              <w:t>(㎡K)/W</w:t>
            </w:r>
          </w:p>
        </w:tc>
        <w:tc>
          <w:tcPr>
            <w:shd w:val="clear" w:color="auto" w:fill="E6E6E6"/>
            <w:vAlign w:val="center"/>
          </w:tcPr>
          <w:p w14:paraId="67D433C1">
            <w:pPr>
              <w:jc w:val="center"/>
            </w:pPr>
            <w:r>
              <w:t>D=R*S</w:t>
            </w:r>
          </w:p>
        </w:tc>
      </w:tr>
      <w:tr w14:paraId="655C7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D46507">
            <w:r>
              <w:t>碎石、卵石混凝土(ρ=2300)</w:t>
            </w:r>
          </w:p>
        </w:tc>
        <w:tc>
          <w:tcPr>
            <w:vAlign w:val="center"/>
          </w:tcPr>
          <w:p w14:paraId="654FA7FE">
            <w:r>
              <w:t>40</w:t>
            </w:r>
          </w:p>
        </w:tc>
        <w:tc>
          <w:tcPr>
            <w:vAlign w:val="center"/>
          </w:tcPr>
          <w:p w14:paraId="70C76E2D">
            <w:r>
              <w:t>1.510</w:t>
            </w:r>
          </w:p>
        </w:tc>
        <w:tc>
          <w:tcPr>
            <w:vAlign w:val="center"/>
          </w:tcPr>
          <w:p w14:paraId="426697C4">
            <w:r>
              <w:t>15.360</w:t>
            </w:r>
          </w:p>
        </w:tc>
        <w:tc>
          <w:tcPr>
            <w:vAlign w:val="center"/>
          </w:tcPr>
          <w:p w14:paraId="244218C8">
            <w:r>
              <w:t>1.00</w:t>
            </w:r>
          </w:p>
        </w:tc>
        <w:tc>
          <w:tcPr>
            <w:vAlign w:val="center"/>
          </w:tcPr>
          <w:p w14:paraId="44EC77BE">
            <w:r>
              <w:t>0.026</w:t>
            </w:r>
          </w:p>
        </w:tc>
        <w:tc>
          <w:tcPr>
            <w:vAlign w:val="center"/>
          </w:tcPr>
          <w:p w14:paraId="7122C839">
            <w:r>
              <w:t>0.407</w:t>
            </w:r>
          </w:p>
        </w:tc>
      </w:tr>
      <w:tr w14:paraId="4E338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95BE1F">
            <w:r>
              <w:t>建筑用真空绝热板Ⅰ型</w:t>
            </w:r>
          </w:p>
        </w:tc>
        <w:tc>
          <w:tcPr>
            <w:vAlign w:val="center"/>
          </w:tcPr>
          <w:p w14:paraId="4BC9C8C7">
            <w:r>
              <w:t>60</w:t>
            </w:r>
          </w:p>
        </w:tc>
        <w:tc>
          <w:tcPr>
            <w:vAlign w:val="center"/>
          </w:tcPr>
          <w:p w14:paraId="2B6977AB">
            <w:r>
              <w:t>0.005</w:t>
            </w:r>
          </w:p>
        </w:tc>
        <w:tc>
          <w:tcPr>
            <w:vAlign w:val="center"/>
          </w:tcPr>
          <w:p w14:paraId="571D2B49">
            <w:r>
              <w:t>0.250</w:t>
            </w:r>
          </w:p>
        </w:tc>
        <w:tc>
          <w:tcPr>
            <w:vAlign w:val="center"/>
          </w:tcPr>
          <w:p w14:paraId="274EEF0D">
            <w:r>
              <w:t>1.05</w:t>
            </w:r>
          </w:p>
        </w:tc>
        <w:tc>
          <w:tcPr>
            <w:vAlign w:val="center"/>
          </w:tcPr>
          <w:p w14:paraId="5C7D7CFB">
            <w:r>
              <w:t>11.429</w:t>
            </w:r>
          </w:p>
        </w:tc>
        <w:tc>
          <w:tcPr>
            <w:vAlign w:val="center"/>
          </w:tcPr>
          <w:p w14:paraId="137BB180">
            <w:r>
              <w:t>3.000</w:t>
            </w:r>
          </w:p>
        </w:tc>
      </w:tr>
      <w:tr w14:paraId="3F2AD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4A2FBC">
            <w:r>
              <w:t>水泥砂浆</w:t>
            </w:r>
          </w:p>
        </w:tc>
        <w:tc>
          <w:tcPr>
            <w:vAlign w:val="center"/>
          </w:tcPr>
          <w:p w14:paraId="6433C0A0">
            <w:r>
              <w:t>20</w:t>
            </w:r>
          </w:p>
        </w:tc>
        <w:tc>
          <w:tcPr>
            <w:vAlign w:val="center"/>
          </w:tcPr>
          <w:p w14:paraId="097E1CBA">
            <w:r>
              <w:t>0.930</w:t>
            </w:r>
          </w:p>
        </w:tc>
        <w:tc>
          <w:tcPr>
            <w:vAlign w:val="center"/>
          </w:tcPr>
          <w:p w14:paraId="71015DF5">
            <w:r>
              <w:t>11.370</w:t>
            </w:r>
          </w:p>
        </w:tc>
        <w:tc>
          <w:tcPr>
            <w:vAlign w:val="center"/>
          </w:tcPr>
          <w:p w14:paraId="3D240AFE">
            <w:r>
              <w:t>1.00</w:t>
            </w:r>
          </w:p>
        </w:tc>
        <w:tc>
          <w:tcPr>
            <w:vAlign w:val="center"/>
          </w:tcPr>
          <w:p w14:paraId="59499744">
            <w:r>
              <w:t>0.022</w:t>
            </w:r>
          </w:p>
        </w:tc>
        <w:tc>
          <w:tcPr>
            <w:vAlign w:val="center"/>
          </w:tcPr>
          <w:p w14:paraId="6D1F6D36">
            <w:r>
              <w:t>0.245</w:t>
            </w:r>
          </w:p>
        </w:tc>
      </w:tr>
      <w:tr w14:paraId="41B4C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228877">
            <w:r>
              <w:t>加气混凝土、泡沫混凝土(ρ=700)</w:t>
            </w:r>
          </w:p>
        </w:tc>
        <w:tc>
          <w:tcPr>
            <w:vAlign w:val="center"/>
          </w:tcPr>
          <w:p w14:paraId="18662DF4">
            <w:r>
              <w:t>80</w:t>
            </w:r>
          </w:p>
        </w:tc>
        <w:tc>
          <w:tcPr>
            <w:vAlign w:val="center"/>
          </w:tcPr>
          <w:p w14:paraId="01EA1278">
            <w:r>
              <w:t>0.180</w:t>
            </w:r>
          </w:p>
        </w:tc>
        <w:tc>
          <w:tcPr>
            <w:vAlign w:val="center"/>
          </w:tcPr>
          <w:p w14:paraId="1A91F498">
            <w:r>
              <w:t>3.100</w:t>
            </w:r>
          </w:p>
        </w:tc>
        <w:tc>
          <w:tcPr>
            <w:vAlign w:val="center"/>
          </w:tcPr>
          <w:p w14:paraId="2C83ABCE">
            <w:r>
              <w:t>1.00</w:t>
            </w:r>
          </w:p>
        </w:tc>
        <w:tc>
          <w:tcPr>
            <w:vAlign w:val="center"/>
          </w:tcPr>
          <w:p w14:paraId="5B9FA328">
            <w:r>
              <w:t>0.444</w:t>
            </w:r>
          </w:p>
        </w:tc>
        <w:tc>
          <w:tcPr>
            <w:vAlign w:val="center"/>
          </w:tcPr>
          <w:p w14:paraId="4DE22028">
            <w:r>
              <w:t>1.378</w:t>
            </w:r>
          </w:p>
        </w:tc>
      </w:tr>
      <w:tr w14:paraId="1ED81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B92545">
            <w:r>
              <w:t>钢筋混凝土</w:t>
            </w:r>
          </w:p>
        </w:tc>
        <w:tc>
          <w:tcPr>
            <w:vAlign w:val="center"/>
          </w:tcPr>
          <w:p w14:paraId="6A82D5B3">
            <w:r>
              <w:t>120</w:t>
            </w:r>
          </w:p>
        </w:tc>
        <w:tc>
          <w:tcPr>
            <w:vAlign w:val="center"/>
          </w:tcPr>
          <w:p w14:paraId="5775AF9E">
            <w:r>
              <w:t>1.740</w:t>
            </w:r>
          </w:p>
        </w:tc>
        <w:tc>
          <w:tcPr>
            <w:vAlign w:val="center"/>
          </w:tcPr>
          <w:p w14:paraId="7510A7BB">
            <w:r>
              <w:t>17.200</w:t>
            </w:r>
          </w:p>
        </w:tc>
        <w:tc>
          <w:tcPr>
            <w:vAlign w:val="center"/>
          </w:tcPr>
          <w:p w14:paraId="0979FAB8">
            <w:r>
              <w:t>1.00</w:t>
            </w:r>
          </w:p>
        </w:tc>
        <w:tc>
          <w:tcPr>
            <w:vAlign w:val="center"/>
          </w:tcPr>
          <w:p w14:paraId="228927B7">
            <w:r>
              <w:t>0.069</w:t>
            </w:r>
          </w:p>
        </w:tc>
        <w:tc>
          <w:tcPr>
            <w:vAlign w:val="center"/>
          </w:tcPr>
          <w:p w14:paraId="52FE48DF">
            <w:r>
              <w:t>1.186</w:t>
            </w:r>
          </w:p>
        </w:tc>
      </w:tr>
      <w:tr w14:paraId="70F61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694203">
            <w:r>
              <w:t>隔汽层(忽略保温性能)</w:t>
            </w:r>
          </w:p>
        </w:tc>
        <w:tc>
          <w:tcPr>
            <w:vAlign w:val="center"/>
          </w:tcPr>
          <w:p w14:paraId="290491DA">
            <w:r>
              <w:t>1</w:t>
            </w:r>
          </w:p>
        </w:tc>
        <w:tc>
          <w:tcPr>
            <w:vAlign w:val="center"/>
          </w:tcPr>
          <w:p w14:paraId="57A6D046">
            <w:r>
              <w:t>5.000</w:t>
            </w:r>
          </w:p>
        </w:tc>
        <w:tc>
          <w:tcPr>
            <w:vAlign w:val="center"/>
          </w:tcPr>
          <w:p w14:paraId="3E7207B3">
            <w:r>
              <w:t>0.111</w:t>
            </w:r>
          </w:p>
        </w:tc>
        <w:tc>
          <w:tcPr>
            <w:vAlign w:val="center"/>
          </w:tcPr>
          <w:p w14:paraId="3872E8E7">
            <w:r>
              <w:t>1.00</w:t>
            </w:r>
          </w:p>
        </w:tc>
        <w:tc>
          <w:tcPr>
            <w:vAlign w:val="center"/>
          </w:tcPr>
          <w:p w14:paraId="0013E0A4">
            <w:r>
              <w:t>0.000</w:t>
            </w:r>
          </w:p>
        </w:tc>
        <w:tc>
          <w:tcPr>
            <w:vAlign w:val="center"/>
          </w:tcPr>
          <w:p w14:paraId="544B5E8C">
            <w:r>
              <w:t>0.000</w:t>
            </w:r>
          </w:p>
        </w:tc>
      </w:tr>
      <w:tr w14:paraId="41C98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1744FB">
            <w:r>
              <w:t>石灰砂浆</w:t>
            </w:r>
          </w:p>
        </w:tc>
        <w:tc>
          <w:tcPr>
            <w:vAlign w:val="center"/>
          </w:tcPr>
          <w:p w14:paraId="60835534">
            <w:r>
              <w:t>20</w:t>
            </w:r>
          </w:p>
        </w:tc>
        <w:tc>
          <w:tcPr>
            <w:vAlign w:val="center"/>
          </w:tcPr>
          <w:p w14:paraId="59D153D3">
            <w:r>
              <w:t>0.810</w:t>
            </w:r>
          </w:p>
        </w:tc>
        <w:tc>
          <w:tcPr>
            <w:vAlign w:val="center"/>
          </w:tcPr>
          <w:p w14:paraId="7F61BE45">
            <w:r>
              <w:t>10.070</w:t>
            </w:r>
          </w:p>
        </w:tc>
        <w:tc>
          <w:tcPr>
            <w:vAlign w:val="center"/>
          </w:tcPr>
          <w:p w14:paraId="4BB022D3">
            <w:r>
              <w:t>1.00</w:t>
            </w:r>
          </w:p>
        </w:tc>
        <w:tc>
          <w:tcPr>
            <w:vAlign w:val="center"/>
          </w:tcPr>
          <w:p w14:paraId="19EB3376">
            <w:r>
              <w:t>0.025</w:t>
            </w:r>
          </w:p>
        </w:tc>
        <w:tc>
          <w:tcPr>
            <w:vAlign w:val="center"/>
          </w:tcPr>
          <w:p w14:paraId="5F50DF37">
            <w:r>
              <w:t>0.249</w:t>
            </w:r>
          </w:p>
        </w:tc>
      </w:tr>
      <w:tr w14:paraId="57C3B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21C727">
            <w:r>
              <w:t>各层之和∑</w:t>
            </w:r>
          </w:p>
        </w:tc>
        <w:tc>
          <w:tcPr>
            <w:vAlign w:val="center"/>
          </w:tcPr>
          <w:p w14:paraId="7CE0C9E2"/>
        </w:tc>
        <w:tc>
          <w:tcPr>
            <w:vAlign w:val="center"/>
          </w:tcPr>
          <w:p w14:paraId="5FBBDE96"/>
        </w:tc>
        <w:tc>
          <w:tcPr>
            <w:vAlign w:val="center"/>
          </w:tcPr>
          <w:p w14:paraId="79142929"/>
        </w:tc>
        <w:tc>
          <w:tcPr>
            <w:vAlign w:val="center"/>
          </w:tcPr>
          <w:p w14:paraId="5F257221"/>
        </w:tc>
        <w:tc>
          <w:tcPr>
            <w:vAlign w:val="center"/>
          </w:tcPr>
          <w:p w14:paraId="2D95615C">
            <w:r>
              <w:t>12.01</w:t>
            </w:r>
          </w:p>
        </w:tc>
        <w:tc>
          <w:tcPr>
            <w:vAlign w:val="center"/>
          </w:tcPr>
          <w:p w14:paraId="175D3912">
            <w:r>
              <w:t>6.46</w:t>
            </w:r>
          </w:p>
        </w:tc>
      </w:tr>
      <w:tr w14:paraId="34D12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4B2F44">
            <w:r>
              <w:t>传热阻Ro(㎡.K/W)</w:t>
            </w:r>
          </w:p>
        </w:tc>
        <w:tc>
          <w:tcPr>
            <w:gridSpan w:val="6"/>
            <w:vAlign w:val="center"/>
          </w:tcPr>
          <w:p w14:paraId="1252E7E6">
            <w:pPr>
              <w:jc w:val="center"/>
            </w:pPr>
            <w:r>
              <w:t>12.21</w:t>
            </w:r>
          </w:p>
        </w:tc>
      </w:tr>
      <w:tr w14:paraId="554F3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47A4B6">
            <w:r>
              <w:t>室外热工计算温度te（℃）</w:t>
            </w:r>
          </w:p>
        </w:tc>
        <w:tc>
          <w:tcPr>
            <w:gridSpan w:val="5"/>
            <w:vAlign w:val="center"/>
          </w:tcPr>
          <w:p w14:paraId="591C0197">
            <w:pPr>
              <w:jc w:val="center"/>
            </w:pPr>
            <w:r>
              <w:t>te=tw</w:t>
            </w:r>
          </w:p>
        </w:tc>
        <w:tc>
          <w:tcPr>
            <w:vAlign w:val="center"/>
          </w:tcPr>
          <w:p w14:paraId="4E6A32E4">
            <w:r>
              <w:t>-10.00</w:t>
            </w:r>
          </w:p>
        </w:tc>
      </w:tr>
      <w:tr w14:paraId="19C1C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022C2B">
            <w:r>
              <w:t>内表面温度θi（℃）</w:t>
            </w:r>
          </w:p>
        </w:tc>
        <w:tc>
          <w:tcPr>
            <w:gridSpan w:val="5"/>
            <w:vAlign w:val="center"/>
          </w:tcPr>
          <w:p w14:paraId="4CBF2EF8">
            <w:pPr>
              <w:jc w:val="center"/>
            </w:pPr>
            <w:r>
              <w:t>θi=ti-(ti-te)*Ri/Ro</w:t>
            </w:r>
          </w:p>
        </w:tc>
        <w:tc>
          <w:tcPr>
            <w:vAlign w:val="center"/>
          </w:tcPr>
          <w:p w14:paraId="4EB839DF">
            <w:r>
              <w:t>19.73</w:t>
            </w:r>
          </w:p>
        </w:tc>
      </w:tr>
    </w:tbl>
    <w:p w14:paraId="155053A8">
      <w:pPr>
        <w:pStyle w:val="5"/>
        <w:autoSpaceDE w:val="0"/>
        <w:autoSpaceDN w:val="0"/>
        <w:adjustRightInd w:val="0"/>
        <w:snapToGrid w:val="0"/>
        <w:rPr>
          <w:kern w:val="2"/>
          <w:szCs w:val="21"/>
          <w:lang w:val="en-US"/>
        </w:rPr>
      </w:pPr>
      <w:r>
        <w:rPr>
          <w:kern w:val="2"/>
          <w:szCs w:val="21"/>
          <w:lang w:val="en-US"/>
        </w:rPr>
        <w:t>外墙</w:t>
      </w:r>
    </w:p>
    <w:p w14:paraId="21491425">
      <w:pPr>
        <w:pStyle w:val="6"/>
        <w:autoSpaceDE w:val="0"/>
        <w:autoSpaceDN w:val="0"/>
        <w:adjustRightInd w:val="0"/>
        <w:snapToGrid w:val="0"/>
        <w:rPr>
          <w:kern w:val="2"/>
          <w:szCs w:val="21"/>
          <w:lang w:val="en-US"/>
        </w:rPr>
      </w:pPr>
      <w:r>
        <w:rPr>
          <w:kern w:val="2"/>
          <w:szCs w:val="21"/>
          <w:lang w:val="en-US"/>
        </w:rPr>
        <w:t>特朗勃墙</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FCB7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0B867FD">
            <w:pPr>
              <w:jc w:val="center"/>
            </w:pPr>
            <w:r>
              <w:t>材料名称</w:t>
            </w:r>
            <w:r>
              <w:br w:type="textWrapping"/>
            </w:r>
            <w:r>
              <w:t>（由外到内）</w:t>
            </w:r>
          </w:p>
        </w:tc>
        <w:tc>
          <w:tcPr>
            <w:shd w:val="clear" w:color="auto" w:fill="E6E6E6"/>
            <w:vAlign w:val="center"/>
          </w:tcPr>
          <w:p w14:paraId="544C103A">
            <w:pPr>
              <w:jc w:val="center"/>
            </w:pPr>
            <w:r>
              <w:t>厚度δ</w:t>
            </w:r>
          </w:p>
        </w:tc>
        <w:tc>
          <w:tcPr>
            <w:shd w:val="clear" w:color="auto" w:fill="E6E6E6"/>
            <w:vAlign w:val="center"/>
          </w:tcPr>
          <w:p w14:paraId="001DFCC3">
            <w:pPr>
              <w:jc w:val="center"/>
            </w:pPr>
            <w:r>
              <w:t>导热系数λ</w:t>
            </w:r>
          </w:p>
        </w:tc>
        <w:tc>
          <w:tcPr>
            <w:shd w:val="clear" w:color="auto" w:fill="E6E6E6"/>
            <w:vAlign w:val="center"/>
          </w:tcPr>
          <w:p w14:paraId="47F8896A">
            <w:pPr>
              <w:jc w:val="center"/>
            </w:pPr>
            <w:r>
              <w:t>蓄热系数S</w:t>
            </w:r>
          </w:p>
        </w:tc>
        <w:tc>
          <w:tcPr>
            <w:shd w:val="clear" w:color="auto" w:fill="E6E6E6"/>
            <w:vAlign w:val="center"/>
          </w:tcPr>
          <w:p w14:paraId="726C1817">
            <w:pPr>
              <w:jc w:val="center"/>
            </w:pPr>
            <w:r>
              <w:t>修正系数</w:t>
            </w:r>
          </w:p>
        </w:tc>
        <w:tc>
          <w:tcPr>
            <w:shd w:val="clear" w:color="auto" w:fill="E6E6E6"/>
            <w:vAlign w:val="center"/>
          </w:tcPr>
          <w:p w14:paraId="60C8630E">
            <w:pPr>
              <w:jc w:val="center"/>
            </w:pPr>
            <w:r>
              <w:t>热阻R</w:t>
            </w:r>
          </w:p>
        </w:tc>
        <w:tc>
          <w:tcPr>
            <w:shd w:val="clear" w:color="auto" w:fill="E6E6E6"/>
            <w:vAlign w:val="center"/>
          </w:tcPr>
          <w:p w14:paraId="641A8CB2">
            <w:pPr>
              <w:jc w:val="center"/>
            </w:pPr>
            <w:r>
              <w:t>热惰性指标</w:t>
            </w:r>
          </w:p>
        </w:tc>
      </w:tr>
      <w:tr w14:paraId="3D27C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4FD7F2E">
            <w:pPr>
              <w:jc w:val="center"/>
            </w:pPr>
          </w:p>
        </w:tc>
        <w:tc>
          <w:tcPr>
            <w:shd w:val="clear" w:color="auto" w:fill="E6E6E6"/>
            <w:vAlign w:val="center"/>
          </w:tcPr>
          <w:p w14:paraId="4F728E2B">
            <w:pPr>
              <w:jc w:val="center"/>
            </w:pPr>
            <w:r>
              <w:t>(mm)</w:t>
            </w:r>
          </w:p>
        </w:tc>
        <w:tc>
          <w:tcPr>
            <w:shd w:val="clear" w:color="auto" w:fill="E6E6E6"/>
            <w:vAlign w:val="center"/>
          </w:tcPr>
          <w:p w14:paraId="066DA564">
            <w:pPr>
              <w:jc w:val="center"/>
            </w:pPr>
            <w:r>
              <w:t>W/(m.K)</w:t>
            </w:r>
          </w:p>
        </w:tc>
        <w:tc>
          <w:tcPr>
            <w:shd w:val="clear" w:color="auto" w:fill="E6E6E6"/>
            <w:vAlign w:val="center"/>
          </w:tcPr>
          <w:p w14:paraId="40497673">
            <w:pPr>
              <w:jc w:val="center"/>
            </w:pPr>
            <w:r>
              <w:t>W/(㎡.K)</w:t>
            </w:r>
          </w:p>
        </w:tc>
        <w:tc>
          <w:tcPr>
            <w:shd w:val="clear" w:color="auto" w:fill="E6E6E6"/>
            <w:vAlign w:val="center"/>
          </w:tcPr>
          <w:p w14:paraId="2204FFE1">
            <w:pPr>
              <w:jc w:val="center"/>
            </w:pPr>
            <w:r>
              <w:t>α</w:t>
            </w:r>
          </w:p>
        </w:tc>
        <w:tc>
          <w:tcPr>
            <w:shd w:val="clear" w:color="auto" w:fill="E6E6E6"/>
            <w:vAlign w:val="center"/>
          </w:tcPr>
          <w:p w14:paraId="45845A85">
            <w:pPr>
              <w:jc w:val="center"/>
            </w:pPr>
            <w:r>
              <w:t>(㎡K)/W</w:t>
            </w:r>
          </w:p>
        </w:tc>
        <w:tc>
          <w:tcPr>
            <w:shd w:val="clear" w:color="auto" w:fill="E6E6E6"/>
            <w:vAlign w:val="center"/>
          </w:tcPr>
          <w:p w14:paraId="405558CF">
            <w:pPr>
              <w:jc w:val="center"/>
            </w:pPr>
            <w:r>
              <w:t>D=R*S</w:t>
            </w:r>
          </w:p>
        </w:tc>
      </w:tr>
      <w:tr w14:paraId="77C28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33C9A4">
            <w:r>
              <w:t>双层中空玻璃</w:t>
            </w:r>
          </w:p>
        </w:tc>
        <w:tc>
          <w:tcPr>
            <w:vAlign w:val="center"/>
          </w:tcPr>
          <w:p w14:paraId="37C61957">
            <w:r>
              <w:t>20</w:t>
            </w:r>
          </w:p>
        </w:tc>
        <w:tc>
          <w:tcPr>
            <w:vAlign w:val="center"/>
          </w:tcPr>
          <w:p w14:paraId="32E576B0">
            <w:r>
              <w:t>0.150</w:t>
            </w:r>
          </w:p>
        </w:tc>
        <w:tc>
          <w:tcPr>
            <w:vAlign w:val="center"/>
          </w:tcPr>
          <w:p w14:paraId="784A9F55">
            <w:r>
              <w:t>10.000</w:t>
            </w:r>
          </w:p>
        </w:tc>
        <w:tc>
          <w:tcPr>
            <w:vAlign w:val="center"/>
          </w:tcPr>
          <w:p w14:paraId="279369D4">
            <w:r>
              <w:t>1.00</w:t>
            </w:r>
          </w:p>
        </w:tc>
        <w:tc>
          <w:tcPr>
            <w:vAlign w:val="center"/>
          </w:tcPr>
          <w:p w14:paraId="196A7026">
            <w:r>
              <w:t>0.133</w:t>
            </w:r>
          </w:p>
        </w:tc>
        <w:tc>
          <w:tcPr>
            <w:vAlign w:val="center"/>
          </w:tcPr>
          <w:p w14:paraId="15FBC08D">
            <w:r>
              <w:t>1.333</w:t>
            </w:r>
          </w:p>
        </w:tc>
      </w:tr>
      <w:tr w14:paraId="48C46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966842">
            <w:r>
              <w:t>（冬季）垂直空气间层（δ=60）</w:t>
            </w:r>
          </w:p>
        </w:tc>
        <w:tc>
          <w:tcPr>
            <w:vAlign w:val="center"/>
          </w:tcPr>
          <w:p w14:paraId="4765A69F">
            <w:r>
              <w:t>60</w:t>
            </w:r>
          </w:p>
        </w:tc>
        <w:tc>
          <w:tcPr>
            <w:vAlign w:val="center"/>
          </w:tcPr>
          <w:p w14:paraId="2BD2F497">
            <w:r>
              <w:t>－</w:t>
            </w:r>
          </w:p>
        </w:tc>
        <w:tc>
          <w:tcPr>
            <w:vAlign w:val="center"/>
          </w:tcPr>
          <w:p w14:paraId="252304E4">
            <w:r>
              <w:t>－</w:t>
            </w:r>
          </w:p>
        </w:tc>
        <w:tc>
          <w:tcPr>
            <w:vAlign w:val="center"/>
          </w:tcPr>
          <w:p w14:paraId="3C3C627E">
            <w:r>
              <w:t>－</w:t>
            </w:r>
          </w:p>
        </w:tc>
        <w:tc>
          <w:tcPr>
            <w:vAlign w:val="center"/>
          </w:tcPr>
          <w:p w14:paraId="53470873">
            <w:r>
              <w:t>0.180</w:t>
            </w:r>
          </w:p>
        </w:tc>
        <w:tc>
          <w:tcPr>
            <w:vAlign w:val="center"/>
          </w:tcPr>
          <w:p w14:paraId="3FC03231">
            <w:r>
              <w:t>－</w:t>
            </w:r>
          </w:p>
        </w:tc>
      </w:tr>
      <w:tr w14:paraId="0DB83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AE165A">
            <w:r>
              <w:t>牛粪-黏土混合砖砌墙</w:t>
            </w:r>
          </w:p>
        </w:tc>
        <w:tc>
          <w:tcPr>
            <w:vAlign w:val="center"/>
          </w:tcPr>
          <w:p w14:paraId="37DF4B48">
            <w:r>
              <w:t>240</w:t>
            </w:r>
          </w:p>
        </w:tc>
        <w:tc>
          <w:tcPr>
            <w:vAlign w:val="center"/>
          </w:tcPr>
          <w:p w14:paraId="59AA8499">
            <w:r>
              <w:t>0.700</w:t>
            </w:r>
          </w:p>
        </w:tc>
        <w:tc>
          <w:tcPr>
            <w:vAlign w:val="center"/>
          </w:tcPr>
          <w:p w14:paraId="52B00471">
            <w:r>
              <w:t>9.000</w:t>
            </w:r>
          </w:p>
        </w:tc>
        <w:tc>
          <w:tcPr>
            <w:vAlign w:val="center"/>
          </w:tcPr>
          <w:p w14:paraId="400485FB">
            <w:r>
              <w:t>1.00</w:t>
            </w:r>
          </w:p>
        </w:tc>
        <w:tc>
          <w:tcPr>
            <w:vAlign w:val="center"/>
          </w:tcPr>
          <w:p w14:paraId="01F6A6D6">
            <w:r>
              <w:t>0.343</w:t>
            </w:r>
          </w:p>
        </w:tc>
        <w:tc>
          <w:tcPr>
            <w:vAlign w:val="center"/>
          </w:tcPr>
          <w:p w14:paraId="68B957FE">
            <w:r>
              <w:t>3.086</w:t>
            </w:r>
          </w:p>
        </w:tc>
      </w:tr>
      <w:tr w14:paraId="006ED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CB6CCF">
            <w:r>
              <w:t>粘结石膏</w:t>
            </w:r>
          </w:p>
        </w:tc>
        <w:tc>
          <w:tcPr>
            <w:vAlign w:val="center"/>
          </w:tcPr>
          <w:p w14:paraId="68AFA133">
            <w:r>
              <w:t>10</w:t>
            </w:r>
          </w:p>
        </w:tc>
        <w:tc>
          <w:tcPr>
            <w:vAlign w:val="center"/>
          </w:tcPr>
          <w:p w14:paraId="3DE8567E">
            <w:r>
              <w:t>0.760</w:t>
            </w:r>
          </w:p>
        </w:tc>
        <w:tc>
          <w:tcPr>
            <w:vAlign w:val="center"/>
          </w:tcPr>
          <w:p w14:paraId="1AF09B05">
            <w:r>
              <w:t>9.440</w:t>
            </w:r>
          </w:p>
        </w:tc>
        <w:tc>
          <w:tcPr>
            <w:vAlign w:val="center"/>
          </w:tcPr>
          <w:p w14:paraId="090D0C51">
            <w:r>
              <w:t>1.00</w:t>
            </w:r>
          </w:p>
        </w:tc>
        <w:tc>
          <w:tcPr>
            <w:vAlign w:val="center"/>
          </w:tcPr>
          <w:p w14:paraId="216EDD0A">
            <w:r>
              <w:t>0.013</w:t>
            </w:r>
          </w:p>
        </w:tc>
        <w:tc>
          <w:tcPr>
            <w:vAlign w:val="center"/>
          </w:tcPr>
          <w:p w14:paraId="0BE8673D">
            <w:r>
              <w:t>0.124</w:t>
            </w:r>
          </w:p>
        </w:tc>
      </w:tr>
      <w:tr w14:paraId="05C81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0270A2">
            <w:r>
              <w:t>阻燃聚苯乙烯泡沫板EPS</w:t>
            </w:r>
          </w:p>
        </w:tc>
        <w:tc>
          <w:tcPr>
            <w:vAlign w:val="center"/>
          </w:tcPr>
          <w:p w14:paraId="1DA13159">
            <w:r>
              <w:t>120</w:t>
            </w:r>
          </w:p>
        </w:tc>
        <w:tc>
          <w:tcPr>
            <w:vAlign w:val="center"/>
          </w:tcPr>
          <w:p w14:paraId="67017071">
            <w:r>
              <w:t>0.050</w:t>
            </w:r>
          </w:p>
        </w:tc>
        <w:tc>
          <w:tcPr>
            <w:vAlign w:val="center"/>
          </w:tcPr>
          <w:p w14:paraId="39B4B32F">
            <w:r>
              <w:t>0.430</w:t>
            </w:r>
          </w:p>
        </w:tc>
        <w:tc>
          <w:tcPr>
            <w:vAlign w:val="center"/>
          </w:tcPr>
          <w:p w14:paraId="0EBEB05C">
            <w:r>
              <w:t>1.05</w:t>
            </w:r>
          </w:p>
        </w:tc>
        <w:tc>
          <w:tcPr>
            <w:vAlign w:val="center"/>
          </w:tcPr>
          <w:p w14:paraId="20EEE1E9">
            <w:r>
              <w:t>2.286</w:t>
            </w:r>
          </w:p>
        </w:tc>
        <w:tc>
          <w:tcPr>
            <w:vAlign w:val="center"/>
          </w:tcPr>
          <w:p w14:paraId="624B89DC">
            <w:r>
              <w:t>1.032</w:t>
            </w:r>
          </w:p>
        </w:tc>
      </w:tr>
      <w:tr w14:paraId="10001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BFF16B">
            <w:r>
              <w:t>抹面砂浆（敷设耐碱玻纤网格布一层）</w:t>
            </w:r>
          </w:p>
        </w:tc>
        <w:tc>
          <w:tcPr>
            <w:vAlign w:val="center"/>
          </w:tcPr>
          <w:p w14:paraId="47C3D3BA">
            <w:r>
              <w:t>5</w:t>
            </w:r>
          </w:p>
        </w:tc>
        <w:tc>
          <w:tcPr>
            <w:vAlign w:val="center"/>
          </w:tcPr>
          <w:p w14:paraId="20A848CD">
            <w:r>
              <w:t>0.760</w:t>
            </w:r>
          </w:p>
        </w:tc>
        <w:tc>
          <w:tcPr>
            <w:vAlign w:val="center"/>
          </w:tcPr>
          <w:p w14:paraId="016C98B2">
            <w:r>
              <w:t>9.440</w:t>
            </w:r>
          </w:p>
        </w:tc>
        <w:tc>
          <w:tcPr>
            <w:vAlign w:val="center"/>
          </w:tcPr>
          <w:p w14:paraId="5FBD6676">
            <w:r>
              <w:t>1.00</w:t>
            </w:r>
          </w:p>
        </w:tc>
        <w:tc>
          <w:tcPr>
            <w:vAlign w:val="center"/>
          </w:tcPr>
          <w:p w14:paraId="1DF21CAB">
            <w:r>
              <w:t>0.007</w:t>
            </w:r>
          </w:p>
        </w:tc>
        <w:tc>
          <w:tcPr>
            <w:vAlign w:val="center"/>
          </w:tcPr>
          <w:p w14:paraId="505D4BA0">
            <w:r>
              <w:t>0.062</w:t>
            </w:r>
          </w:p>
        </w:tc>
      </w:tr>
      <w:tr w14:paraId="77FB1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F84CED">
            <w:r>
              <w:t>内膜白灰砂浆</w:t>
            </w:r>
          </w:p>
        </w:tc>
        <w:tc>
          <w:tcPr>
            <w:vAlign w:val="center"/>
          </w:tcPr>
          <w:p w14:paraId="3DA59805">
            <w:r>
              <w:t>20</w:t>
            </w:r>
          </w:p>
        </w:tc>
        <w:tc>
          <w:tcPr>
            <w:vAlign w:val="center"/>
          </w:tcPr>
          <w:p w14:paraId="2B29DF3D">
            <w:r>
              <w:t>0.810</w:t>
            </w:r>
          </w:p>
        </w:tc>
        <w:tc>
          <w:tcPr>
            <w:vAlign w:val="center"/>
          </w:tcPr>
          <w:p w14:paraId="356E5F0A">
            <w:r>
              <w:t>10.070</w:t>
            </w:r>
          </w:p>
        </w:tc>
        <w:tc>
          <w:tcPr>
            <w:vAlign w:val="center"/>
          </w:tcPr>
          <w:p w14:paraId="5DA15DF9">
            <w:r>
              <w:t>1.00</w:t>
            </w:r>
          </w:p>
        </w:tc>
        <w:tc>
          <w:tcPr>
            <w:vAlign w:val="center"/>
          </w:tcPr>
          <w:p w14:paraId="475DFC0A">
            <w:r>
              <w:t>0.025</w:t>
            </w:r>
          </w:p>
        </w:tc>
        <w:tc>
          <w:tcPr>
            <w:vAlign w:val="center"/>
          </w:tcPr>
          <w:p w14:paraId="755CB25F">
            <w:r>
              <w:t>0.249</w:t>
            </w:r>
          </w:p>
        </w:tc>
      </w:tr>
      <w:tr w14:paraId="4C856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6957A3">
            <w:r>
              <w:t>各层之和∑</w:t>
            </w:r>
          </w:p>
        </w:tc>
        <w:tc>
          <w:tcPr>
            <w:vAlign w:val="center"/>
          </w:tcPr>
          <w:p w14:paraId="54F51909"/>
        </w:tc>
        <w:tc>
          <w:tcPr>
            <w:vAlign w:val="center"/>
          </w:tcPr>
          <w:p w14:paraId="724DFB98"/>
        </w:tc>
        <w:tc>
          <w:tcPr>
            <w:vAlign w:val="center"/>
          </w:tcPr>
          <w:p w14:paraId="4426930F"/>
        </w:tc>
        <w:tc>
          <w:tcPr>
            <w:vAlign w:val="center"/>
          </w:tcPr>
          <w:p w14:paraId="13E6A0FC"/>
        </w:tc>
        <w:tc>
          <w:tcPr>
            <w:vAlign w:val="center"/>
          </w:tcPr>
          <w:p w14:paraId="60E404E4">
            <w:r>
              <w:t>2.99</w:t>
            </w:r>
          </w:p>
        </w:tc>
        <w:tc>
          <w:tcPr>
            <w:vAlign w:val="center"/>
          </w:tcPr>
          <w:p w14:paraId="24AF3D9E">
            <w:r>
              <w:t>5.89</w:t>
            </w:r>
          </w:p>
        </w:tc>
      </w:tr>
      <w:tr w14:paraId="609E7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B23C5C">
            <w:r>
              <w:t>传热阻Ro(㎡.K/W)</w:t>
            </w:r>
          </w:p>
        </w:tc>
        <w:tc>
          <w:tcPr>
            <w:gridSpan w:val="6"/>
            <w:vAlign w:val="center"/>
          </w:tcPr>
          <w:p w14:paraId="0545ACFE">
            <w:pPr>
              <w:jc w:val="center"/>
            </w:pPr>
            <w:r>
              <w:t>3.19</w:t>
            </w:r>
          </w:p>
        </w:tc>
      </w:tr>
      <w:tr w14:paraId="36079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9A2C1F">
            <w:r>
              <w:t>室外热工计算温度te（℃）</w:t>
            </w:r>
          </w:p>
        </w:tc>
        <w:tc>
          <w:tcPr>
            <w:gridSpan w:val="5"/>
            <w:vAlign w:val="center"/>
          </w:tcPr>
          <w:p w14:paraId="63B8D809">
            <w:pPr>
              <w:jc w:val="center"/>
            </w:pPr>
            <w:r>
              <w:t>te=0.6tw+0.4te.min</w:t>
            </w:r>
          </w:p>
        </w:tc>
        <w:tc>
          <w:tcPr>
            <w:vAlign w:val="center"/>
          </w:tcPr>
          <w:p w14:paraId="2C278A27">
            <w:r>
              <w:t>-13.56</w:t>
            </w:r>
          </w:p>
        </w:tc>
      </w:tr>
      <w:tr w14:paraId="20FAF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ECD84C">
            <w:r>
              <w:t>内表面温度θi（℃）</w:t>
            </w:r>
          </w:p>
        </w:tc>
        <w:tc>
          <w:tcPr>
            <w:gridSpan w:val="5"/>
            <w:vAlign w:val="center"/>
          </w:tcPr>
          <w:p w14:paraId="02D2EE75">
            <w:pPr>
              <w:jc w:val="center"/>
            </w:pPr>
            <w:r>
              <w:t>θi=ti-(ti-te)*Ri/Ro</w:t>
            </w:r>
          </w:p>
        </w:tc>
        <w:tc>
          <w:tcPr>
            <w:vAlign w:val="center"/>
          </w:tcPr>
          <w:p w14:paraId="52275246">
            <w:r>
              <w:t>18.84</w:t>
            </w:r>
          </w:p>
        </w:tc>
      </w:tr>
    </w:tbl>
    <w:p w14:paraId="375EAA02">
      <w:pPr>
        <w:pStyle w:val="5"/>
        <w:autoSpaceDE w:val="0"/>
        <w:autoSpaceDN w:val="0"/>
        <w:adjustRightInd w:val="0"/>
        <w:snapToGrid w:val="0"/>
        <w:rPr>
          <w:kern w:val="2"/>
          <w:szCs w:val="21"/>
          <w:lang w:val="en-US"/>
        </w:rPr>
      </w:pPr>
      <w:r>
        <w:rPr>
          <w:kern w:val="2"/>
          <w:szCs w:val="21"/>
          <w:lang w:val="en-US"/>
        </w:rPr>
        <w:t>周边地面</w:t>
      </w:r>
    </w:p>
    <w:p w14:paraId="0EE6204D">
      <w:pPr>
        <w:pStyle w:val="6"/>
        <w:autoSpaceDE w:val="0"/>
        <w:autoSpaceDN w:val="0"/>
        <w:adjustRightInd w:val="0"/>
        <w:snapToGrid w:val="0"/>
        <w:rPr>
          <w:kern w:val="2"/>
          <w:szCs w:val="21"/>
          <w:lang w:val="en-US"/>
        </w:rPr>
      </w:pPr>
      <w:r>
        <w:rPr>
          <w:kern w:val="2"/>
          <w:szCs w:val="21"/>
          <w:lang w:val="en-US"/>
        </w:rPr>
        <w:t>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F47F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EB54640">
            <w:pPr>
              <w:jc w:val="center"/>
            </w:pPr>
            <w:r>
              <w:t>材料名称</w:t>
            </w:r>
            <w:r>
              <w:br w:type="textWrapping"/>
            </w:r>
            <w:r>
              <w:t>（由外到内）</w:t>
            </w:r>
          </w:p>
        </w:tc>
        <w:tc>
          <w:tcPr>
            <w:shd w:val="clear" w:color="auto" w:fill="E6E6E6"/>
            <w:vAlign w:val="center"/>
          </w:tcPr>
          <w:p w14:paraId="53DF3E20">
            <w:pPr>
              <w:jc w:val="center"/>
            </w:pPr>
            <w:r>
              <w:t>厚度δ</w:t>
            </w:r>
          </w:p>
        </w:tc>
        <w:tc>
          <w:tcPr>
            <w:shd w:val="clear" w:color="auto" w:fill="E6E6E6"/>
            <w:vAlign w:val="center"/>
          </w:tcPr>
          <w:p w14:paraId="265426CE">
            <w:pPr>
              <w:jc w:val="center"/>
            </w:pPr>
            <w:r>
              <w:t>导热系数λ</w:t>
            </w:r>
          </w:p>
        </w:tc>
        <w:tc>
          <w:tcPr>
            <w:shd w:val="clear" w:color="auto" w:fill="E6E6E6"/>
            <w:vAlign w:val="center"/>
          </w:tcPr>
          <w:p w14:paraId="70E21ED1">
            <w:pPr>
              <w:jc w:val="center"/>
            </w:pPr>
            <w:r>
              <w:t>蓄热系数S</w:t>
            </w:r>
          </w:p>
        </w:tc>
        <w:tc>
          <w:tcPr>
            <w:shd w:val="clear" w:color="auto" w:fill="E6E6E6"/>
            <w:vAlign w:val="center"/>
          </w:tcPr>
          <w:p w14:paraId="70C46FE1">
            <w:pPr>
              <w:jc w:val="center"/>
            </w:pPr>
            <w:r>
              <w:t>修正系数</w:t>
            </w:r>
          </w:p>
        </w:tc>
        <w:tc>
          <w:tcPr>
            <w:shd w:val="clear" w:color="auto" w:fill="E6E6E6"/>
            <w:vAlign w:val="center"/>
          </w:tcPr>
          <w:p w14:paraId="01520AA5">
            <w:pPr>
              <w:jc w:val="center"/>
            </w:pPr>
            <w:r>
              <w:t>热阻R</w:t>
            </w:r>
          </w:p>
        </w:tc>
        <w:tc>
          <w:tcPr>
            <w:shd w:val="clear" w:color="auto" w:fill="E6E6E6"/>
            <w:vAlign w:val="center"/>
          </w:tcPr>
          <w:p w14:paraId="42A08201">
            <w:pPr>
              <w:jc w:val="center"/>
            </w:pPr>
            <w:r>
              <w:t>热惰性指标</w:t>
            </w:r>
          </w:p>
        </w:tc>
      </w:tr>
      <w:tr w14:paraId="6FEB1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C19C7C4">
            <w:pPr>
              <w:jc w:val="center"/>
            </w:pPr>
          </w:p>
        </w:tc>
        <w:tc>
          <w:tcPr>
            <w:shd w:val="clear" w:color="auto" w:fill="E6E6E6"/>
            <w:vAlign w:val="center"/>
          </w:tcPr>
          <w:p w14:paraId="5FFF7221">
            <w:pPr>
              <w:jc w:val="center"/>
            </w:pPr>
            <w:r>
              <w:t>(mm)</w:t>
            </w:r>
          </w:p>
        </w:tc>
        <w:tc>
          <w:tcPr>
            <w:shd w:val="clear" w:color="auto" w:fill="E6E6E6"/>
            <w:vAlign w:val="center"/>
          </w:tcPr>
          <w:p w14:paraId="67885DFA">
            <w:pPr>
              <w:jc w:val="center"/>
            </w:pPr>
            <w:r>
              <w:t>W/(m.K)</w:t>
            </w:r>
          </w:p>
        </w:tc>
        <w:tc>
          <w:tcPr>
            <w:shd w:val="clear" w:color="auto" w:fill="E6E6E6"/>
            <w:vAlign w:val="center"/>
          </w:tcPr>
          <w:p w14:paraId="2750B984">
            <w:pPr>
              <w:jc w:val="center"/>
            </w:pPr>
            <w:r>
              <w:t>W/(㎡.K)</w:t>
            </w:r>
          </w:p>
        </w:tc>
        <w:tc>
          <w:tcPr>
            <w:shd w:val="clear" w:color="auto" w:fill="E6E6E6"/>
            <w:vAlign w:val="center"/>
          </w:tcPr>
          <w:p w14:paraId="0050F775">
            <w:pPr>
              <w:jc w:val="center"/>
            </w:pPr>
            <w:r>
              <w:t>α</w:t>
            </w:r>
          </w:p>
        </w:tc>
        <w:tc>
          <w:tcPr>
            <w:shd w:val="clear" w:color="auto" w:fill="E6E6E6"/>
            <w:vAlign w:val="center"/>
          </w:tcPr>
          <w:p w14:paraId="2A84682B">
            <w:pPr>
              <w:jc w:val="center"/>
            </w:pPr>
            <w:r>
              <w:t>(㎡K)/W</w:t>
            </w:r>
          </w:p>
        </w:tc>
        <w:tc>
          <w:tcPr>
            <w:shd w:val="clear" w:color="auto" w:fill="E6E6E6"/>
            <w:vAlign w:val="center"/>
          </w:tcPr>
          <w:p w14:paraId="1DDCAE22">
            <w:pPr>
              <w:jc w:val="center"/>
            </w:pPr>
            <w:r>
              <w:t>D=R*S</w:t>
            </w:r>
          </w:p>
        </w:tc>
      </w:tr>
      <w:tr w14:paraId="43258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FF375E">
            <w:r>
              <w:t>钢筋混凝土</w:t>
            </w:r>
          </w:p>
        </w:tc>
        <w:tc>
          <w:tcPr>
            <w:vAlign w:val="center"/>
          </w:tcPr>
          <w:p w14:paraId="7D09F0F7">
            <w:r>
              <w:t>120</w:t>
            </w:r>
          </w:p>
        </w:tc>
        <w:tc>
          <w:tcPr>
            <w:vAlign w:val="center"/>
          </w:tcPr>
          <w:p w14:paraId="616DAF8B">
            <w:r>
              <w:t>1.740</w:t>
            </w:r>
          </w:p>
        </w:tc>
        <w:tc>
          <w:tcPr>
            <w:vAlign w:val="center"/>
          </w:tcPr>
          <w:p w14:paraId="4A27816E">
            <w:r>
              <w:t>17.200</w:t>
            </w:r>
          </w:p>
        </w:tc>
        <w:tc>
          <w:tcPr>
            <w:vAlign w:val="center"/>
          </w:tcPr>
          <w:p w14:paraId="36B9CEE6">
            <w:r>
              <w:t>1.00</w:t>
            </w:r>
          </w:p>
        </w:tc>
        <w:tc>
          <w:tcPr>
            <w:vAlign w:val="center"/>
          </w:tcPr>
          <w:p w14:paraId="4C8E33E2">
            <w:r>
              <w:t>0.069</w:t>
            </w:r>
          </w:p>
        </w:tc>
        <w:tc>
          <w:tcPr>
            <w:vAlign w:val="center"/>
          </w:tcPr>
          <w:p w14:paraId="12E197E2">
            <w:r>
              <w:t>1.186</w:t>
            </w:r>
          </w:p>
        </w:tc>
      </w:tr>
      <w:tr w14:paraId="19029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6C1C80">
            <w:r>
              <w:t>C20细石混凝土(ρ=2300)</w:t>
            </w:r>
          </w:p>
        </w:tc>
        <w:tc>
          <w:tcPr>
            <w:vAlign w:val="center"/>
          </w:tcPr>
          <w:p w14:paraId="7FBDA79B">
            <w:r>
              <w:t>50</w:t>
            </w:r>
          </w:p>
        </w:tc>
        <w:tc>
          <w:tcPr>
            <w:vAlign w:val="center"/>
          </w:tcPr>
          <w:p w14:paraId="279F2625">
            <w:r>
              <w:t>1.510</w:t>
            </w:r>
          </w:p>
        </w:tc>
        <w:tc>
          <w:tcPr>
            <w:vAlign w:val="center"/>
          </w:tcPr>
          <w:p w14:paraId="0639DF46">
            <w:r>
              <w:t>15.243</w:t>
            </w:r>
          </w:p>
        </w:tc>
        <w:tc>
          <w:tcPr>
            <w:vAlign w:val="center"/>
          </w:tcPr>
          <w:p w14:paraId="2EE44EDD">
            <w:r>
              <w:t>1.00</w:t>
            </w:r>
          </w:p>
        </w:tc>
        <w:tc>
          <w:tcPr>
            <w:vAlign w:val="center"/>
          </w:tcPr>
          <w:p w14:paraId="7D83008B">
            <w:r>
              <w:t>0.033</w:t>
            </w:r>
          </w:p>
        </w:tc>
        <w:tc>
          <w:tcPr>
            <w:vAlign w:val="center"/>
          </w:tcPr>
          <w:p w14:paraId="4E937D49">
            <w:r>
              <w:t>0.505</w:t>
            </w:r>
          </w:p>
        </w:tc>
      </w:tr>
      <w:tr w14:paraId="74379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23E1A1">
            <w:r>
              <w:t>建筑用真空绝热板Ⅰ型</w:t>
            </w:r>
          </w:p>
        </w:tc>
        <w:tc>
          <w:tcPr>
            <w:vAlign w:val="center"/>
          </w:tcPr>
          <w:p w14:paraId="7C4B6BDF">
            <w:r>
              <w:t>50</w:t>
            </w:r>
          </w:p>
        </w:tc>
        <w:tc>
          <w:tcPr>
            <w:vAlign w:val="center"/>
          </w:tcPr>
          <w:p w14:paraId="6B560D8A">
            <w:r>
              <w:t>0.005</w:t>
            </w:r>
          </w:p>
        </w:tc>
        <w:tc>
          <w:tcPr>
            <w:vAlign w:val="center"/>
          </w:tcPr>
          <w:p w14:paraId="6AEF4BEF">
            <w:r>
              <w:t>0.250</w:t>
            </w:r>
          </w:p>
        </w:tc>
        <w:tc>
          <w:tcPr>
            <w:vAlign w:val="center"/>
          </w:tcPr>
          <w:p w14:paraId="2E1CBF4C">
            <w:r>
              <w:t>1.05</w:t>
            </w:r>
          </w:p>
        </w:tc>
        <w:tc>
          <w:tcPr>
            <w:vAlign w:val="center"/>
          </w:tcPr>
          <w:p w14:paraId="58B1EFA5">
            <w:r>
              <w:t>9.524</w:t>
            </w:r>
          </w:p>
        </w:tc>
        <w:tc>
          <w:tcPr>
            <w:vAlign w:val="center"/>
          </w:tcPr>
          <w:p w14:paraId="31B510A1">
            <w:r>
              <w:t>2.500</w:t>
            </w:r>
          </w:p>
        </w:tc>
      </w:tr>
      <w:tr w14:paraId="7237D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A922CC">
            <w:r>
              <w:t>SBS改性沥青防水卷材</w:t>
            </w:r>
          </w:p>
        </w:tc>
        <w:tc>
          <w:tcPr>
            <w:vAlign w:val="center"/>
          </w:tcPr>
          <w:p w14:paraId="5098DD21">
            <w:r>
              <w:t>4</w:t>
            </w:r>
          </w:p>
        </w:tc>
        <w:tc>
          <w:tcPr>
            <w:vAlign w:val="center"/>
          </w:tcPr>
          <w:p w14:paraId="591BA271">
            <w:r>
              <w:t>0.170</w:t>
            </w:r>
          </w:p>
        </w:tc>
        <w:tc>
          <w:tcPr>
            <w:vAlign w:val="center"/>
          </w:tcPr>
          <w:p w14:paraId="0BEBDCE4">
            <w:r>
              <w:t>3.330</w:t>
            </w:r>
          </w:p>
        </w:tc>
        <w:tc>
          <w:tcPr>
            <w:vAlign w:val="center"/>
          </w:tcPr>
          <w:p w14:paraId="70D910C7">
            <w:r>
              <w:t>1.00</w:t>
            </w:r>
          </w:p>
        </w:tc>
        <w:tc>
          <w:tcPr>
            <w:vAlign w:val="center"/>
          </w:tcPr>
          <w:p w14:paraId="050793CF">
            <w:r>
              <w:t>0.024</w:t>
            </w:r>
          </w:p>
        </w:tc>
        <w:tc>
          <w:tcPr>
            <w:vAlign w:val="center"/>
          </w:tcPr>
          <w:p w14:paraId="758DC0AB">
            <w:r>
              <w:t>0.078</w:t>
            </w:r>
          </w:p>
        </w:tc>
      </w:tr>
      <w:tr w14:paraId="367AC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89A1D0">
            <w:r>
              <w:t>碎石、卵石混凝土(ρ=2300)</w:t>
            </w:r>
          </w:p>
        </w:tc>
        <w:tc>
          <w:tcPr>
            <w:vAlign w:val="center"/>
          </w:tcPr>
          <w:p w14:paraId="5624F96C">
            <w:r>
              <w:t>100</w:t>
            </w:r>
          </w:p>
        </w:tc>
        <w:tc>
          <w:tcPr>
            <w:vAlign w:val="center"/>
          </w:tcPr>
          <w:p w14:paraId="783FDE74">
            <w:r>
              <w:t>1.510</w:t>
            </w:r>
          </w:p>
        </w:tc>
        <w:tc>
          <w:tcPr>
            <w:vAlign w:val="center"/>
          </w:tcPr>
          <w:p w14:paraId="1B5B9F7F">
            <w:r>
              <w:t>15.360</w:t>
            </w:r>
          </w:p>
        </w:tc>
        <w:tc>
          <w:tcPr>
            <w:vAlign w:val="center"/>
          </w:tcPr>
          <w:p w14:paraId="422AFDEC">
            <w:r>
              <w:t>1.00</w:t>
            </w:r>
          </w:p>
        </w:tc>
        <w:tc>
          <w:tcPr>
            <w:vAlign w:val="center"/>
          </w:tcPr>
          <w:p w14:paraId="707733EE">
            <w:r>
              <w:t>0.066</w:t>
            </w:r>
          </w:p>
        </w:tc>
        <w:tc>
          <w:tcPr>
            <w:vAlign w:val="center"/>
          </w:tcPr>
          <w:p w14:paraId="5B701989">
            <w:r>
              <w:t>1.017</w:t>
            </w:r>
          </w:p>
        </w:tc>
      </w:tr>
      <w:tr w14:paraId="549D3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2663AB">
            <w:r>
              <w:t>各层之和∑</w:t>
            </w:r>
          </w:p>
        </w:tc>
        <w:tc>
          <w:tcPr>
            <w:vAlign w:val="center"/>
          </w:tcPr>
          <w:p w14:paraId="33ECF728"/>
        </w:tc>
        <w:tc>
          <w:tcPr>
            <w:vAlign w:val="center"/>
          </w:tcPr>
          <w:p w14:paraId="537832C4"/>
        </w:tc>
        <w:tc>
          <w:tcPr>
            <w:vAlign w:val="center"/>
          </w:tcPr>
          <w:p w14:paraId="7FC2285E"/>
        </w:tc>
        <w:tc>
          <w:tcPr>
            <w:vAlign w:val="center"/>
          </w:tcPr>
          <w:p w14:paraId="24CA37B3"/>
        </w:tc>
        <w:tc>
          <w:tcPr>
            <w:vAlign w:val="center"/>
          </w:tcPr>
          <w:p w14:paraId="7D431A98">
            <w:r>
              <w:t>9.72</w:t>
            </w:r>
          </w:p>
        </w:tc>
        <w:tc>
          <w:tcPr>
            <w:vAlign w:val="center"/>
          </w:tcPr>
          <w:p w14:paraId="2300276D">
            <w:r>
              <w:t>5.29</w:t>
            </w:r>
          </w:p>
        </w:tc>
      </w:tr>
      <w:tr w14:paraId="509DA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BB804F">
            <w:r>
              <w:t>热阻Rg(㎡.K/W)</w:t>
            </w:r>
          </w:p>
        </w:tc>
        <w:tc>
          <w:tcPr>
            <w:gridSpan w:val="6"/>
            <w:vAlign w:val="center"/>
          </w:tcPr>
          <w:p w14:paraId="024DE599">
            <w:pPr>
              <w:jc w:val="center"/>
            </w:pPr>
            <w:r>
              <w:t>9.72</w:t>
            </w:r>
          </w:p>
        </w:tc>
      </w:tr>
      <w:tr w14:paraId="7E7355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228BCA">
            <w:r>
              <w:t>地面与土体接触面温度θe（℃）</w:t>
            </w:r>
          </w:p>
        </w:tc>
        <w:tc>
          <w:tcPr>
            <w:gridSpan w:val="6"/>
            <w:vAlign w:val="center"/>
          </w:tcPr>
          <w:p w14:paraId="207D4BB7">
            <w:pPr>
              <w:jc w:val="center"/>
            </w:pPr>
            <w:r>
              <w:t>-6.70</w:t>
            </w:r>
          </w:p>
        </w:tc>
      </w:tr>
      <w:tr w14:paraId="18424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67591A">
            <w:r>
              <w:t>内表面温度θi（℃）</w:t>
            </w:r>
          </w:p>
        </w:tc>
        <w:tc>
          <w:tcPr>
            <w:gridSpan w:val="5"/>
            <w:vAlign w:val="center"/>
          </w:tcPr>
          <w:p w14:paraId="183FFF82">
            <w:pPr>
              <w:jc w:val="center"/>
            </w:pPr>
            <w:r>
              <w:t>θi=(ti*Rg+θe*Ri)/(Rg+Ri)</w:t>
            </w:r>
          </w:p>
        </w:tc>
        <w:tc>
          <w:tcPr>
            <w:vAlign w:val="center"/>
          </w:tcPr>
          <w:p w14:paraId="620888C5">
            <w:r>
              <w:t>19.70</w:t>
            </w:r>
          </w:p>
        </w:tc>
      </w:tr>
    </w:tbl>
    <w:p w14:paraId="4DAEA8D1">
      <w:pPr>
        <w:pStyle w:val="5"/>
        <w:autoSpaceDE w:val="0"/>
        <w:autoSpaceDN w:val="0"/>
        <w:adjustRightInd w:val="0"/>
        <w:snapToGrid w:val="0"/>
        <w:rPr>
          <w:kern w:val="2"/>
          <w:szCs w:val="21"/>
          <w:lang w:val="en-US"/>
        </w:rPr>
      </w:pPr>
      <w:r>
        <w:rPr>
          <w:kern w:val="2"/>
          <w:szCs w:val="21"/>
          <w:lang w:val="en-US"/>
        </w:rPr>
        <w:t>非周边地面</w:t>
      </w:r>
    </w:p>
    <w:p w14:paraId="102AD011">
      <w:pPr>
        <w:pStyle w:val="6"/>
        <w:autoSpaceDE w:val="0"/>
        <w:autoSpaceDN w:val="0"/>
        <w:adjustRightInd w:val="0"/>
        <w:snapToGrid w:val="0"/>
        <w:rPr>
          <w:kern w:val="2"/>
          <w:szCs w:val="21"/>
          <w:lang w:val="en-US"/>
        </w:rPr>
      </w:pPr>
      <w:r>
        <w:rPr>
          <w:kern w:val="2"/>
          <w:szCs w:val="21"/>
          <w:lang w:val="en-US"/>
        </w:rPr>
        <w:t>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DCFE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4379957">
            <w:pPr>
              <w:jc w:val="center"/>
            </w:pPr>
            <w:r>
              <w:t>材料名称</w:t>
            </w:r>
            <w:r>
              <w:br w:type="textWrapping"/>
            </w:r>
            <w:r>
              <w:t>（由外到内）</w:t>
            </w:r>
          </w:p>
        </w:tc>
        <w:tc>
          <w:tcPr>
            <w:shd w:val="clear" w:color="auto" w:fill="E6E6E6"/>
            <w:vAlign w:val="center"/>
          </w:tcPr>
          <w:p w14:paraId="34C549E1">
            <w:pPr>
              <w:jc w:val="center"/>
            </w:pPr>
            <w:r>
              <w:t>厚度δ</w:t>
            </w:r>
          </w:p>
        </w:tc>
        <w:tc>
          <w:tcPr>
            <w:shd w:val="clear" w:color="auto" w:fill="E6E6E6"/>
            <w:vAlign w:val="center"/>
          </w:tcPr>
          <w:p w14:paraId="2EB97E48">
            <w:pPr>
              <w:jc w:val="center"/>
            </w:pPr>
            <w:r>
              <w:t>导热系数λ</w:t>
            </w:r>
          </w:p>
        </w:tc>
        <w:tc>
          <w:tcPr>
            <w:shd w:val="clear" w:color="auto" w:fill="E6E6E6"/>
            <w:vAlign w:val="center"/>
          </w:tcPr>
          <w:p w14:paraId="2DF99022">
            <w:pPr>
              <w:jc w:val="center"/>
            </w:pPr>
            <w:r>
              <w:t>蓄热系数S</w:t>
            </w:r>
          </w:p>
        </w:tc>
        <w:tc>
          <w:tcPr>
            <w:shd w:val="clear" w:color="auto" w:fill="E6E6E6"/>
            <w:vAlign w:val="center"/>
          </w:tcPr>
          <w:p w14:paraId="13D9E450">
            <w:pPr>
              <w:jc w:val="center"/>
            </w:pPr>
            <w:r>
              <w:t>修正系数</w:t>
            </w:r>
          </w:p>
        </w:tc>
        <w:tc>
          <w:tcPr>
            <w:shd w:val="clear" w:color="auto" w:fill="E6E6E6"/>
            <w:vAlign w:val="center"/>
          </w:tcPr>
          <w:p w14:paraId="232C6A7C">
            <w:pPr>
              <w:jc w:val="center"/>
            </w:pPr>
            <w:r>
              <w:t>热阻R</w:t>
            </w:r>
          </w:p>
        </w:tc>
        <w:tc>
          <w:tcPr>
            <w:shd w:val="clear" w:color="auto" w:fill="E6E6E6"/>
            <w:vAlign w:val="center"/>
          </w:tcPr>
          <w:p w14:paraId="300F2A08">
            <w:pPr>
              <w:jc w:val="center"/>
            </w:pPr>
            <w:r>
              <w:t>热惰性指标</w:t>
            </w:r>
          </w:p>
        </w:tc>
      </w:tr>
      <w:tr w14:paraId="51957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5E8859D">
            <w:pPr>
              <w:jc w:val="center"/>
            </w:pPr>
          </w:p>
        </w:tc>
        <w:tc>
          <w:tcPr>
            <w:shd w:val="clear" w:color="auto" w:fill="E6E6E6"/>
            <w:vAlign w:val="center"/>
          </w:tcPr>
          <w:p w14:paraId="568763DB">
            <w:pPr>
              <w:jc w:val="center"/>
            </w:pPr>
            <w:r>
              <w:t>(mm)</w:t>
            </w:r>
          </w:p>
        </w:tc>
        <w:tc>
          <w:tcPr>
            <w:shd w:val="clear" w:color="auto" w:fill="E6E6E6"/>
            <w:vAlign w:val="center"/>
          </w:tcPr>
          <w:p w14:paraId="12D17F5C">
            <w:pPr>
              <w:jc w:val="center"/>
            </w:pPr>
            <w:r>
              <w:t>W/(m.K)</w:t>
            </w:r>
          </w:p>
        </w:tc>
        <w:tc>
          <w:tcPr>
            <w:shd w:val="clear" w:color="auto" w:fill="E6E6E6"/>
            <w:vAlign w:val="center"/>
          </w:tcPr>
          <w:p w14:paraId="1EBAF652">
            <w:pPr>
              <w:jc w:val="center"/>
            </w:pPr>
            <w:r>
              <w:t>W/(㎡.K)</w:t>
            </w:r>
          </w:p>
        </w:tc>
        <w:tc>
          <w:tcPr>
            <w:shd w:val="clear" w:color="auto" w:fill="E6E6E6"/>
            <w:vAlign w:val="center"/>
          </w:tcPr>
          <w:p w14:paraId="3667B018">
            <w:pPr>
              <w:jc w:val="center"/>
            </w:pPr>
            <w:r>
              <w:t>α</w:t>
            </w:r>
          </w:p>
        </w:tc>
        <w:tc>
          <w:tcPr>
            <w:shd w:val="clear" w:color="auto" w:fill="E6E6E6"/>
            <w:vAlign w:val="center"/>
          </w:tcPr>
          <w:p w14:paraId="36B493C4">
            <w:pPr>
              <w:jc w:val="center"/>
            </w:pPr>
            <w:r>
              <w:t>(㎡K)/W</w:t>
            </w:r>
          </w:p>
        </w:tc>
        <w:tc>
          <w:tcPr>
            <w:shd w:val="clear" w:color="auto" w:fill="E6E6E6"/>
            <w:vAlign w:val="center"/>
          </w:tcPr>
          <w:p w14:paraId="0286D207">
            <w:pPr>
              <w:jc w:val="center"/>
            </w:pPr>
            <w:r>
              <w:t>D=R*S</w:t>
            </w:r>
          </w:p>
        </w:tc>
      </w:tr>
      <w:tr w14:paraId="6BC76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737770">
            <w:r>
              <w:t>钢筋混凝土</w:t>
            </w:r>
          </w:p>
        </w:tc>
        <w:tc>
          <w:tcPr>
            <w:vAlign w:val="center"/>
          </w:tcPr>
          <w:p w14:paraId="31C48380">
            <w:r>
              <w:t>120</w:t>
            </w:r>
          </w:p>
        </w:tc>
        <w:tc>
          <w:tcPr>
            <w:vAlign w:val="center"/>
          </w:tcPr>
          <w:p w14:paraId="0AE05CF5">
            <w:r>
              <w:t>1.740</w:t>
            </w:r>
          </w:p>
        </w:tc>
        <w:tc>
          <w:tcPr>
            <w:vAlign w:val="center"/>
          </w:tcPr>
          <w:p w14:paraId="68653A8A">
            <w:r>
              <w:t>17.200</w:t>
            </w:r>
          </w:p>
        </w:tc>
        <w:tc>
          <w:tcPr>
            <w:vAlign w:val="center"/>
          </w:tcPr>
          <w:p w14:paraId="33968AEE">
            <w:r>
              <w:t>1.00</w:t>
            </w:r>
          </w:p>
        </w:tc>
        <w:tc>
          <w:tcPr>
            <w:vAlign w:val="center"/>
          </w:tcPr>
          <w:p w14:paraId="79AFEE29">
            <w:r>
              <w:t>0.069</w:t>
            </w:r>
          </w:p>
        </w:tc>
        <w:tc>
          <w:tcPr>
            <w:vAlign w:val="center"/>
          </w:tcPr>
          <w:p w14:paraId="36F4A774">
            <w:r>
              <w:t>1.186</w:t>
            </w:r>
          </w:p>
        </w:tc>
      </w:tr>
      <w:tr w14:paraId="6E86D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9DB49D">
            <w:r>
              <w:t>C20细石混凝土(ρ=2300)</w:t>
            </w:r>
          </w:p>
        </w:tc>
        <w:tc>
          <w:tcPr>
            <w:vAlign w:val="center"/>
          </w:tcPr>
          <w:p w14:paraId="31537A57">
            <w:r>
              <w:t>50</w:t>
            </w:r>
          </w:p>
        </w:tc>
        <w:tc>
          <w:tcPr>
            <w:vAlign w:val="center"/>
          </w:tcPr>
          <w:p w14:paraId="044F09BE">
            <w:r>
              <w:t>1.510</w:t>
            </w:r>
          </w:p>
        </w:tc>
        <w:tc>
          <w:tcPr>
            <w:vAlign w:val="center"/>
          </w:tcPr>
          <w:p w14:paraId="31A9CF26">
            <w:r>
              <w:t>15.243</w:t>
            </w:r>
          </w:p>
        </w:tc>
        <w:tc>
          <w:tcPr>
            <w:vAlign w:val="center"/>
          </w:tcPr>
          <w:p w14:paraId="5E26F576">
            <w:r>
              <w:t>1.00</w:t>
            </w:r>
          </w:p>
        </w:tc>
        <w:tc>
          <w:tcPr>
            <w:vAlign w:val="center"/>
          </w:tcPr>
          <w:p w14:paraId="3C0E7A19">
            <w:r>
              <w:t>0.033</w:t>
            </w:r>
          </w:p>
        </w:tc>
        <w:tc>
          <w:tcPr>
            <w:vAlign w:val="center"/>
          </w:tcPr>
          <w:p w14:paraId="503F4451">
            <w:r>
              <w:t>0.505</w:t>
            </w:r>
          </w:p>
        </w:tc>
      </w:tr>
      <w:tr w14:paraId="47DAE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6211B5">
            <w:r>
              <w:t>建筑用真空绝热板Ⅰ型</w:t>
            </w:r>
          </w:p>
        </w:tc>
        <w:tc>
          <w:tcPr>
            <w:vAlign w:val="center"/>
          </w:tcPr>
          <w:p w14:paraId="20EB8FE5">
            <w:r>
              <w:t>50</w:t>
            </w:r>
          </w:p>
        </w:tc>
        <w:tc>
          <w:tcPr>
            <w:vAlign w:val="center"/>
          </w:tcPr>
          <w:p w14:paraId="4FDED051">
            <w:r>
              <w:t>0.005</w:t>
            </w:r>
          </w:p>
        </w:tc>
        <w:tc>
          <w:tcPr>
            <w:vAlign w:val="center"/>
          </w:tcPr>
          <w:p w14:paraId="4D34393B">
            <w:r>
              <w:t>0.250</w:t>
            </w:r>
          </w:p>
        </w:tc>
        <w:tc>
          <w:tcPr>
            <w:vAlign w:val="center"/>
          </w:tcPr>
          <w:p w14:paraId="6EEAFB1B">
            <w:r>
              <w:t>1.05</w:t>
            </w:r>
          </w:p>
        </w:tc>
        <w:tc>
          <w:tcPr>
            <w:vAlign w:val="center"/>
          </w:tcPr>
          <w:p w14:paraId="48CBA63D">
            <w:r>
              <w:t>9.524</w:t>
            </w:r>
          </w:p>
        </w:tc>
        <w:tc>
          <w:tcPr>
            <w:vAlign w:val="center"/>
          </w:tcPr>
          <w:p w14:paraId="50C1D4BE">
            <w:r>
              <w:t>2.500</w:t>
            </w:r>
          </w:p>
        </w:tc>
      </w:tr>
      <w:tr w14:paraId="42D7B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87619F">
            <w:r>
              <w:t>SBS改性沥青防水卷材</w:t>
            </w:r>
          </w:p>
        </w:tc>
        <w:tc>
          <w:tcPr>
            <w:vAlign w:val="center"/>
          </w:tcPr>
          <w:p w14:paraId="31D0A8DA">
            <w:r>
              <w:t>4</w:t>
            </w:r>
          </w:p>
        </w:tc>
        <w:tc>
          <w:tcPr>
            <w:vAlign w:val="center"/>
          </w:tcPr>
          <w:p w14:paraId="4DC40604">
            <w:r>
              <w:t>0.170</w:t>
            </w:r>
          </w:p>
        </w:tc>
        <w:tc>
          <w:tcPr>
            <w:vAlign w:val="center"/>
          </w:tcPr>
          <w:p w14:paraId="3644A305">
            <w:r>
              <w:t>3.330</w:t>
            </w:r>
          </w:p>
        </w:tc>
        <w:tc>
          <w:tcPr>
            <w:vAlign w:val="center"/>
          </w:tcPr>
          <w:p w14:paraId="07A4CBC1">
            <w:r>
              <w:t>1.00</w:t>
            </w:r>
          </w:p>
        </w:tc>
        <w:tc>
          <w:tcPr>
            <w:vAlign w:val="center"/>
          </w:tcPr>
          <w:p w14:paraId="6D569029">
            <w:r>
              <w:t>0.024</w:t>
            </w:r>
          </w:p>
        </w:tc>
        <w:tc>
          <w:tcPr>
            <w:vAlign w:val="center"/>
          </w:tcPr>
          <w:p w14:paraId="476E95D7">
            <w:r>
              <w:t>0.078</w:t>
            </w:r>
          </w:p>
        </w:tc>
      </w:tr>
      <w:tr w14:paraId="11EE5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5F89B4">
            <w:r>
              <w:t>碎石、卵石混凝土(ρ=2300)</w:t>
            </w:r>
          </w:p>
        </w:tc>
        <w:tc>
          <w:tcPr>
            <w:vAlign w:val="center"/>
          </w:tcPr>
          <w:p w14:paraId="1DE26C64">
            <w:r>
              <w:t>100</w:t>
            </w:r>
          </w:p>
        </w:tc>
        <w:tc>
          <w:tcPr>
            <w:vAlign w:val="center"/>
          </w:tcPr>
          <w:p w14:paraId="146C6D30">
            <w:r>
              <w:t>1.510</w:t>
            </w:r>
          </w:p>
        </w:tc>
        <w:tc>
          <w:tcPr>
            <w:vAlign w:val="center"/>
          </w:tcPr>
          <w:p w14:paraId="7D0C23DB">
            <w:r>
              <w:t>15.360</w:t>
            </w:r>
          </w:p>
        </w:tc>
        <w:tc>
          <w:tcPr>
            <w:vAlign w:val="center"/>
          </w:tcPr>
          <w:p w14:paraId="45028184">
            <w:r>
              <w:t>1.00</w:t>
            </w:r>
          </w:p>
        </w:tc>
        <w:tc>
          <w:tcPr>
            <w:vAlign w:val="center"/>
          </w:tcPr>
          <w:p w14:paraId="0F369E17">
            <w:r>
              <w:t>0.066</w:t>
            </w:r>
          </w:p>
        </w:tc>
        <w:tc>
          <w:tcPr>
            <w:vAlign w:val="center"/>
          </w:tcPr>
          <w:p w14:paraId="51F9B7C2">
            <w:r>
              <w:t>1.017</w:t>
            </w:r>
          </w:p>
        </w:tc>
      </w:tr>
      <w:tr w14:paraId="1931F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D2A446">
            <w:r>
              <w:t>各层之和∑</w:t>
            </w:r>
          </w:p>
        </w:tc>
        <w:tc>
          <w:tcPr>
            <w:vAlign w:val="center"/>
          </w:tcPr>
          <w:p w14:paraId="44E88DDA"/>
        </w:tc>
        <w:tc>
          <w:tcPr>
            <w:vAlign w:val="center"/>
          </w:tcPr>
          <w:p w14:paraId="2ED958AA"/>
        </w:tc>
        <w:tc>
          <w:tcPr>
            <w:vAlign w:val="center"/>
          </w:tcPr>
          <w:p w14:paraId="5C75B96B"/>
        </w:tc>
        <w:tc>
          <w:tcPr>
            <w:vAlign w:val="center"/>
          </w:tcPr>
          <w:p w14:paraId="4EDE9D60"/>
        </w:tc>
        <w:tc>
          <w:tcPr>
            <w:vAlign w:val="center"/>
          </w:tcPr>
          <w:p w14:paraId="5DE3F6B3">
            <w:r>
              <w:t>9.72</w:t>
            </w:r>
          </w:p>
        </w:tc>
        <w:tc>
          <w:tcPr>
            <w:vAlign w:val="center"/>
          </w:tcPr>
          <w:p w14:paraId="14306C24">
            <w:r>
              <w:t>5.29</w:t>
            </w:r>
          </w:p>
        </w:tc>
      </w:tr>
      <w:tr w14:paraId="0BCDB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EEB38F">
            <w:r>
              <w:t>热阻Rg(㎡.K/W)</w:t>
            </w:r>
          </w:p>
        </w:tc>
        <w:tc>
          <w:tcPr>
            <w:gridSpan w:val="6"/>
            <w:vAlign w:val="center"/>
          </w:tcPr>
          <w:p w14:paraId="040CF05F">
            <w:pPr>
              <w:jc w:val="center"/>
            </w:pPr>
            <w:r>
              <w:t>9.72</w:t>
            </w:r>
          </w:p>
        </w:tc>
      </w:tr>
      <w:tr w14:paraId="12459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A82F1B">
            <w:r>
              <w:t>地面与土体接触面温度θe（℃）</w:t>
            </w:r>
          </w:p>
        </w:tc>
        <w:tc>
          <w:tcPr>
            <w:gridSpan w:val="6"/>
            <w:vAlign w:val="center"/>
          </w:tcPr>
          <w:p w14:paraId="7A8C229D">
            <w:pPr>
              <w:jc w:val="center"/>
            </w:pPr>
            <w:r>
              <w:t>-6.70</w:t>
            </w:r>
          </w:p>
        </w:tc>
      </w:tr>
      <w:tr w14:paraId="2D0CE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1221C6">
            <w:r>
              <w:t>内表面温度θi（℃）</w:t>
            </w:r>
          </w:p>
        </w:tc>
        <w:tc>
          <w:tcPr>
            <w:gridSpan w:val="5"/>
            <w:vAlign w:val="center"/>
          </w:tcPr>
          <w:p w14:paraId="70C6E61B">
            <w:pPr>
              <w:jc w:val="center"/>
            </w:pPr>
            <w:r>
              <w:t>θi=(ti*Rg+θe*Ri)/(Rg+Ri)</w:t>
            </w:r>
          </w:p>
        </w:tc>
        <w:tc>
          <w:tcPr>
            <w:vAlign w:val="center"/>
          </w:tcPr>
          <w:p w14:paraId="3AEAE002">
            <w:r>
              <w:t>19.70</w:t>
            </w:r>
          </w:p>
        </w:tc>
      </w:tr>
    </w:tbl>
    <w:p w14:paraId="50399303">
      <w:pPr>
        <w:pStyle w:val="2"/>
        <w:autoSpaceDE w:val="0"/>
        <w:autoSpaceDN w:val="0"/>
        <w:adjustRightInd w:val="0"/>
        <w:snapToGrid w:val="0"/>
        <w:rPr>
          <w:kern w:val="2"/>
          <w:szCs w:val="21"/>
          <w:lang w:val="en-US"/>
        </w:rPr>
      </w:pPr>
      <w:r>
        <w:rPr>
          <w:kern w:val="2"/>
          <w:szCs w:val="21"/>
          <w:lang w:val="en-US"/>
        </w:rPr>
        <w:t>结论</w:t>
      </w:r>
    </w:p>
    <w:p w14:paraId="201F1456">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05541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2AA8ED">
            <w:pPr>
              <w:jc w:val="center"/>
            </w:pPr>
            <w:r>
              <w:t>热桥部位</w:t>
            </w:r>
          </w:p>
        </w:tc>
        <w:tc>
          <w:tcPr>
            <w:shd w:val="clear" w:color="auto" w:fill="E6E6E6"/>
            <w:vAlign w:val="center"/>
          </w:tcPr>
          <w:p w14:paraId="63FEE92D">
            <w:pPr>
              <w:jc w:val="center"/>
            </w:pPr>
            <w:r>
              <w:t>热桥类型</w:t>
            </w:r>
          </w:p>
        </w:tc>
        <w:tc>
          <w:tcPr>
            <w:shd w:val="clear" w:color="auto" w:fill="E6E6E6"/>
            <w:vAlign w:val="center"/>
          </w:tcPr>
          <w:p w14:paraId="03F3C795">
            <w:pPr>
              <w:jc w:val="center"/>
            </w:pPr>
            <w:r>
              <w:t>冬季室外计算温度(℃)</w:t>
            </w:r>
          </w:p>
        </w:tc>
        <w:tc>
          <w:tcPr>
            <w:shd w:val="clear" w:color="auto" w:fill="E6E6E6"/>
            <w:vAlign w:val="center"/>
          </w:tcPr>
          <w:p w14:paraId="645F72E8">
            <w:pPr>
              <w:jc w:val="center"/>
            </w:pPr>
            <w:r>
              <w:t>内表面最低温度(℃)</w:t>
            </w:r>
          </w:p>
        </w:tc>
        <w:tc>
          <w:tcPr>
            <w:shd w:val="clear" w:color="auto" w:fill="E6E6E6"/>
            <w:vAlign w:val="center"/>
          </w:tcPr>
          <w:p w14:paraId="53EBE718">
            <w:pPr>
              <w:jc w:val="center"/>
            </w:pPr>
            <w:r>
              <w:t>露点温度(℃)</w:t>
            </w:r>
          </w:p>
        </w:tc>
        <w:tc>
          <w:tcPr>
            <w:shd w:val="clear" w:color="auto" w:fill="E6E6E6"/>
            <w:vAlign w:val="center"/>
          </w:tcPr>
          <w:p w14:paraId="60CE4F82">
            <w:pPr>
              <w:jc w:val="center"/>
            </w:pPr>
            <w:r>
              <w:t>结论</w:t>
            </w:r>
          </w:p>
        </w:tc>
      </w:tr>
      <w:tr w14:paraId="37514B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8E3FE0">
            <w:r>
              <w:t>外墙－屋顶</w:t>
            </w:r>
          </w:p>
        </w:tc>
        <w:tc>
          <w:tcPr>
            <w:vAlign w:val="center"/>
          </w:tcPr>
          <w:p w14:paraId="6723CAA5">
            <w:r>
              <w:t>OW-R5</w:t>
            </w:r>
          </w:p>
        </w:tc>
        <w:tc>
          <w:tcPr>
            <w:vAlign w:val="center"/>
          </w:tcPr>
          <w:p w14:paraId="0563290E">
            <w:r>
              <w:t>-13.56</w:t>
            </w:r>
          </w:p>
        </w:tc>
        <w:tc>
          <w:tcPr>
            <w:vAlign w:val="center"/>
          </w:tcPr>
          <w:p w14:paraId="3269C7BF">
            <w:r>
              <w:t>16.41</w:t>
            </w:r>
          </w:p>
        </w:tc>
        <w:tc>
          <w:tcPr>
            <w:vAlign w:val="center"/>
          </w:tcPr>
          <w:p w14:paraId="03945EFD">
            <w:r>
              <w:t>9.27</w:t>
            </w:r>
          </w:p>
        </w:tc>
        <w:tc>
          <w:tcPr>
            <w:vAlign w:val="center"/>
          </w:tcPr>
          <w:p w14:paraId="30ECCC56">
            <w:r>
              <w:t>不结露</w:t>
            </w:r>
          </w:p>
        </w:tc>
      </w:tr>
      <w:tr w14:paraId="645F0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C8A044">
            <w:r>
              <w:t>外墙－窗左右口</w:t>
            </w:r>
          </w:p>
        </w:tc>
        <w:tc>
          <w:tcPr>
            <w:vAlign w:val="center"/>
          </w:tcPr>
          <w:p w14:paraId="03C187CB">
            <w:r>
              <w:t>OW-WR4</w:t>
            </w:r>
          </w:p>
        </w:tc>
        <w:tc>
          <w:tcPr>
            <w:vAlign w:val="center"/>
          </w:tcPr>
          <w:p w14:paraId="4E113D32">
            <w:r>
              <w:t>-13.56</w:t>
            </w:r>
          </w:p>
        </w:tc>
        <w:tc>
          <w:tcPr>
            <w:vAlign w:val="center"/>
          </w:tcPr>
          <w:p w14:paraId="5E943639">
            <w:r>
              <w:t>17.81</w:t>
            </w:r>
          </w:p>
        </w:tc>
        <w:tc>
          <w:tcPr>
            <w:vAlign w:val="center"/>
          </w:tcPr>
          <w:p w14:paraId="73392EB7">
            <w:r>
              <w:t>9.27</w:t>
            </w:r>
          </w:p>
        </w:tc>
        <w:tc>
          <w:tcPr>
            <w:vAlign w:val="center"/>
          </w:tcPr>
          <w:p w14:paraId="2B1F4160">
            <w:r>
              <w:t>不结露</w:t>
            </w:r>
          </w:p>
        </w:tc>
      </w:tr>
      <w:tr w14:paraId="32D86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C30187">
            <w:r>
              <w:t>外墙－窗上口</w:t>
            </w:r>
          </w:p>
        </w:tc>
        <w:tc>
          <w:tcPr>
            <w:vAlign w:val="center"/>
          </w:tcPr>
          <w:p w14:paraId="1757A811">
            <w:r>
              <w:t>OW-WU4</w:t>
            </w:r>
          </w:p>
        </w:tc>
        <w:tc>
          <w:tcPr>
            <w:vAlign w:val="center"/>
          </w:tcPr>
          <w:p w14:paraId="77FFE581">
            <w:r>
              <w:t>-13.56</w:t>
            </w:r>
          </w:p>
        </w:tc>
        <w:tc>
          <w:tcPr>
            <w:vAlign w:val="center"/>
          </w:tcPr>
          <w:p w14:paraId="5BD589B6">
            <w:r>
              <w:t>17.81</w:t>
            </w:r>
          </w:p>
        </w:tc>
        <w:tc>
          <w:tcPr>
            <w:vAlign w:val="center"/>
          </w:tcPr>
          <w:p w14:paraId="4E7FA0E2">
            <w:r>
              <w:t>9.27</w:t>
            </w:r>
          </w:p>
        </w:tc>
        <w:tc>
          <w:tcPr>
            <w:vAlign w:val="center"/>
          </w:tcPr>
          <w:p w14:paraId="0BB942C0">
            <w:r>
              <w:t>不结露</w:t>
            </w:r>
          </w:p>
        </w:tc>
      </w:tr>
      <w:tr w14:paraId="2CF04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EC81E6">
            <w:r>
              <w:t>外墙－窗下口</w:t>
            </w:r>
          </w:p>
        </w:tc>
        <w:tc>
          <w:tcPr>
            <w:vAlign w:val="center"/>
          </w:tcPr>
          <w:p w14:paraId="176E5AF1">
            <w:r>
              <w:t>OW-WB8</w:t>
            </w:r>
          </w:p>
        </w:tc>
        <w:tc>
          <w:tcPr>
            <w:vAlign w:val="center"/>
          </w:tcPr>
          <w:p w14:paraId="365A4054">
            <w:r>
              <w:t>-13.56</w:t>
            </w:r>
          </w:p>
        </w:tc>
        <w:tc>
          <w:tcPr>
            <w:vAlign w:val="center"/>
          </w:tcPr>
          <w:p w14:paraId="79225720">
            <w:r>
              <w:t>17.85</w:t>
            </w:r>
          </w:p>
        </w:tc>
        <w:tc>
          <w:tcPr>
            <w:vAlign w:val="center"/>
          </w:tcPr>
          <w:p w14:paraId="25EC4CFE">
            <w:r>
              <w:t>9.27</w:t>
            </w:r>
          </w:p>
        </w:tc>
        <w:tc>
          <w:tcPr>
            <w:vAlign w:val="center"/>
          </w:tcPr>
          <w:p w14:paraId="6BF5BF9E">
            <w:r>
              <w:t>不结露</w:t>
            </w:r>
          </w:p>
        </w:tc>
      </w:tr>
      <w:tr w14:paraId="70106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892AFA">
            <w:r>
              <w:t>外墙－凸墙角</w:t>
            </w:r>
          </w:p>
        </w:tc>
        <w:tc>
          <w:tcPr>
            <w:vAlign w:val="center"/>
          </w:tcPr>
          <w:p w14:paraId="45B0BD03">
            <w:r>
              <w:t>OW-C1</w:t>
            </w:r>
          </w:p>
        </w:tc>
        <w:tc>
          <w:tcPr>
            <w:vAlign w:val="center"/>
          </w:tcPr>
          <w:p w14:paraId="5CADE6B8">
            <w:r>
              <w:t>-13.56</w:t>
            </w:r>
          </w:p>
        </w:tc>
        <w:tc>
          <w:tcPr>
            <w:vAlign w:val="center"/>
          </w:tcPr>
          <w:p w14:paraId="2AC0D08F">
            <w:r>
              <w:t>16.49</w:t>
            </w:r>
          </w:p>
        </w:tc>
        <w:tc>
          <w:tcPr>
            <w:vAlign w:val="center"/>
          </w:tcPr>
          <w:p w14:paraId="57AF02BF">
            <w:r>
              <w:t>9.27</w:t>
            </w:r>
          </w:p>
        </w:tc>
        <w:tc>
          <w:tcPr>
            <w:vAlign w:val="center"/>
          </w:tcPr>
          <w:p w14:paraId="798C60D2">
            <w:r>
              <w:t>不结露</w:t>
            </w:r>
          </w:p>
        </w:tc>
      </w:tr>
      <w:tr w14:paraId="50FF5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B6A772">
            <w:r>
              <w:t>外墙－凹墙角</w:t>
            </w:r>
          </w:p>
        </w:tc>
        <w:tc>
          <w:tcPr>
            <w:vAlign w:val="center"/>
          </w:tcPr>
          <w:p w14:paraId="40F35238">
            <w:r>
              <w:t>OW-C2</w:t>
            </w:r>
          </w:p>
        </w:tc>
        <w:tc>
          <w:tcPr>
            <w:vAlign w:val="center"/>
          </w:tcPr>
          <w:p w14:paraId="15D433F3">
            <w:r>
              <w:t>-13.56</w:t>
            </w:r>
          </w:p>
        </w:tc>
        <w:tc>
          <w:tcPr>
            <w:vAlign w:val="center"/>
          </w:tcPr>
          <w:p w14:paraId="62C37060">
            <w:r>
              <w:t>18.67</w:t>
            </w:r>
          </w:p>
        </w:tc>
        <w:tc>
          <w:tcPr>
            <w:vAlign w:val="center"/>
          </w:tcPr>
          <w:p w14:paraId="29234D55">
            <w:r>
              <w:t>9.27</w:t>
            </w:r>
          </w:p>
        </w:tc>
        <w:tc>
          <w:tcPr>
            <w:vAlign w:val="center"/>
          </w:tcPr>
          <w:p w14:paraId="027CE478">
            <w:r>
              <w:t>不结露</w:t>
            </w:r>
          </w:p>
        </w:tc>
      </w:tr>
      <w:tr w14:paraId="56A79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F70445">
            <w:r>
              <w:t>外墙－楼板</w:t>
            </w:r>
          </w:p>
        </w:tc>
        <w:tc>
          <w:tcPr>
            <w:vAlign w:val="center"/>
          </w:tcPr>
          <w:p w14:paraId="465A85E3">
            <w:r>
              <w:t>OW-F1</w:t>
            </w:r>
          </w:p>
        </w:tc>
        <w:tc>
          <w:tcPr>
            <w:vAlign w:val="center"/>
          </w:tcPr>
          <w:p w14:paraId="4879F9F0">
            <w:r>
              <w:t>-13.56</w:t>
            </w:r>
          </w:p>
        </w:tc>
        <w:tc>
          <w:tcPr>
            <w:vAlign w:val="center"/>
          </w:tcPr>
          <w:p w14:paraId="72D3B77A">
            <w:r>
              <w:t>18.54</w:t>
            </w:r>
          </w:p>
        </w:tc>
        <w:tc>
          <w:tcPr>
            <w:vAlign w:val="center"/>
          </w:tcPr>
          <w:p w14:paraId="1E48E91C">
            <w:r>
              <w:t>9.27</w:t>
            </w:r>
          </w:p>
        </w:tc>
        <w:tc>
          <w:tcPr>
            <w:vAlign w:val="center"/>
          </w:tcPr>
          <w:p w14:paraId="7BB38C54">
            <w:r>
              <w:t>不结露</w:t>
            </w:r>
          </w:p>
        </w:tc>
      </w:tr>
      <w:tr w14:paraId="2E242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68FE66">
            <w:r>
              <w:t>外墙－内隔墙</w:t>
            </w:r>
          </w:p>
        </w:tc>
        <w:tc>
          <w:tcPr>
            <w:vAlign w:val="center"/>
          </w:tcPr>
          <w:p w14:paraId="2FD57A73">
            <w:r>
              <w:t>OW-P1</w:t>
            </w:r>
          </w:p>
        </w:tc>
        <w:tc>
          <w:tcPr>
            <w:vAlign w:val="center"/>
          </w:tcPr>
          <w:p w14:paraId="017D0772">
            <w:r>
              <w:t>-13.56</w:t>
            </w:r>
          </w:p>
        </w:tc>
        <w:tc>
          <w:tcPr>
            <w:vAlign w:val="center"/>
          </w:tcPr>
          <w:p w14:paraId="50F06797">
            <w:r>
              <w:t>18.52</w:t>
            </w:r>
          </w:p>
        </w:tc>
        <w:tc>
          <w:tcPr>
            <w:vAlign w:val="center"/>
          </w:tcPr>
          <w:p w14:paraId="623E46CB">
            <w:r>
              <w:t>9.27</w:t>
            </w:r>
          </w:p>
        </w:tc>
        <w:tc>
          <w:tcPr>
            <w:vAlign w:val="center"/>
          </w:tcPr>
          <w:p w14:paraId="613A99EB">
            <w:r>
              <w:t>不结露</w:t>
            </w:r>
          </w:p>
        </w:tc>
      </w:tr>
    </w:tbl>
    <w:p w14:paraId="12D0C9B4">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0071B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7F2119">
            <w:pPr>
              <w:jc w:val="center"/>
            </w:pPr>
            <w:r>
              <w:t>主体部位</w:t>
            </w:r>
          </w:p>
        </w:tc>
        <w:tc>
          <w:tcPr>
            <w:shd w:val="clear" w:color="auto" w:fill="E6E6E6"/>
            <w:vAlign w:val="center"/>
          </w:tcPr>
          <w:p w14:paraId="22EDE514">
            <w:pPr>
              <w:jc w:val="center"/>
            </w:pPr>
            <w:r>
              <w:t>内表面温度θi(℃)</w:t>
            </w:r>
          </w:p>
        </w:tc>
        <w:tc>
          <w:tcPr>
            <w:shd w:val="clear" w:color="auto" w:fill="E6E6E6"/>
            <w:vAlign w:val="center"/>
          </w:tcPr>
          <w:p w14:paraId="40936381">
            <w:pPr>
              <w:jc w:val="center"/>
            </w:pPr>
            <w:r>
              <w:t>室内设计温度ti(℃)</w:t>
            </w:r>
          </w:p>
        </w:tc>
        <w:tc>
          <w:tcPr>
            <w:shd w:val="clear" w:color="auto" w:fill="E6E6E6"/>
            <w:vAlign w:val="center"/>
          </w:tcPr>
          <w:p w14:paraId="47978A59">
            <w:pPr>
              <w:jc w:val="center"/>
            </w:pPr>
            <w:r>
              <w:t>露点温度(℃)</w:t>
            </w:r>
          </w:p>
        </w:tc>
        <w:tc>
          <w:tcPr>
            <w:shd w:val="clear" w:color="auto" w:fill="E6E6E6"/>
            <w:vAlign w:val="center"/>
          </w:tcPr>
          <w:p w14:paraId="43BFBFAA">
            <w:pPr>
              <w:jc w:val="center"/>
            </w:pPr>
            <w:r>
              <w:t>设计温差△t</w:t>
            </w:r>
          </w:p>
        </w:tc>
        <w:tc>
          <w:tcPr>
            <w:shd w:val="clear" w:color="auto" w:fill="E6E6E6"/>
            <w:vAlign w:val="center"/>
          </w:tcPr>
          <w:p w14:paraId="75E0FF09">
            <w:pPr>
              <w:jc w:val="center"/>
            </w:pPr>
            <w:r>
              <w:t>允许温差ti-td</w:t>
            </w:r>
          </w:p>
        </w:tc>
        <w:tc>
          <w:tcPr>
            <w:shd w:val="clear" w:color="auto" w:fill="E6E6E6"/>
            <w:vAlign w:val="center"/>
          </w:tcPr>
          <w:p w14:paraId="48764B1B">
            <w:pPr>
              <w:jc w:val="center"/>
            </w:pPr>
            <w:r>
              <w:t>结论</w:t>
            </w:r>
          </w:p>
        </w:tc>
      </w:tr>
      <w:tr w14:paraId="171F0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361466">
            <w:r>
              <w:t>屋顶-屋顶构造一</w:t>
            </w:r>
          </w:p>
        </w:tc>
        <w:tc>
          <w:tcPr>
            <w:vAlign w:val="center"/>
          </w:tcPr>
          <w:p w14:paraId="25CDBF20">
            <w:r>
              <w:t>19.73</w:t>
            </w:r>
          </w:p>
        </w:tc>
        <w:tc>
          <w:tcPr>
            <w:vAlign w:val="center"/>
          </w:tcPr>
          <w:p w14:paraId="49C06042">
            <w:r>
              <w:t>20</w:t>
            </w:r>
          </w:p>
        </w:tc>
        <w:tc>
          <w:tcPr>
            <w:vAlign w:val="center"/>
          </w:tcPr>
          <w:p w14:paraId="69BEB35C">
            <w:r>
              <w:t>9.27</w:t>
            </w:r>
          </w:p>
        </w:tc>
        <w:tc>
          <w:tcPr>
            <w:vAlign w:val="center"/>
          </w:tcPr>
          <w:p w14:paraId="70315A0F">
            <w:r>
              <w:t>0.27</w:t>
            </w:r>
          </w:p>
        </w:tc>
        <w:tc>
          <w:tcPr>
            <w:vAlign w:val="center"/>
          </w:tcPr>
          <w:p w14:paraId="1EAA22E4">
            <w:r>
              <w:t>10.73</w:t>
            </w:r>
          </w:p>
        </w:tc>
        <w:tc>
          <w:tcPr>
            <w:vAlign w:val="center"/>
          </w:tcPr>
          <w:p w14:paraId="0F9A4E31">
            <w:r>
              <w:t>不结露</w:t>
            </w:r>
          </w:p>
        </w:tc>
      </w:tr>
      <w:tr w14:paraId="262BE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E65529">
            <w:r>
              <w:t>外墙-特朗勃墙</w:t>
            </w:r>
          </w:p>
        </w:tc>
        <w:tc>
          <w:tcPr>
            <w:vAlign w:val="center"/>
          </w:tcPr>
          <w:p w14:paraId="4A392D4C">
            <w:r>
              <w:t>18.84</w:t>
            </w:r>
          </w:p>
        </w:tc>
        <w:tc>
          <w:tcPr>
            <w:vAlign w:val="center"/>
          </w:tcPr>
          <w:p w14:paraId="72FBF107">
            <w:r>
              <w:t>20</w:t>
            </w:r>
          </w:p>
        </w:tc>
        <w:tc>
          <w:tcPr>
            <w:vAlign w:val="center"/>
          </w:tcPr>
          <w:p w14:paraId="1E930E17">
            <w:r>
              <w:t>9.27</w:t>
            </w:r>
          </w:p>
        </w:tc>
        <w:tc>
          <w:tcPr>
            <w:vAlign w:val="center"/>
          </w:tcPr>
          <w:p w14:paraId="09A0395A">
            <w:r>
              <w:t>1.16</w:t>
            </w:r>
          </w:p>
        </w:tc>
        <w:tc>
          <w:tcPr>
            <w:vAlign w:val="center"/>
          </w:tcPr>
          <w:p w14:paraId="2D369C36">
            <w:r>
              <w:t>10.73</w:t>
            </w:r>
          </w:p>
        </w:tc>
        <w:tc>
          <w:tcPr>
            <w:vAlign w:val="center"/>
          </w:tcPr>
          <w:p w14:paraId="144A4E32">
            <w:r>
              <w:t>不结露</w:t>
            </w:r>
          </w:p>
        </w:tc>
      </w:tr>
      <w:tr w14:paraId="575B0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DEF459">
            <w:r>
              <w:t>周边地面-周边地面构造一</w:t>
            </w:r>
          </w:p>
        </w:tc>
        <w:tc>
          <w:tcPr>
            <w:vAlign w:val="center"/>
          </w:tcPr>
          <w:p w14:paraId="1810089C">
            <w:r>
              <w:t>19.70</w:t>
            </w:r>
          </w:p>
        </w:tc>
        <w:tc>
          <w:tcPr>
            <w:vAlign w:val="center"/>
          </w:tcPr>
          <w:p w14:paraId="392534F7">
            <w:r>
              <w:t>20</w:t>
            </w:r>
          </w:p>
        </w:tc>
        <w:tc>
          <w:tcPr>
            <w:vAlign w:val="center"/>
          </w:tcPr>
          <w:p w14:paraId="5C999122">
            <w:r>
              <w:t>9.27</w:t>
            </w:r>
          </w:p>
        </w:tc>
        <w:tc>
          <w:tcPr>
            <w:vAlign w:val="center"/>
          </w:tcPr>
          <w:p w14:paraId="1464F3CF">
            <w:r>
              <w:t>0.30</w:t>
            </w:r>
          </w:p>
        </w:tc>
        <w:tc>
          <w:tcPr>
            <w:vAlign w:val="center"/>
          </w:tcPr>
          <w:p w14:paraId="6022B46F">
            <w:r>
              <w:t>10.73</w:t>
            </w:r>
          </w:p>
        </w:tc>
        <w:tc>
          <w:tcPr>
            <w:vAlign w:val="center"/>
          </w:tcPr>
          <w:p w14:paraId="63B9F9C1">
            <w:r>
              <w:t>不结露</w:t>
            </w:r>
          </w:p>
        </w:tc>
      </w:tr>
      <w:tr w14:paraId="0ABCE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66E23F">
            <w:r>
              <w:t>非周边地面-地面构造一</w:t>
            </w:r>
          </w:p>
        </w:tc>
        <w:tc>
          <w:tcPr>
            <w:vAlign w:val="center"/>
          </w:tcPr>
          <w:p w14:paraId="437D0845">
            <w:r>
              <w:t>19.70</w:t>
            </w:r>
          </w:p>
        </w:tc>
        <w:tc>
          <w:tcPr>
            <w:vAlign w:val="center"/>
          </w:tcPr>
          <w:p w14:paraId="01208C9A">
            <w:r>
              <w:t>20</w:t>
            </w:r>
          </w:p>
        </w:tc>
        <w:tc>
          <w:tcPr>
            <w:vAlign w:val="center"/>
          </w:tcPr>
          <w:p w14:paraId="01A2A747">
            <w:r>
              <w:t>9.27</w:t>
            </w:r>
          </w:p>
        </w:tc>
        <w:tc>
          <w:tcPr>
            <w:vAlign w:val="center"/>
          </w:tcPr>
          <w:p w14:paraId="644EEB5C">
            <w:r>
              <w:t>0.30</w:t>
            </w:r>
          </w:p>
        </w:tc>
        <w:tc>
          <w:tcPr>
            <w:vAlign w:val="center"/>
          </w:tcPr>
          <w:p w14:paraId="342587B0">
            <w:r>
              <w:t>10.73</w:t>
            </w:r>
          </w:p>
        </w:tc>
        <w:tc>
          <w:tcPr>
            <w:vAlign w:val="center"/>
          </w:tcPr>
          <w:p w14:paraId="18218202">
            <w:r>
              <w:t>不结露</w:t>
            </w:r>
          </w:p>
        </w:tc>
      </w:tr>
    </w:tbl>
    <w:p w14:paraId="1F8FF651">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DC673F"/>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25D97705"/>
    <w:rsid w:val="43DC6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29"/>
    <w:uiPriority w:val="0"/>
  </w:style>
  <w:style w:type="paragraph" w:styleId="14">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uiPriority w:val="0"/>
    <w:rPr>
      <w:b/>
      <w:bC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uiPriority w:val="0"/>
    <w:rPr>
      <w:color w:val="0000FF"/>
      <w:u w:val="single"/>
    </w:rPr>
  </w:style>
  <w:style w:type="character" w:styleId="25">
    <w:name w:val="annotation reference"/>
    <w:basedOn w:val="22"/>
    <w:uiPriority w:val="0"/>
    <w:rPr>
      <w:sz w:val="21"/>
      <w:szCs w:val="21"/>
    </w:rPr>
  </w:style>
  <w:style w:type="character" w:customStyle="1" w:styleId="26">
    <w:name w:val="页脚 Char"/>
    <w:link w:val="15"/>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uiPriority w:val="0"/>
    <w:rPr>
      <w:sz w:val="21"/>
      <w:lang w:val="en-GB"/>
    </w:rPr>
  </w:style>
  <w:style w:type="character" w:customStyle="1" w:styleId="30">
    <w:name w:val="批注主题 Char"/>
    <w:basedOn w:val="29"/>
    <w:link w:val="19"/>
    <w:semiHidden/>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image" Target="media/image26.bmp"/><Relationship Id="rId40" Type="http://schemas.openxmlformats.org/officeDocument/2006/relationships/image" Target="media/image25.bmp"/><Relationship Id="rId4" Type="http://schemas.openxmlformats.org/officeDocument/2006/relationships/footer" Target="footer1.xml"/><Relationship Id="rId39" Type="http://schemas.openxmlformats.org/officeDocument/2006/relationships/image" Target="media/image24.bmp"/><Relationship Id="rId38" Type="http://schemas.openxmlformats.org/officeDocument/2006/relationships/image" Target="media/image23.bmp"/><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AppData\Local\Temp\tmp2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tmp24.dotx</Template>
  <Pages>13</Pages>
  <Words>1045</Words>
  <Characters>1269</Characters>
  <Lines>103</Lines>
  <Paragraphs>118</Paragraphs>
  <TotalTime>111</TotalTime>
  <ScaleCrop>false</ScaleCrop>
  <LinksUpToDate>false</LinksUpToDate>
  <CharactersWithSpaces>1326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2026-01-02T08:28:00Z</dcterms:created>
  <dc:creator>小满</dc:creator>
  <cp:lastModifiedBy>水星</cp:lastModifiedBy>
  <dcterms:modified xsi:type="dcterms:W3CDTF">2026-01-04T02:37:29Z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CF8025D7E0804ACEABDD4C4A2DD880C1_13</vt:lpwstr>
  </property>
  <property fmtid="{D5CDD505-2E9C-101B-9397-08002B2CF9AE}" pid="3" name="KSOProductBuildVer">
    <vt:lpwstr>2052-12.1.0.24034</vt:lpwstr>
  </property>
</Properties>
</file>