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005B" w14:textId="77777777" w:rsidR="00F4031D" w:rsidRDefault="00F4031D" w:rsidP="00F4031D">
      <w:pPr>
        <w:jc w:val="center"/>
        <w:rPr>
          <w:rFonts w:hint="eastAsia"/>
        </w:rPr>
      </w:pPr>
      <w:r>
        <w:rPr>
          <w:rFonts w:hint="eastAsia"/>
        </w:rPr>
        <w:t>创新措施相关设计文件</w:t>
      </w:r>
    </w:p>
    <w:p w14:paraId="69BCBB0C" w14:textId="211B1385" w:rsidR="00F4031D" w:rsidRDefault="00F4031D" w:rsidP="00F4031D">
      <w:pPr>
        <w:rPr>
          <w:rFonts w:hint="eastAsia"/>
        </w:rPr>
      </w:pPr>
      <w:r>
        <w:rPr>
          <w:rFonts w:hint="eastAsia"/>
        </w:rPr>
        <w:t xml:space="preserve"> 一、项目概况</w:t>
      </w:r>
    </w:p>
    <w:p w14:paraId="017B7B53" w14:textId="26C88652" w:rsidR="00F4031D" w:rsidRDefault="00F4031D" w:rsidP="00F4031D">
      <w:pPr>
        <w:rPr>
          <w:rFonts w:hint="eastAsia"/>
        </w:rPr>
      </w:pPr>
      <w:r>
        <w:rPr>
          <w:rFonts w:hint="eastAsia"/>
        </w:rPr>
        <w:t xml:space="preserve"> 本项目为南昌市</w:t>
      </w:r>
      <w:proofErr w:type="gramStart"/>
      <w:r>
        <w:rPr>
          <w:rFonts w:hint="eastAsia"/>
        </w:rPr>
        <w:t>红谷滩</w:t>
      </w:r>
      <w:proofErr w:type="gramEnd"/>
      <w:r>
        <w:rPr>
          <w:rFonts w:hint="eastAsia"/>
        </w:rPr>
        <w:t>区体育文化中心，为落实绿色建筑评价标准9.2.10条“其他创新”要求，围绕节约资源、生态环保、健康舒适、便捷高效等目标，采用水源热泵系统、绿色屋顶与垂直绿化、上下层连廊、低VOC装修材料四项创新措施，实现建筑绿色性能与人文体验的双重提升，助力项目获得创新评价满分40分。</w:t>
      </w:r>
    </w:p>
    <w:p w14:paraId="48AE0B7A" w14:textId="75D5C9AF" w:rsidR="00F4031D" w:rsidRDefault="00F4031D" w:rsidP="00F4031D">
      <w:pPr>
        <w:rPr>
          <w:rFonts w:hint="eastAsia"/>
        </w:rPr>
      </w:pPr>
      <w:r>
        <w:rPr>
          <w:rFonts w:hint="eastAsia"/>
        </w:rPr>
        <w:t xml:space="preserve"> 二、创新措施设计内容</w:t>
      </w:r>
    </w:p>
    <w:p w14:paraId="5AB216DB" w14:textId="3BE54C1C" w:rsidR="00F4031D" w:rsidRDefault="00F4031D" w:rsidP="00F4031D">
      <w:pPr>
        <w:rPr>
          <w:rFonts w:hint="eastAsia"/>
        </w:rPr>
      </w:pPr>
      <w:r>
        <w:rPr>
          <w:rFonts w:hint="eastAsia"/>
        </w:rPr>
        <w:t xml:space="preserve"> （一）水源热泵系统设计</w:t>
      </w:r>
    </w:p>
    <w:p w14:paraId="5CF5766A" w14:textId="66A59DE5" w:rsidR="00F4031D" w:rsidRDefault="00F4031D" w:rsidP="00F4031D">
      <w:pPr>
        <w:rPr>
          <w:rFonts w:hint="eastAsia"/>
        </w:rPr>
      </w:pPr>
      <w:r>
        <w:rPr>
          <w:rFonts w:hint="eastAsia"/>
        </w:rPr>
        <w:t xml:space="preserve"> 1. 系统选型与布局</w:t>
      </w:r>
    </w:p>
    <w:p w14:paraId="78C588EE" w14:textId="2FC71F11" w:rsidR="00F4031D" w:rsidRDefault="00F4031D" w:rsidP="00F4031D">
      <w:pPr>
        <w:rPr>
          <w:rFonts w:hint="eastAsia"/>
        </w:rPr>
      </w:pPr>
      <w:r>
        <w:rPr>
          <w:rFonts w:hint="eastAsia"/>
        </w:rPr>
        <w:t>选用水源热泵机组，依托周边水体资源，构建闭式循环换热系统，实现冬季供暖、夏季制冷及生活热水供应。机房布置于建筑地下层，换热井/取水口设置于场地周边水体，管线采用保温防腐工艺，减少能量损耗。</w:t>
      </w:r>
    </w:p>
    <w:p w14:paraId="4D230B52" w14:textId="77777777" w:rsidR="00F4031D" w:rsidRDefault="00F4031D" w:rsidP="00F4031D">
      <w:pPr>
        <w:rPr>
          <w:rFonts w:hint="eastAsia"/>
        </w:rPr>
      </w:pPr>
      <w:r>
        <w:rPr>
          <w:rFonts w:hint="eastAsia"/>
        </w:rPr>
        <w:t>2. 节能效益设计</w:t>
      </w:r>
    </w:p>
    <w:p w14:paraId="530A0CEF" w14:textId="039CB380" w:rsidR="00F4031D" w:rsidRDefault="00F4031D" w:rsidP="00F4031D">
      <w:pPr>
        <w:rPr>
          <w:rFonts w:hint="eastAsia"/>
        </w:rPr>
      </w:pPr>
      <w:r>
        <w:rPr>
          <w:rFonts w:hint="eastAsia"/>
        </w:rPr>
        <w:t xml:space="preserve"> 相比传统空调系统，水源热泵COP值提升30%以上降低建筑运营能耗与费用。系统与建筑自控系统联动，根据室内外温湿度自动调节运行模式，实现精准供能。</w:t>
      </w:r>
    </w:p>
    <w:p w14:paraId="439F1EF1" w14:textId="77777777" w:rsidR="00F4031D" w:rsidRDefault="00F4031D" w:rsidP="00F4031D">
      <w:pPr>
        <w:rPr>
          <w:rFonts w:hint="eastAsia"/>
        </w:rPr>
      </w:pPr>
      <w:r>
        <w:rPr>
          <w:rFonts w:hint="eastAsia"/>
        </w:rPr>
        <w:t>3. 环保与安全设计</w:t>
      </w:r>
    </w:p>
    <w:p w14:paraId="4A72CF87" w14:textId="4D6BFB79" w:rsidR="00F4031D" w:rsidRDefault="00F4031D" w:rsidP="00F4031D">
      <w:pPr>
        <w:rPr>
          <w:rFonts w:hint="eastAsia"/>
        </w:rPr>
      </w:pPr>
      <w:r>
        <w:rPr>
          <w:rFonts w:hint="eastAsia"/>
        </w:rPr>
        <w:t>无燃烧过程，避免废气排放；采用环保冷媒，杜绝臭氧层破坏物质；设置水质监测与过滤装置，保障水体生态安全。</w:t>
      </w:r>
    </w:p>
    <w:p w14:paraId="0830AE9F" w14:textId="7D6AD462" w:rsidR="00F4031D" w:rsidRDefault="00F4031D" w:rsidP="00F4031D">
      <w:pPr>
        <w:rPr>
          <w:rFonts w:hint="eastAsia"/>
        </w:rPr>
      </w:pPr>
      <w:r>
        <w:rPr>
          <w:rFonts w:hint="eastAsia"/>
        </w:rPr>
        <w:t xml:space="preserve"> （二）绿色屋顶与垂直绿化设计</w:t>
      </w:r>
    </w:p>
    <w:p w14:paraId="1372A614" w14:textId="06629EAE" w:rsidR="00F4031D" w:rsidRDefault="00F4031D" w:rsidP="00F4031D">
      <w:pPr>
        <w:rPr>
          <w:rFonts w:hint="eastAsia"/>
        </w:rPr>
      </w:pPr>
      <w:r>
        <w:rPr>
          <w:rFonts w:hint="eastAsia"/>
        </w:rPr>
        <w:t xml:space="preserve"> 1. 绿色屋顶设计</w:t>
      </w:r>
    </w:p>
    <w:p w14:paraId="305A00E4" w14:textId="106E1C0E" w:rsidR="00F4031D" w:rsidRDefault="00F4031D" w:rsidP="00F4031D">
      <w:pPr>
        <w:rPr>
          <w:rFonts w:hint="eastAsia"/>
        </w:rPr>
      </w:pPr>
      <w:r>
        <w:rPr>
          <w:rFonts w:hint="eastAsia"/>
        </w:rPr>
        <w:t xml:space="preserve"> 屋面采用“结构层-防水层-隔根层-排水层-种植层”构造，选用佛甲草、景天等耐旱耐瘠薄乡土植物，覆盖面积达屋面可绿化区域100%。</w:t>
      </w:r>
    </w:p>
    <w:p w14:paraId="07E10A71" w14:textId="6B370A51" w:rsidR="00F4031D" w:rsidRDefault="00F4031D" w:rsidP="00F4031D">
      <w:pPr>
        <w:rPr>
          <w:rFonts w:hint="eastAsia"/>
        </w:rPr>
      </w:pPr>
      <w:r>
        <w:rPr>
          <w:rFonts w:hint="eastAsia"/>
        </w:rPr>
        <w:t xml:space="preserve"> 设计雨水收集与渗滤系统，将屋面雨水导入景观水体或绿化灌溉系统，年减少雨水径流约XX立方米，缓解城市内涝。</w:t>
      </w:r>
    </w:p>
    <w:p w14:paraId="5F5A3BD5" w14:textId="77777777" w:rsidR="00F4031D" w:rsidRDefault="00F4031D" w:rsidP="00F4031D">
      <w:pPr>
        <w:rPr>
          <w:rFonts w:hint="eastAsia"/>
        </w:rPr>
      </w:pPr>
      <w:r>
        <w:rPr>
          <w:rFonts w:hint="eastAsia"/>
        </w:rPr>
        <w:t>2. 垂直绿化设计</w:t>
      </w:r>
    </w:p>
    <w:p w14:paraId="23B64FB8" w14:textId="74200E18" w:rsidR="00F4031D" w:rsidRDefault="00F4031D" w:rsidP="00F4031D">
      <w:pPr>
        <w:rPr>
          <w:rFonts w:hint="eastAsia"/>
        </w:rPr>
      </w:pPr>
      <w:r>
        <w:rPr>
          <w:rFonts w:hint="eastAsia"/>
        </w:rPr>
        <w:t>建筑外立面、连廊侧墙设置模块化垂直绿化装置，选用常春藤、爬山虎等攀缘植物及模块化</w:t>
      </w:r>
      <w:proofErr w:type="gramStart"/>
      <w:r>
        <w:rPr>
          <w:rFonts w:hint="eastAsia"/>
        </w:rPr>
        <w:t>绿植盒</w:t>
      </w:r>
      <w:proofErr w:type="gramEnd"/>
      <w:r>
        <w:rPr>
          <w:rFonts w:hint="eastAsia"/>
        </w:rPr>
        <w:t>，形成立体绿化界面。</w:t>
      </w:r>
    </w:p>
    <w:p w14:paraId="241D0A8E" w14:textId="3164F8C1" w:rsidR="00F4031D" w:rsidRDefault="00F4031D" w:rsidP="00F4031D">
      <w:pPr>
        <w:rPr>
          <w:rFonts w:hint="eastAsia"/>
        </w:rPr>
      </w:pPr>
      <w:r>
        <w:rPr>
          <w:rFonts w:hint="eastAsia"/>
        </w:rPr>
        <w:t>绿化模块集成滴灌系统，与建筑雨水回收系统联动，实现水资源循环利用；同时降低建筑外墙太阳辐射得热，夏季可降低室内温度2-3℃。</w:t>
      </w:r>
    </w:p>
    <w:p w14:paraId="092AB2B8" w14:textId="77777777" w:rsidR="00F4031D" w:rsidRDefault="00F4031D" w:rsidP="00F4031D">
      <w:pPr>
        <w:rPr>
          <w:rFonts w:hint="eastAsia"/>
        </w:rPr>
      </w:pPr>
      <w:r>
        <w:rPr>
          <w:rFonts w:hint="eastAsia"/>
        </w:rPr>
        <w:t>3. 生态与景观效益</w:t>
      </w:r>
    </w:p>
    <w:p w14:paraId="4616FB1C" w14:textId="0659DE12" w:rsidR="00F4031D" w:rsidRDefault="00F4031D" w:rsidP="00F4031D">
      <w:pPr>
        <w:rPr>
          <w:rFonts w:hint="eastAsia"/>
        </w:rPr>
      </w:pPr>
      <w:r>
        <w:rPr>
          <w:rFonts w:hint="eastAsia"/>
        </w:rPr>
        <w:lastRenderedPageBreak/>
        <w:t>增加城市绿量，提升生物多样性，为鸟类、昆虫提供栖息环境；美化建筑立面，与周边景观环境协调，提升场所辨识度。</w:t>
      </w:r>
    </w:p>
    <w:p w14:paraId="3C0D5783" w14:textId="4BE81283" w:rsidR="00F4031D" w:rsidRDefault="00F4031D" w:rsidP="00F4031D">
      <w:pPr>
        <w:rPr>
          <w:rFonts w:hint="eastAsia"/>
        </w:rPr>
      </w:pPr>
      <w:r>
        <w:rPr>
          <w:rFonts w:hint="eastAsia"/>
        </w:rPr>
        <w:t xml:space="preserve"> （三）上下层</w:t>
      </w:r>
      <w:proofErr w:type="gramStart"/>
      <w:r>
        <w:rPr>
          <w:rFonts w:hint="eastAsia"/>
        </w:rPr>
        <w:t>连廊与垂直</w:t>
      </w:r>
      <w:proofErr w:type="gramEnd"/>
      <w:r>
        <w:rPr>
          <w:rFonts w:hint="eastAsia"/>
        </w:rPr>
        <w:t>交通优化设计</w:t>
      </w:r>
    </w:p>
    <w:p w14:paraId="317B84A7" w14:textId="2486A262" w:rsidR="00F4031D" w:rsidRDefault="00F4031D" w:rsidP="00F4031D">
      <w:pPr>
        <w:rPr>
          <w:rFonts w:hint="eastAsia"/>
        </w:rPr>
      </w:pPr>
      <w:r>
        <w:rPr>
          <w:rFonts w:hint="eastAsia"/>
        </w:rPr>
        <w:t xml:space="preserve"> 1. 连廊布局设计</w:t>
      </w:r>
    </w:p>
    <w:p w14:paraId="6A9CB556" w14:textId="2DBDC3F7" w:rsidR="00F4031D" w:rsidRDefault="00F4031D" w:rsidP="00F4031D">
      <w:pPr>
        <w:rPr>
          <w:rFonts w:hint="eastAsia"/>
        </w:rPr>
      </w:pPr>
      <w:r>
        <w:rPr>
          <w:rFonts w:hint="eastAsia"/>
        </w:rPr>
        <w:t>在建筑2-4层设置贯通式连廊，连接各功能分区，形成水平+垂直复合交通流线，缩短楼层间通行距离，提升人员疏散效率。</w:t>
      </w:r>
    </w:p>
    <w:p w14:paraId="18E586B3" w14:textId="62AFBA76" w:rsidR="00F4031D" w:rsidRDefault="00F4031D" w:rsidP="00F4031D">
      <w:pPr>
        <w:rPr>
          <w:rFonts w:hint="eastAsia"/>
        </w:rPr>
      </w:pPr>
      <w:r>
        <w:rPr>
          <w:rFonts w:hint="eastAsia"/>
        </w:rPr>
        <w:t>连</w:t>
      </w:r>
      <w:proofErr w:type="gramStart"/>
      <w:r>
        <w:rPr>
          <w:rFonts w:hint="eastAsia"/>
        </w:rPr>
        <w:t>廊采用</w:t>
      </w:r>
      <w:proofErr w:type="gramEnd"/>
      <w:r>
        <w:rPr>
          <w:rFonts w:hint="eastAsia"/>
        </w:rPr>
        <w:t>钢结构+玻璃围护，保证采光与通风，同时设置防滑地面与防护栏杆，保障通行安全。</w:t>
      </w:r>
    </w:p>
    <w:p w14:paraId="386D4E6E" w14:textId="77777777" w:rsidR="00F4031D" w:rsidRDefault="00F4031D" w:rsidP="00F4031D">
      <w:pPr>
        <w:rPr>
          <w:rFonts w:hint="eastAsia"/>
        </w:rPr>
      </w:pPr>
      <w:r>
        <w:rPr>
          <w:rFonts w:hint="eastAsia"/>
        </w:rPr>
        <w:t>2. 垂直交通协同设计</w:t>
      </w:r>
    </w:p>
    <w:p w14:paraId="54669DCA" w14:textId="7C52BC91" w:rsidR="00F4031D" w:rsidRDefault="00F4031D" w:rsidP="00F4031D">
      <w:pPr>
        <w:rPr>
          <w:rFonts w:hint="eastAsia"/>
        </w:rPr>
      </w:pPr>
      <w:proofErr w:type="gramStart"/>
      <w:r>
        <w:rPr>
          <w:rFonts w:hint="eastAsia"/>
        </w:rPr>
        <w:t>连廊与楼梯</w:t>
      </w:r>
      <w:proofErr w:type="gramEnd"/>
      <w:r>
        <w:rPr>
          <w:rFonts w:hint="eastAsia"/>
        </w:rPr>
        <w:t>、电梯厅直接对接，优化垂直交通节点布局，减少人流交叉拥堵；在连廊设置休息区与景观窗口，提升通行体验。</w:t>
      </w:r>
    </w:p>
    <w:p w14:paraId="7FC02153" w14:textId="77777777" w:rsidR="00F4031D" w:rsidRDefault="00F4031D" w:rsidP="00F4031D">
      <w:pPr>
        <w:rPr>
          <w:rFonts w:hint="eastAsia"/>
        </w:rPr>
      </w:pPr>
      <w:r>
        <w:rPr>
          <w:rFonts w:hint="eastAsia"/>
        </w:rPr>
        <w:t>3. 便捷与安全效益</w:t>
      </w:r>
    </w:p>
    <w:p w14:paraId="08CB7048" w14:textId="15DBC409" w:rsidR="00F4031D" w:rsidRDefault="00F4031D" w:rsidP="00F4031D">
      <w:pPr>
        <w:rPr>
          <w:rFonts w:hint="eastAsia"/>
        </w:rPr>
      </w:pPr>
      <w:r>
        <w:rPr>
          <w:rFonts w:hint="eastAsia"/>
        </w:rPr>
        <w:t>提升建筑内部可达性，方便赛事、活动期间人员快速集散；火灾等应急场景下，</w:t>
      </w:r>
      <w:proofErr w:type="gramStart"/>
      <w:r>
        <w:rPr>
          <w:rFonts w:hint="eastAsia"/>
        </w:rPr>
        <w:t>连廊可作为</w:t>
      </w:r>
      <w:proofErr w:type="gramEnd"/>
      <w:r>
        <w:rPr>
          <w:rFonts w:hint="eastAsia"/>
        </w:rPr>
        <w:t>辅助疏散通道，提升建筑安全冗余。</w:t>
      </w:r>
    </w:p>
    <w:p w14:paraId="17EE79CE" w14:textId="2AFC45C4" w:rsidR="00F4031D" w:rsidRDefault="00F4031D" w:rsidP="00F4031D">
      <w:pPr>
        <w:rPr>
          <w:rFonts w:hint="eastAsia"/>
        </w:rPr>
      </w:pPr>
      <w:r>
        <w:rPr>
          <w:rFonts w:hint="eastAsia"/>
        </w:rPr>
        <w:t xml:space="preserve"> （四）低VOC装修材料应用设计</w:t>
      </w:r>
    </w:p>
    <w:p w14:paraId="11676288" w14:textId="2B0D4865" w:rsidR="00F4031D" w:rsidRDefault="00F4031D" w:rsidP="00F4031D">
      <w:pPr>
        <w:rPr>
          <w:rFonts w:hint="eastAsia"/>
        </w:rPr>
      </w:pPr>
      <w:r>
        <w:rPr>
          <w:rFonts w:hint="eastAsia"/>
        </w:rPr>
        <w:t xml:space="preserve"> 1. 材料选型标准</w:t>
      </w:r>
    </w:p>
    <w:p w14:paraId="7C60125F" w14:textId="60BF94FC" w:rsidR="00F4031D" w:rsidRDefault="00F4031D" w:rsidP="00F4031D">
      <w:pPr>
        <w:rPr>
          <w:rFonts w:hint="eastAsia"/>
        </w:rPr>
      </w:pPr>
      <w:r>
        <w:rPr>
          <w:rFonts w:hint="eastAsia"/>
        </w:rPr>
        <w:t>室内墙面、地面、吊顶等装修材料均选用符合《室内装饰装修材料有害物质限量》标准的低VOC产品，包括水性涂料、无醛板材、环保胶粘剂等。家具、</w:t>
      </w:r>
      <w:proofErr w:type="gramStart"/>
      <w:r>
        <w:rPr>
          <w:rFonts w:hint="eastAsia"/>
        </w:rPr>
        <w:t>软装选用</w:t>
      </w:r>
      <w:proofErr w:type="gramEnd"/>
      <w:r>
        <w:rPr>
          <w:rFonts w:hint="eastAsia"/>
        </w:rPr>
        <w:t>E0级板材与低VOC布艺，避免甲醛、苯系物等挥发性有机物释放。</w:t>
      </w:r>
    </w:p>
    <w:p w14:paraId="0CADC1EC" w14:textId="77777777" w:rsidR="00F4031D" w:rsidRDefault="00F4031D" w:rsidP="00F4031D">
      <w:pPr>
        <w:rPr>
          <w:rFonts w:hint="eastAsia"/>
        </w:rPr>
      </w:pPr>
      <w:r>
        <w:rPr>
          <w:rFonts w:hint="eastAsia"/>
        </w:rPr>
        <w:t>2. 施工与管控设计</w:t>
      </w:r>
    </w:p>
    <w:p w14:paraId="00F53482" w14:textId="57A06968" w:rsidR="00F4031D" w:rsidRDefault="00F4031D" w:rsidP="00F4031D">
      <w:pPr>
        <w:rPr>
          <w:rFonts w:hint="eastAsia"/>
        </w:rPr>
      </w:pPr>
      <w:proofErr w:type="gramStart"/>
      <w:r>
        <w:rPr>
          <w:rFonts w:hint="eastAsia"/>
        </w:rPr>
        <w:t>制定低</w:t>
      </w:r>
      <w:proofErr w:type="gramEnd"/>
      <w:r>
        <w:rPr>
          <w:rFonts w:hint="eastAsia"/>
        </w:rPr>
        <w:t>VOC材料施工工艺，要求材料进场前进行检测，留存检测报告；施工过程中保持通风，避免污染物累积。</w:t>
      </w:r>
    </w:p>
    <w:p w14:paraId="59EC146D" w14:textId="3D33F767" w:rsidR="00F4031D" w:rsidRDefault="00F4031D" w:rsidP="00F4031D">
      <w:pPr>
        <w:rPr>
          <w:rFonts w:hint="eastAsia"/>
        </w:rPr>
      </w:pPr>
      <w:r>
        <w:rPr>
          <w:rFonts w:hint="eastAsia"/>
        </w:rPr>
        <w:t>装修完成后进行室内空气质量检测，确保甲醛、TVOC等指标符合《室内空气质量标准》要求。</w:t>
      </w:r>
    </w:p>
    <w:p w14:paraId="50D87217" w14:textId="77777777" w:rsidR="00F4031D" w:rsidRDefault="00F4031D" w:rsidP="00F4031D">
      <w:pPr>
        <w:rPr>
          <w:rFonts w:hint="eastAsia"/>
        </w:rPr>
      </w:pPr>
      <w:r>
        <w:rPr>
          <w:rFonts w:hint="eastAsia"/>
        </w:rPr>
        <w:t>3. 健康效益</w:t>
      </w:r>
    </w:p>
    <w:p w14:paraId="1A9DAF27" w14:textId="58FF84CE" w:rsidR="00F4031D" w:rsidRDefault="00F4031D" w:rsidP="00F4031D">
      <w:pPr>
        <w:rPr>
          <w:rFonts w:hint="eastAsia"/>
        </w:rPr>
      </w:pPr>
      <w:r>
        <w:rPr>
          <w:rFonts w:hint="eastAsia"/>
        </w:rPr>
        <w:t>有效降低室内空气污染，保障运动员、观众及工作人员的呼吸健康，避免长期接触VOC引发的健康风险，提升建筑室内环境品质。</w:t>
      </w:r>
    </w:p>
    <w:p w14:paraId="169EA26A" w14:textId="1D717448" w:rsidR="00F4031D" w:rsidRDefault="00F4031D" w:rsidP="00F4031D">
      <w:pPr>
        <w:rPr>
          <w:rFonts w:hint="eastAsia"/>
        </w:rPr>
      </w:pPr>
      <w:r>
        <w:rPr>
          <w:rFonts w:hint="eastAsia"/>
        </w:rPr>
        <w:t xml:space="preserve"> 三、创新措施效益分析</w:t>
      </w:r>
    </w:p>
    <w:p w14:paraId="6F9516D4" w14:textId="481C80E4" w:rsidR="00F4031D" w:rsidRDefault="00F4031D" w:rsidP="00F4031D">
      <w:pPr>
        <w:rPr>
          <w:rFonts w:hint="eastAsia"/>
        </w:rPr>
      </w:pPr>
      <w:r>
        <w:rPr>
          <w:rFonts w:hint="eastAsia"/>
        </w:rPr>
        <w:t xml:space="preserve"> （一）资源节约与生态环保</w:t>
      </w:r>
    </w:p>
    <w:p w14:paraId="3F580EBC" w14:textId="3CF38657" w:rsidR="00F4031D" w:rsidRDefault="00F4031D" w:rsidP="00F4031D">
      <w:pPr>
        <w:rPr>
          <w:rFonts w:hint="eastAsia"/>
        </w:rPr>
      </w:pPr>
      <w:r>
        <w:rPr>
          <w:rFonts w:hint="eastAsia"/>
        </w:rPr>
        <w:t>水源热泵系统大幅降低化石能源消耗，，，缓解热岛效应，提升生态韧性。</w:t>
      </w:r>
    </w:p>
    <w:p w14:paraId="423EE667" w14:textId="432045A4" w:rsidR="00F4031D" w:rsidRDefault="00F4031D" w:rsidP="00F4031D">
      <w:pPr>
        <w:rPr>
          <w:rFonts w:hint="eastAsia"/>
        </w:rPr>
      </w:pPr>
      <w:r>
        <w:rPr>
          <w:rFonts w:hint="eastAsia"/>
        </w:rPr>
        <w:lastRenderedPageBreak/>
        <w:t xml:space="preserve"> （二）健康舒适与便捷高效</w:t>
      </w:r>
    </w:p>
    <w:p w14:paraId="32D162C1" w14:textId="115E74DD" w:rsidR="00F4031D" w:rsidRDefault="00F4031D" w:rsidP="00F4031D">
      <w:pPr>
        <w:rPr>
          <w:rFonts w:hint="eastAsia"/>
        </w:rPr>
      </w:pPr>
      <w:r>
        <w:rPr>
          <w:rFonts w:hint="eastAsia"/>
        </w:rPr>
        <w:t xml:space="preserve">  低VOC装修材料保障室内空气质量达标，为使用者提供健康的室内环境；</w:t>
      </w:r>
    </w:p>
    <w:p w14:paraId="25C66101" w14:textId="31DBB470" w:rsidR="00F4031D" w:rsidRDefault="00F4031D" w:rsidP="00F4031D">
      <w:pPr>
        <w:rPr>
          <w:rFonts w:hint="eastAsia"/>
        </w:rPr>
      </w:pPr>
      <w:r>
        <w:rPr>
          <w:rFonts w:hint="eastAsia"/>
        </w:rPr>
        <w:t>上下层连廊优化垂直交通，提升通行效率与应急疏散能力，增强建筑使用便捷性。</w:t>
      </w:r>
    </w:p>
    <w:p w14:paraId="59C54A38" w14:textId="049A8386" w:rsidR="00F4031D" w:rsidRDefault="00F4031D" w:rsidP="00F4031D">
      <w:pPr>
        <w:rPr>
          <w:rFonts w:hint="eastAsia"/>
        </w:rPr>
      </w:pPr>
      <w:r>
        <w:rPr>
          <w:rFonts w:hint="eastAsia"/>
        </w:rPr>
        <w:t xml:space="preserve"> （三）综合效益</w:t>
      </w:r>
    </w:p>
    <w:p w14:paraId="71B3C650" w14:textId="003B78EB" w:rsidR="00F4031D" w:rsidRDefault="00F4031D" w:rsidP="00F4031D">
      <w:pPr>
        <w:rPr>
          <w:rFonts w:hint="eastAsia"/>
        </w:rPr>
      </w:pPr>
      <w:r>
        <w:rPr>
          <w:rFonts w:hint="eastAsia"/>
        </w:rPr>
        <w:t xml:space="preserve"> 四项创新措施协同作用，既满足绿色建筑“节约资源、保护环境”的核心要求，又提升建筑健康性、便捷性与景观价值，具备显著的经济、环境与社会效益，符合评价标准中“有明显效益”的要求。</w:t>
      </w:r>
    </w:p>
    <w:p w14:paraId="61B17120" w14:textId="7240D17F" w:rsidR="00F4031D" w:rsidRDefault="00F4031D" w:rsidP="00F4031D">
      <w:pPr>
        <w:rPr>
          <w:rFonts w:hint="eastAsia"/>
        </w:rPr>
      </w:pPr>
      <w:r>
        <w:rPr>
          <w:rFonts w:hint="eastAsia"/>
        </w:rPr>
        <w:t xml:space="preserve"> 四、设计依据</w:t>
      </w:r>
    </w:p>
    <w:p w14:paraId="161A0A7F" w14:textId="5174B597" w:rsidR="00F4031D" w:rsidRDefault="00F4031D" w:rsidP="00F4031D">
      <w:pPr>
        <w:rPr>
          <w:rFonts w:hint="eastAsia"/>
        </w:rPr>
      </w:pPr>
      <w:r>
        <w:rPr>
          <w:rFonts w:hint="eastAsia"/>
        </w:rPr>
        <w:t xml:space="preserve"> 1. 《绿色建筑评价标准》（GB/T 50378-2019）</w:t>
      </w:r>
    </w:p>
    <w:p w14:paraId="001160EA" w14:textId="77777777" w:rsidR="00F4031D" w:rsidRDefault="00F4031D" w:rsidP="00F4031D">
      <w:pPr>
        <w:rPr>
          <w:rFonts w:hint="eastAsia"/>
        </w:rPr>
      </w:pPr>
      <w:r>
        <w:rPr>
          <w:rFonts w:hint="eastAsia"/>
        </w:rPr>
        <w:t>2. 《公共建筑节能设计标准》（GB 50189-2015）</w:t>
      </w:r>
    </w:p>
    <w:p w14:paraId="35BF9C05" w14:textId="77777777" w:rsidR="00F4031D" w:rsidRDefault="00F4031D" w:rsidP="00F4031D">
      <w:pPr>
        <w:rPr>
          <w:rFonts w:hint="eastAsia"/>
        </w:rPr>
      </w:pPr>
      <w:r>
        <w:rPr>
          <w:rFonts w:hint="eastAsia"/>
        </w:rPr>
        <w:t>3. 《室内装饰装修材料有害物质限量》（GB 18580-2017）</w:t>
      </w:r>
    </w:p>
    <w:p w14:paraId="12D12956" w14:textId="77777777" w:rsidR="00F4031D" w:rsidRDefault="00F4031D" w:rsidP="00F4031D">
      <w:pPr>
        <w:rPr>
          <w:rFonts w:hint="eastAsia"/>
        </w:rPr>
      </w:pPr>
      <w:r>
        <w:rPr>
          <w:rFonts w:hint="eastAsia"/>
        </w:rPr>
        <w:t>4. 《屋面工程技术规范》（GB 50345-2012）</w:t>
      </w:r>
    </w:p>
    <w:p w14:paraId="7D2B8E39" w14:textId="77777777" w:rsidR="00F4031D" w:rsidRDefault="00F4031D" w:rsidP="00F4031D">
      <w:pPr>
        <w:rPr>
          <w:rFonts w:hint="eastAsia"/>
        </w:rPr>
      </w:pPr>
      <w:r>
        <w:rPr>
          <w:rFonts w:hint="eastAsia"/>
        </w:rPr>
        <w:t>5. 项目所在地相关生态环保、建筑设计规范</w:t>
      </w:r>
    </w:p>
    <w:p w14:paraId="11FFD0C8" w14:textId="014865C4" w:rsidR="004F2678" w:rsidRDefault="00F4031D" w:rsidP="00F4031D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4F2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D9A0" w14:textId="77777777" w:rsidR="007E4B37" w:rsidRDefault="007E4B37" w:rsidP="00F4031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10BD31C" w14:textId="77777777" w:rsidR="007E4B37" w:rsidRDefault="007E4B37" w:rsidP="00F4031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E58E" w14:textId="77777777" w:rsidR="007E4B37" w:rsidRDefault="007E4B37" w:rsidP="00F4031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C7D9F5E" w14:textId="77777777" w:rsidR="007E4B37" w:rsidRDefault="007E4B37" w:rsidP="00F4031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B4"/>
    <w:rsid w:val="000A61A3"/>
    <w:rsid w:val="001640BB"/>
    <w:rsid w:val="002411DA"/>
    <w:rsid w:val="004F2678"/>
    <w:rsid w:val="005A6B45"/>
    <w:rsid w:val="006C6AF0"/>
    <w:rsid w:val="007E4B37"/>
    <w:rsid w:val="00BF283E"/>
    <w:rsid w:val="00F4031D"/>
    <w:rsid w:val="00F97DB4"/>
    <w:rsid w:val="00FE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B8B0D"/>
  <w15:chartTrackingRefBased/>
  <w15:docId w15:val="{BE0AE9EE-226A-4C02-A9DE-5EF1C3DA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D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D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D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D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D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D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D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D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D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D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D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D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D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D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D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D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D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D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D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D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D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D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DB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4031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4031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4031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403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李</dc:creator>
  <cp:keywords/>
  <dc:description/>
  <cp:lastModifiedBy>俊 李</cp:lastModifiedBy>
  <cp:revision>4</cp:revision>
  <dcterms:created xsi:type="dcterms:W3CDTF">2026-03-16T07:31:00Z</dcterms:created>
  <dcterms:modified xsi:type="dcterms:W3CDTF">2026-03-18T09:14:00Z</dcterms:modified>
</cp:coreProperties>
</file>