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58" w:name="_GoBack"/>
      <w:bookmarkEnd w:id="158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北京-北京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2025年12月5日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T18889988450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7674E7DA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61F75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_Toc15746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EE66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_Toc3194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B85A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_Toc24843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_Toc24843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CB354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_Toc28507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_Toc28507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E51F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_Toc28433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_Toc28433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38B2B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_Toc17395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_Toc17395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0770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_Toc3442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_Toc3442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E103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_Toc19442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_Toc19442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F2619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_Toc9514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_Toc9514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EFAB5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_Toc27211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_Toc27211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3645D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_Toc15288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_Toc15288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76CE5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_Toc27510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_Toc27510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D7B21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_Toc7393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_Toc7393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BC11D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_Toc158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9FEF3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_Toc32668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_Toc32668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A5401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_Toc3446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外墙限值</w:t>
      </w:r>
      <w:r>
        <w:tab/>
      </w:r>
      <w:r>
        <w:fldChar w:fldCharType="begin"/>
      </w:r>
      <w:r>
        <w:instrText xml:space="preserve"> PAGEREF _Toc3446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2F9BB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_Toc26393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外墙</w:t>
      </w:r>
      <w:r>
        <w:tab/>
      </w:r>
      <w:r>
        <w:fldChar w:fldCharType="begin"/>
      </w:r>
      <w:r>
        <w:instrText xml:space="preserve"> PAGEREF _Toc26393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BC9DF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_Toc9614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挑空楼板</w:t>
      </w:r>
      <w:r>
        <w:tab/>
      </w:r>
      <w:r>
        <w:fldChar w:fldCharType="begin"/>
      </w:r>
      <w:r>
        <w:instrText xml:space="preserve"> PAGEREF _Toc9614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51945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_Toc18756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阳台门下部门芯板</w:t>
      </w:r>
      <w:r>
        <w:tab/>
      </w:r>
      <w:r>
        <w:fldChar w:fldCharType="begin"/>
      </w:r>
      <w:r>
        <w:instrText xml:space="preserve"> PAGEREF _Toc18756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888EE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_Toc15700 </w:instrText>
      </w:r>
      <w:r>
        <w:fldChar w:fldCharType="separate"/>
      </w:r>
      <w:r>
        <w:rPr>
          <w:rFonts w:hint="eastAsia"/>
          <w:lang w:val="en-GB"/>
        </w:rPr>
        <w:t xml:space="preserve">5.11 </w:t>
      </w:r>
      <w:r>
        <w:t>非供暖地下室顶板</w:t>
      </w:r>
      <w:r>
        <w:tab/>
      </w:r>
      <w:r>
        <w:fldChar w:fldCharType="begin"/>
      </w:r>
      <w:r>
        <w:instrText xml:space="preserve"> PAGEREF _Toc15700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339F4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_Toc3644 </w:instrText>
      </w:r>
      <w:r>
        <w:fldChar w:fldCharType="separate"/>
      </w:r>
      <w:r>
        <w:rPr>
          <w:rFonts w:hint="eastAsia"/>
          <w:lang w:val="en-GB"/>
        </w:rPr>
        <w:t xml:space="preserve">5.12 </w:t>
      </w:r>
      <w:r>
        <w:t>分隔供暖与非供暖空间的隔墙</w:t>
      </w:r>
      <w:r>
        <w:tab/>
      </w:r>
      <w:r>
        <w:fldChar w:fldCharType="begin"/>
      </w:r>
      <w:r>
        <w:instrText xml:space="preserve"> PAGEREF _Toc3644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D84F3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_Toc29741 </w:instrText>
      </w:r>
      <w:r>
        <w:fldChar w:fldCharType="separate"/>
      </w:r>
      <w:r>
        <w:rPr>
          <w:rFonts w:hint="eastAsia"/>
          <w:lang w:val="en-GB"/>
        </w:rPr>
        <w:t xml:space="preserve">5.13 </w:t>
      </w:r>
      <w:r>
        <w:t>分隔供暖与非供暖空间的楼板</w:t>
      </w:r>
      <w:r>
        <w:tab/>
      </w:r>
      <w:r>
        <w:fldChar w:fldCharType="begin"/>
      </w:r>
      <w:r>
        <w:instrText xml:space="preserve"> PAGEREF _Toc29741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7B04E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_Toc22669 </w:instrText>
      </w:r>
      <w:r>
        <w:fldChar w:fldCharType="separate"/>
      </w:r>
      <w:r>
        <w:rPr>
          <w:rFonts w:hint="eastAsia"/>
          <w:lang w:val="en-GB"/>
        </w:rPr>
        <w:t xml:space="preserve">5.14 </w:t>
      </w:r>
      <w:r>
        <w:t>分隔供暖与非供暖空间的户门</w:t>
      </w:r>
      <w:r>
        <w:tab/>
      </w:r>
      <w:r>
        <w:fldChar w:fldCharType="begin"/>
      </w:r>
      <w:r>
        <w:instrText xml:space="preserve"> PAGEREF _Toc22669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F0E95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_Toc18505 </w:instrText>
      </w:r>
      <w:r>
        <w:fldChar w:fldCharType="separate"/>
      </w:r>
      <w:r>
        <w:rPr>
          <w:rFonts w:hint="eastAsia"/>
          <w:lang w:val="en-GB"/>
        </w:rPr>
        <w:t xml:space="preserve">5.15 </w:t>
      </w:r>
      <w:r>
        <w:t>供暖温差大于5K的隔墙</w:t>
      </w:r>
      <w:r>
        <w:tab/>
      </w:r>
      <w:r>
        <w:fldChar w:fldCharType="begin"/>
      </w:r>
      <w:r>
        <w:instrText xml:space="preserve"> PAGEREF _Toc18505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871C6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_Toc17456 </w:instrText>
      </w:r>
      <w:r>
        <w:fldChar w:fldCharType="separate"/>
      </w:r>
      <w:r>
        <w:rPr>
          <w:rFonts w:hint="eastAsia"/>
          <w:lang w:val="en-GB"/>
        </w:rPr>
        <w:t xml:space="preserve">5.16 </w:t>
      </w:r>
      <w:r>
        <w:t>供暖温差大于5K的楼板</w:t>
      </w:r>
      <w:r>
        <w:tab/>
      </w:r>
      <w:r>
        <w:fldChar w:fldCharType="begin"/>
      </w:r>
      <w:r>
        <w:instrText xml:space="preserve"> PAGEREF _Toc17456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1C4CC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_Toc18973 </w:instrText>
      </w:r>
      <w:r>
        <w:fldChar w:fldCharType="separate"/>
      </w:r>
      <w:r>
        <w:rPr>
          <w:rFonts w:hint="eastAsia"/>
          <w:lang w:val="en-GB"/>
        </w:rPr>
        <w:t xml:space="preserve">5.17 </w:t>
      </w:r>
      <w:r>
        <w:t>外窗</w:t>
      </w:r>
      <w:r>
        <w:tab/>
      </w:r>
      <w:r>
        <w:fldChar w:fldCharType="begin"/>
      </w:r>
      <w:r>
        <w:instrText xml:space="preserve"> PAGEREF _Toc18973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DF4D8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_Toc31392 </w:instrText>
      </w:r>
      <w:r>
        <w:fldChar w:fldCharType="separate"/>
      </w:r>
      <w:r>
        <w:rPr>
          <w:rFonts w:hint="eastAsia"/>
          <w:lang w:val="en-GB"/>
        </w:rPr>
        <w:t xml:space="preserve">5.18 </w:t>
      </w:r>
      <w:r>
        <w:t>周边地面</w:t>
      </w:r>
      <w:r>
        <w:tab/>
      </w:r>
      <w:r>
        <w:fldChar w:fldCharType="begin"/>
      </w:r>
      <w:r>
        <w:instrText xml:space="preserve"> PAGEREF _Toc31392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2F45D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_Toc21673 </w:instrText>
      </w:r>
      <w:r>
        <w:fldChar w:fldCharType="separate"/>
      </w:r>
      <w:r>
        <w:rPr>
          <w:rFonts w:hint="eastAsia"/>
          <w:lang w:val="en-GB"/>
        </w:rPr>
        <w:t xml:space="preserve">5.19 </w:t>
      </w:r>
      <w:r>
        <w:t>地下墙</w:t>
      </w:r>
      <w:r>
        <w:tab/>
      </w:r>
      <w:r>
        <w:fldChar w:fldCharType="begin"/>
      </w:r>
      <w:r>
        <w:instrText xml:space="preserve"> PAGEREF _Toc21673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234E9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_Toc11398 </w:instrText>
      </w:r>
      <w:r>
        <w:fldChar w:fldCharType="separate"/>
      </w:r>
      <w:r>
        <w:rPr>
          <w:rFonts w:hint="eastAsia"/>
          <w:lang w:val="en-GB"/>
        </w:rPr>
        <w:t xml:space="preserve">5.20 </w:t>
      </w:r>
      <w:r>
        <w:t>可见光透射比</w:t>
      </w:r>
      <w:r>
        <w:tab/>
      </w:r>
      <w:r>
        <w:fldChar w:fldCharType="begin"/>
      </w:r>
      <w:r>
        <w:instrText xml:space="preserve"> PAGEREF _Toc11398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DF21B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_Toc14581 </w:instrText>
      </w:r>
      <w:r>
        <w:fldChar w:fldCharType="separate"/>
      </w:r>
      <w:r>
        <w:rPr>
          <w:rFonts w:hint="eastAsia"/>
          <w:lang w:val="en-GB"/>
        </w:rPr>
        <w:t xml:space="preserve">5.21 </w:t>
      </w:r>
      <w:r>
        <w:t>窗地面积比</w:t>
      </w:r>
      <w:r>
        <w:tab/>
      </w:r>
      <w:r>
        <w:fldChar w:fldCharType="begin"/>
      </w:r>
      <w:r>
        <w:instrText xml:space="preserve"> PAGEREF _Toc14581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AFE13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_Toc17862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_Toc17862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241E4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_Toc32360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_Toc32360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52E51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_Toc5876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_Toc5876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CC061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_Toc9959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_Toc9959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818B7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_Toc18301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_Toc18301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24DAB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_Toc7390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_Toc7390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18E13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_Toc15877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_Toc15877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A88B0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_Toc25248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_Toc25248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3770C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_Toc22731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_Toc22731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111E2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_Toc5575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_Toc5575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23F1F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_Toc24079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_Toc24079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5DF10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_Toc11888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_Toc11888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D8BFE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_Toc3282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_Toc3282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E9E81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_Toc24974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_Toc24974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B1295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_Toc14438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_Toc14438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2413D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_Toc1707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_Toc1707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46E63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_Toc28069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_Toc28069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F7653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_Toc9419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_Toc9419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7B4ED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_Toc22223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_Toc22223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0BDF7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_Toc10063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_Toc10063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087C9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_Toc31578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_Toc31578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D6147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_Toc778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_Toc778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40332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_Toc9015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_Toc9015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B31CF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_Toc5350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_Toc5350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365C2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_Toc8544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_Toc8544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DE351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_Toc3790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_Toc3790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699EA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_Toc10149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_Toc10149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4AA8110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15746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北京-北京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5605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13.5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25221.71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7025.71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3194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1055C6DD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20011B6E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35FDF32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68AA97AB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《严寒和寒冷地区居住建筑节能设计标准》JGJ 26-2018</w:t>
      </w:r>
    </w:p>
    <w:p w14:paraId="7080B4DD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5471A9B4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1170372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2421"/>
      <w:bookmarkStart w:id="35" w:name="_Toc59800596"/>
      <w:bookmarkStart w:id="36" w:name="_Toc59787735"/>
      <w:bookmarkStart w:id="37" w:name="_Toc58336110"/>
      <w:bookmarkStart w:id="38" w:name="_Toc24843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8507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28433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北京-北京, 《建筑节能气象参数标准》</w:t>
      </w:r>
      <w:bookmarkEnd w:id="42"/>
    </w:p>
    <w:p w14:paraId="7E005D9E">
      <w:pPr>
        <w:pStyle w:val="4"/>
      </w:pPr>
      <w:bookmarkStart w:id="43" w:name="_Toc17395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3442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19442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C362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3E5825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523CAA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FD298A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343518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E1D1C4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345B319">
            <w:pPr>
              <w:jc w:val="center"/>
            </w:pPr>
            <w:r>
              <w:t>焓值(kj/kg)</w:t>
            </w:r>
          </w:p>
        </w:tc>
      </w:tr>
      <w:tr w14:paraId="1DF30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361F7">
            <w:r>
              <w:t>最热</w:t>
            </w:r>
          </w:p>
        </w:tc>
        <w:tc>
          <w:tcPr>
            <w:vAlign w:val="center"/>
          </w:tcPr>
          <w:p w14:paraId="2D51672F">
            <w:r>
              <w:t>06月16日15时</w:t>
            </w:r>
          </w:p>
        </w:tc>
        <w:tc>
          <w:tcPr>
            <w:vAlign w:val="center"/>
          </w:tcPr>
          <w:p w14:paraId="4745742B">
            <w:r>
              <w:t>36.1</w:t>
            </w:r>
          </w:p>
        </w:tc>
        <w:tc>
          <w:tcPr>
            <w:vAlign w:val="center"/>
          </w:tcPr>
          <w:p w14:paraId="3B6CD283">
            <w:r>
              <w:t>23.3</w:t>
            </w:r>
          </w:p>
        </w:tc>
        <w:tc>
          <w:tcPr>
            <w:vAlign w:val="center"/>
          </w:tcPr>
          <w:p w14:paraId="4EECD383">
            <w:r>
              <w:t>13.1</w:t>
            </w:r>
          </w:p>
        </w:tc>
        <w:tc>
          <w:tcPr>
            <w:vAlign w:val="center"/>
          </w:tcPr>
          <w:p w14:paraId="4A007375">
            <w:r>
              <w:t>69.9</w:t>
            </w:r>
          </w:p>
        </w:tc>
      </w:tr>
      <w:tr w14:paraId="26476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79996">
            <w:r>
              <w:t>最冷</w:t>
            </w:r>
          </w:p>
        </w:tc>
        <w:tc>
          <w:tcPr>
            <w:vAlign w:val="center"/>
          </w:tcPr>
          <w:p w14:paraId="6068F5F7">
            <w:r>
              <w:t>01月15日07时</w:t>
            </w:r>
          </w:p>
        </w:tc>
        <w:tc>
          <w:tcPr>
            <w:vAlign w:val="center"/>
          </w:tcPr>
          <w:p w14:paraId="0AE39CDA">
            <w:r>
              <w:t>-18.9</w:t>
            </w:r>
          </w:p>
        </w:tc>
        <w:tc>
          <w:tcPr>
            <w:vAlign w:val="center"/>
          </w:tcPr>
          <w:p w14:paraId="50DA9295">
            <w:r>
              <w:t>-20.0</w:t>
            </w:r>
          </w:p>
        </w:tc>
        <w:tc>
          <w:tcPr>
            <w:vAlign w:val="center"/>
          </w:tcPr>
          <w:p w14:paraId="0529379F">
            <w:r>
              <w:t>0.3</w:t>
            </w:r>
          </w:p>
        </w:tc>
        <w:tc>
          <w:tcPr>
            <w:vAlign w:val="center"/>
          </w:tcPr>
          <w:p w14:paraId="131DBDA0">
            <w:r>
              <w:t>-18.2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9514"/>
      <w:r>
        <w:t>围护结构</w:t>
      </w:r>
      <w:bookmarkEnd w:id="49"/>
    </w:p>
    <w:p w14:paraId="3D388CCB">
      <w:pPr>
        <w:pStyle w:val="4"/>
        <w:widowControl w:val="0"/>
        <w:jc w:val="both"/>
      </w:pPr>
      <w:bookmarkStart w:id="50" w:name="_Toc27211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EA7D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0CA36E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1291B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1B89F2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A189BB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D136EB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8BBF4C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4AFB54E">
            <w:pPr>
              <w:jc w:val="center"/>
            </w:pPr>
            <w:r>
              <w:t>数据来源</w:t>
            </w:r>
          </w:p>
        </w:tc>
      </w:tr>
      <w:tr w14:paraId="00C1B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EC3FC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53E6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8DBEF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12298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A65F43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E6A9D4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BD7CE87">
            <w:pPr>
              <w:jc w:val="center"/>
            </w:pPr>
          </w:p>
        </w:tc>
      </w:tr>
      <w:tr w14:paraId="09D7A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78D9C">
            <w:r>
              <w:t>水泥砂浆</w:t>
            </w:r>
          </w:p>
        </w:tc>
        <w:tc>
          <w:tcPr>
            <w:vAlign w:val="center"/>
          </w:tcPr>
          <w:p w14:paraId="363AA0A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3CDD10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BD9593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5B817C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1FB739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C68243E">
            <w:pPr>
              <w:rPr>
                <w:sz w:val="18"/>
                <w:szCs w:val="18"/>
              </w:rPr>
            </w:pPr>
          </w:p>
        </w:tc>
      </w:tr>
      <w:tr w14:paraId="2FD58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513BC">
            <w:r>
              <w:t>石灰砂浆</w:t>
            </w:r>
          </w:p>
        </w:tc>
        <w:tc>
          <w:tcPr>
            <w:vAlign w:val="center"/>
          </w:tcPr>
          <w:p w14:paraId="5AC643F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88AAB2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A7EC79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829054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28BC2A1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A7BCAFD">
            <w:pPr>
              <w:rPr>
                <w:sz w:val="18"/>
                <w:szCs w:val="18"/>
              </w:rPr>
            </w:pPr>
          </w:p>
        </w:tc>
      </w:tr>
      <w:tr w14:paraId="0CEF3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1DB80">
            <w:r>
              <w:t>钢筋混凝土</w:t>
            </w:r>
          </w:p>
        </w:tc>
        <w:tc>
          <w:tcPr>
            <w:vAlign w:val="center"/>
          </w:tcPr>
          <w:p w14:paraId="2FDB807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6A2A80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0D4F6A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76B410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45E920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C01EF2F">
            <w:pPr>
              <w:rPr>
                <w:sz w:val="18"/>
                <w:szCs w:val="18"/>
              </w:rPr>
            </w:pPr>
          </w:p>
        </w:tc>
      </w:tr>
      <w:tr w14:paraId="158A8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ACA4E">
            <w:r>
              <w:t>碎石、卵石混凝土(ρ=2300)</w:t>
            </w:r>
          </w:p>
        </w:tc>
        <w:tc>
          <w:tcPr>
            <w:vAlign w:val="center"/>
          </w:tcPr>
          <w:p w14:paraId="0FBE2E3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597E0CA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0D51A273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DD5D58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4B4339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E25E712">
            <w:pPr>
              <w:rPr>
                <w:sz w:val="18"/>
                <w:szCs w:val="18"/>
              </w:rPr>
            </w:pPr>
          </w:p>
        </w:tc>
      </w:tr>
      <w:tr w14:paraId="60E4C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F8D33">
            <w:r>
              <w:t>挤塑聚苯乙烯泡沫塑料（带表皮）</w:t>
            </w:r>
          </w:p>
        </w:tc>
        <w:tc>
          <w:tcPr>
            <w:vAlign w:val="center"/>
          </w:tcPr>
          <w:p w14:paraId="3FDD823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45D216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2C80FC3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57FD50C0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B4FBC1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10C983E">
            <w:pPr>
              <w:rPr>
                <w:sz w:val="18"/>
                <w:szCs w:val="18"/>
              </w:rPr>
            </w:pPr>
          </w:p>
        </w:tc>
      </w:tr>
      <w:tr w14:paraId="66623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A1B953">
            <w:r>
              <w:t>加气混凝土、泡沫混凝土(ρ=700)</w:t>
            </w:r>
          </w:p>
        </w:tc>
        <w:tc>
          <w:tcPr>
            <w:vAlign w:val="center"/>
          </w:tcPr>
          <w:p w14:paraId="4CA43F1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897140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BC6836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F49495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3A597C1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01E09C3">
            <w:pPr>
              <w:rPr>
                <w:sz w:val="18"/>
                <w:szCs w:val="18"/>
              </w:rPr>
            </w:pPr>
          </w:p>
        </w:tc>
      </w:tr>
    </w:tbl>
    <w:p w14:paraId="209D80AC">
      <w:pPr>
        <w:pStyle w:val="4"/>
        <w:widowControl w:val="0"/>
        <w:jc w:val="both"/>
      </w:pPr>
      <w:bookmarkStart w:id="51" w:name="_Toc15288"/>
      <w:r>
        <w:t>围护结构作法简要说明</w:t>
      </w:r>
      <w:bookmarkEnd w:id="51"/>
    </w:p>
    <w:p w14:paraId="496E143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(K=0.774,D=3.691)：</w:t>
      </w:r>
      <w:r>
        <w:rPr>
          <w:color w:val="000000"/>
        </w:rPr>
        <w:t>（由上到下）</w:t>
      </w:r>
    </w:p>
    <w:p w14:paraId="249CE8BC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744BA87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外墙构造一 (K=1.126,D=2.941)：</w:t>
      </w:r>
      <w:r>
        <w:rPr>
          <w:color w:val="000000"/>
        </w:rPr>
        <w:t>（由外到内）</w:t>
      </w:r>
    </w:p>
    <w:p w14:paraId="7A273B2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6A1B5E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(K=1.192,D=2.146)：</w:t>
      </w:r>
      <w:r>
        <w:rPr>
          <w:color w:val="000000"/>
        </w:rPr>
        <w:t>（由上到下）</w:t>
      </w:r>
    </w:p>
    <w:p w14:paraId="593255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6D56816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阳台门下部门芯板：</w:t>
      </w:r>
      <w:r>
        <w:rPr>
          <w:color w:val="0000FF"/>
        </w:rPr>
        <w:t>保温门（多功能门） (K=1.972)：</w:t>
      </w:r>
    </w:p>
    <w:p w14:paraId="3CB84E1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0FE058C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周边地面：</w:t>
      </w:r>
      <w:r>
        <w:rPr>
          <w:color w:val="0000FF"/>
        </w:rPr>
        <w:t>周边地面构造一 (K=4.988,D=1.431)：</w:t>
      </w:r>
    </w:p>
    <w:p w14:paraId="608C5BE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 w14:paraId="2D793EAE">
      <w:pPr>
        <w:pStyle w:val="4"/>
        <w:widowControl w:val="0"/>
        <w:jc w:val="both"/>
        <w:rPr>
          <w:color w:val="000000"/>
        </w:rPr>
      </w:pPr>
      <w:bookmarkStart w:id="52" w:name="_Toc27510"/>
      <w:r>
        <w:rPr>
          <w:color w:val="000000"/>
        </w:rPr>
        <w:t>体形系数</w:t>
      </w:r>
      <w:bookmarkEnd w:id="52"/>
    </w:p>
    <w:p w14:paraId="49D13AA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2D20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FB0C6">
            <w:r>
              <w:t>外表面积(㎡)</w:t>
            </w:r>
          </w:p>
        </w:tc>
        <w:tc>
          <w:tcPr>
            <w:vAlign w:val="center"/>
          </w:tcPr>
          <w:p w14:paraId="5629F307">
            <w:r>
              <w:t>7025.71</w:t>
            </w:r>
          </w:p>
        </w:tc>
      </w:tr>
      <w:tr w14:paraId="5E765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6521E7">
            <w:r>
              <w:t>建筑体积(m3)</w:t>
            </w:r>
          </w:p>
        </w:tc>
        <w:tc>
          <w:tcPr>
            <w:vAlign w:val="center"/>
          </w:tcPr>
          <w:p w14:paraId="12978201">
            <w:r>
              <w:t>25221.71</w:t>
            </w:r>
          </w:p>
        </w:tc>
      </w:tr>
      <w:tr w14:paraId="23654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1472F">
            <w:r>
              <w:t>体形系数</w:t>
            </w:r>
          </w:p>
        </w:tc>
        <w:tc>
          <w:tcPr>
            <w:vAlign w:val="center"/>
          </w:tcPr>
          <w:p w14:paraId="0D9888A2">
            <w:r>
              <w:t>0.28</w:t>
            </w:r>
          </w:p>
        </w:tc>
      </w:tr>
    </w:tbl>
    <w:p w14:paraId="0E75CA5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524B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CC9C6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857ED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22EC3A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039DF1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31F0177">
            <w:pPr>
              <w:jc w:val="center"/>
            </w:pPr>
            <w:r>
              <w:t>计算体积(m3)</w:t>
            </w:r>
          </w:p>
        </w:tc>
      </w:tr>
      <w:tr w14:paraId="5D479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4EED9">
            <w:r>
              <w:t>1</w:t>
            </w:r>
          </w:p>
        </w:tc>
        <w:tc>
          <w:tcPr>
            <w:vAlign w:val="center"/>
          </w:tcPr>
          <w:p w14:paraId="04EFEAB4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59A8B25">
            <w:pPr>
              <w:jc w:val="right"/>
            </w:pPr>
            <w:r>
              <w:t>2222.50</w:t>
            </w:r>
          </w:p>
        </w:tc>
        <w:tc>
          <w:tcPr>
            <w:vAlign w:val="center"/>
          </w:tcPr>
          <w:p w14:paraId="66B3AA0C">
            <w:pPr>
              <w:jc w:val="right"/>
            </w:pPr>
            <w:r>
              <w:t>1789.74</w:t>
            </w:r>
          </w:p>
        </w:tc>
        <w:tc>
          <w:tcPr>
            <w:vAlign w:val="center"/>
          </w:tcPr>
          <w:p w14:paraId="66EA305D">
            <w:pPr>
              <w:jc w:val="right"/>
            </w:pPr>
            <w:r>
              <w:t>10001.27</w:t>
            </w:r>
          </w:p>
        </w:tc>
      </w:tr>
      <w:tr w14:paraId="38771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71895">
            <w:r>
              <w:t>2</w:t>
            </w:r>
          </w:p>
        </w:tc>
        <w:tc>
          <w:tcPr>
            <w:vAlign w:val="center"/>
          </w:tcPr>
          <w:p w14:paraId="00D5A805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A209B97">
            <w:pPr>
              <w:jc w:val="right"/>
            </w:pPr>
            <w:r>
              <w:t>2311.75</w:t>
            </w:r>
          </w:p>
        </w:tc>
        <w:tc>
          <w:tcPr>
            <w:vAlign w:val="center"/>
          </w:tcPr>
          <w:p w14:paraId="797E58C4">
            <w:pPr>
              <w:jc w:val="right"/>
            </w:pPr>
            <w:r>
              <w:t>2039.32</w:t>
            </w:r>
          </w:p>
        </w:tc>
        <w:tc>
          <w:tcPr>
            <w:vAlign w:val="center"/>
          </w:tcPr>
          <w:p w14:paraId="2675D247">
            <w:pPr>
              <w:jc w:val="right"/>
            </w:pPr>
            <w:r>
              <w:t>10402.87</w:t>
            </w:r>
          </w:p>
        </w:tc>
      </w:tr>
      <w:tr w14:paraId="41F06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1DC9E50">
            <w:r>
              <w:t>3</w:t>
            </w:r>
          </w:p>
        </w:tc>
        <w:tc>
          <w:tcPr>
            <w:vAlign w:val="center"/>
          </w:tcPr>
          <w:p w14:paraId="496BE1C3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C7B3FCC">
            <w:pPr>
              <w:jc w:val="right"/>
            </w:pPr>
            <w:r>
              <w:t>1070.57</w:t>
            </w:r>
          </w:p>
        </w:tc>
        <w:tc>
          <w:tcPr>
            <w:vAlign w:val="center"/>
          </w:tcPr>
          <w:p w14:paraId="5BBA39FC">
            <w:pPr>
              <w:jc w:val="right"/>
            </w:pPr>
            <w:r>
              <w:t>2126.11</w:t>
            </w:r>
          </w:p>
        </w:tc>
        <w:tc>
          <w:tcPr>
            <w:vAlign w:val="center"/>
          </w:tcPr>
          <w:p w14:paraId="1EACDAFC">
            <w:pPr>
              <w:jc w:val="right"/>
            </w:pPr>
            <w:r>
              <w:t>4817.56</w:t>
            </w:r>
          </w:p>
        </w:tc>
      </w:tr>
      <w:tr w14:paraId="65968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913080">
            <w:r>
              <w:t>屋顶</w:t>
            </w:r>
          </w:p>
        </w:tc>
        <w:tc>
          <w:tcPr>
            <w:vAlign w:val="center"/>
          </w:tcPr>
          <w:p w14:paraId="39785A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D7C4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2663D1">
            <w:pPr>
              <w:jc w:val="right"/>
            </w:pPr>
            <w:r>
              <w:t>1070.54</w:t>
            </w:r>
          </w:p>
        </w:tc>
        <w:tc>
          <w:tcPr>
            <w:vAlign w:val="center"/>
          </w:tcPr>
          <w:p w14:paraId="10424E8B">
            <w:pPr>
              <w:jc w:val="right"/>
            </w:pPr>
            <w:r>
              <w:t>－</w:t>
            </w:r>
          </w:p>
        </w:tc>
      </w:tr>
      <w:tr w14:paraId="6509A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E170A9">
            <w:r>
              <w:t>合计</w:t>
            </w:r>
          </w:p>
        </w:tc>
        <w:tc>
          <w:tcPr>
            <w:vAlign w:val="center"/>
          </w:tcPr>
          <w:p w14:paraId="50DF738A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6AD96FCD">
            <w:pPr>
              <w:jc w:val="right"/>
            </w:pPr>
            <w:r>
              <w:t>5604.82</w:t>
            </w:r>
          </w:p>
        </w:tc>
        <w:tc>
          <w:tcPr>
            <w:vAlign w:val="center"/>
          </w:tcPr>
          <w:p w14:paraId="5C8F9631">
            <w:pPr>
              <w:jc w:val="right"/>
            </w:pPr>
            <w:r>
              <w:t>7025.71</w:t>
            </w:r>
          </w:p>
        </w:tc>
        <w:tc>
          <w:tcPr>
            <w:vAlign w:val="center"/>
          </w:tcPr>
          <w:p w14:paraId="0C3839AF">
            <w:pPr>
              <w:jc w:val="right"/>
            </w:pPr>
            <w:r>
              <w:t>25221.71</w:t>
            </w:r>
          </w:p>
        </w:tc>
      </w:tr>
    </w:tbl>
    <w:p w14:paraId="16FDE317">
      <w:pPr>
        <w:pStyle w:val="4"/>
        <w:widowControl w:val="0"/>
        <w:jc w:val="both"/>
        <w:rPr>
          <w:color w:val="000000"/>
        </w:rPr>
      </w:pPr>
      <w:bookmarkStart w:id="53" w:name="_Toc7393"/>
      <w:r>
        <w:rPr>
          <w:color w:val="000000"/>
        </w:rPr>
        <w:t>窗墙比</w:t>
      </w:r>
      <w:bookmarkEnd w:id="53"/>
    </w:p>
    <w:p w14:paraId="15F2884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377"/>
        <w:gridCol w:w="2377"/>
        <w:gridCol w:w="2377"/>
      </w:tblGrid>
      <w:tr w14:paraId="17558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4346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B7408E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EDFD0B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80B53E2">
            <w:pPr>
              <w:jc w:val="center"/>
            </w:pPr>
            <w:r>
              <w:t>窗墙比</w:t>
            </w:r>
          </w:p>
        </w:tc>
      </w:tr>
      <w:tr w14:paraId="53827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D0C475">
            <w:r>
              <w:t>南向</w:t>
            </w:r>
          </w:p>
        </w:tc>
        <w:tc>
          <w:tcPr>
            <w:vAlign w:val="center"/>
          </w:tcPr>
          <w:p w14:paraId="7EB8F47A">
            <w:r>
              <w:t>0.00</w:t>
            </w:r>
          </w:p>
        </w:tc>
        <w:tc>
          <w:tcPr>
            <w:vAlign w:val="center"/>
          </w:tcPr>
          <w:p w14:paraId="68ABFBFE">
            <w:r>
              <w:t>1398.87</w:t>
            </w:r>
          </w:p>
        </w:tc>
        <w:tc>
          <w:tcPr>
            <w:vAlign w:val="center"/>
          </w:tcPr>
          <w:p w14:paraId="419AA110">
            <w:r>
              <w:t>0.00</w:t>
            </w:r>
          </w:p>
        </w:tc>
      </w:tr>
      <w:tr w14:paraId="278B9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9A299F">
            <w:r>
              <w:t>北向</w:t>
            </w:r>
          </w:p>
        </w:tc>
        <w:tc>
          <w:tcPr>
            <w:vAlign w:val="center"/>
          </w:tcPr>
          <w:p w14:paraId="37FEBA86">
            <w:r>
              <w:t>0.00</w:t>
            </w:r>
          </w:p>
        </w:tc>
        <w:tc>
          <w:tcPr>
            <w:vAlign w:val="center"/>
          </w:tcPr>
          <w:p w14:paraId="46B572EC">
            <w:r>
              <w:t>1390.06</w:t>
            </w:r>
          </w:p>
        </w:tc>
        <w:tc>
          <w:tcPr>
            <w:vAlign w:val="center"/>
          </w:tcPr>
          <w:p w14:paraId="3BA9C32B">
            <w:r>
              <w:t>0.00</w:t>
            </w:r>
          </w:p>
        </w:tc>
      </w:tr>
      <w:tr w14:paraId="1EE08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C2C7BD">
            <w:r>
              <w:t>东向</w:t>
            </w:r>
          </w:p>
        </w:tc>
        <w:tc>
          <w:tcPr>
            <w:vAlign w:val="center"/>
          </w:tcPr>
          <w:p w14:paraId="34F92077">
            <w:r>
              <w:t>0.00</w:t>
            </w:r>
          </w:p>
        </w:tc>
        <w:tc>
          <w:tcPr>
            <w:vAlign w:val="center"/>
          </w:tcPr>
          <w:p w14:paraId="6A4ECE56">
            <w:r>
              <w:t>869.85</w:t>
            </w:r>
          </w:p>
        </w:tc>
        <w:tc>
          <w:tcPr>
            <w:vAlign w:val="center"/>
          </w:tcPr>
          <w:p w14:paraId="443589FF">
            <w:r>
              <w:t>0.00</w:t>
            </w:r>
          </w:p>
        </w:tc>
      </w:tr>
      <w:tr w14:paraId="437D6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E0E9D">
            <w:r>
              <w:t>西向</w:t>
            </w:r>
          </w:p>
        </w:tc>
        <w:tc>
          <w:tcPr>
            <w:vAlign w:val="center"/>
          </w:tcPr>
          <w:p w14:paraId="7AFDEC23">
            <w:r>
              <w:t>0.00</w:t>
            </w:r>
          </w:p>
        </w:tc>
        <w:tc>
          <w:tcPr>
            <w:vAlign w:val="center"/>
          </w:tcPr>
          <w:p w14:paraId="7F5D8ABE">
            <w:r>
              <w:t>869.98</w:t>
            </w:r>
          </w:p>
        </w:tc>
        <w:tc>
          <w:tcPr>
            <w:vAlign w:val="center"/>
          </w:tcPr>
          <w:p w14:paraId="79D7007A">
            <w:r>
              <w:t>0.00</w:t>
            </w:r>
          </w:p>
        </w:tc>
      </w:tr>
      <w:tr w14:paraId="528BC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ACDA2">
            <w:r>
              <w:t>平均</w:t>
            </w:r>
          </w:p>
        </w:tc>
        <w:tc>
          <w:tcPr>
            <w:vAlign w:val="center"/>
          </w:tcPr>
          <w:p w14:paraId="6A7A8D86">
            <w:r>
              <w:t>0.00</w:t>
            </w:r>
          </w:p>
        </w:tc>
        <w:tc>
          <w:tcPr>
            <w:vAlign w:val="center"/>
          </w:tcPr>
          <w:p w14:paraId="720B8AD2">
            <w:r>
              <w:t>4528.76</w:t>
            </w:r>
          </w:p>
        </w:tc>
        <w:tc>
          <w:tcPr>
            <w:vAlign w:val="center"/>
          </w:tcPr>
          <w:p w14:paraId="083D22E4">
            <w:r>
              <w:t>0.00</w:t>
            </w:r>
          </w:p>
        </w:tc>
      </w:tr>
    </w:tbl>
    <w:p w14:paraId="31C2B1D4">
      <w:pPr>
        <w:pStyle w:val="4"/>
        <w:widowControl w:val="0"/>
        <w:jc w:val="both"/>
        <w:rPr>
          <w:color w:val="000000"/>
        </w:rPr>
      </w:pPr>
      <w:bookmarkStart w:id="54" w:name="_Toc158"/>
      <w:r>
        <w:rPr>
          <w:color w:val="000000"/>
        </w:rPr>
        <w:t>天窗</w:t>
      </w:r>
      <w:bookmarkEnd w:id="54"/>
    </w:p>
    <w:p w14:paraId="5DA7F67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083ED89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8C67C1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天窗传热系数</w:t>
      </w:r>
    </w:p>
    <w:p w14:paraId="6B294B71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7EBBEC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天窗太阳得热系数</w:t>
      </w:r>
    </w:p>
    <w:p w14:paraId="02006F6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82D6FF4">
      <w:pPr>
        <w:pStyle w:val="4"/>
        <w:widowControl w:val="0"/>
        <w:jc w:val="both"/>
        <w:rPr>
          <w:color w:val="000000"/>
        </w:rPr>
      </w:pPr>
      <w:bookmarkStart w:id="55" w:name="_Toc32668"/>
      <w:r>
        <w:rPr>
          <w:color w:val="000000"/>
        </w:rPr>
        <w:t>屋顶</w:t>
      </w:r>
      <w:bookmarkEnd w:id="55"/>
    </w:p>
    <w:p w14:paraId="60691F7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26F5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6AFDB5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C3B001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4E40A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E933C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A6568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5BE3D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E0534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E6B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A62CC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18769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DF806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7275C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39F11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2116B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9562B5C">
            <w:pPr>
              <w:jc w:val="center"/>
            </w:pPr>
            <w:r>
              <w:t>D=R*S</w:t>
            </w:r>
          </w:p>
        </w:tc>
      </w:tr>
      <w:tr w14:paraId="1368F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B06F8">
            <w:r>
              <w:t>碎石、卵石混凝土(ρ=2300)</w:t>
            </w:r>
          </w:p>
        </w:tc>
        <w:tc>
          <w:tcPr>
            <w:vAlign w:val="center"/>
          </w:tcPr>
          <w:p w14:paraId="7BA8AD6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6AC815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D4892F7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08EDD6F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EE0589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70AFE97">
            <w:pPr>
              <w:jc w:val="right"/>
            </w:pPr>
            <w:r>
              <w:t>0.407</w:t>
            </w:r>
          </w:p>
        </w:tc>
      </w:tr>
      <w:tr w14:paraId="4F273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D3A53">
            <w:r>
              <w:t>挤塑聚苯乙烯泡沫塑料（带表皮）</w:t>
            </w:r>
          </w:p>
        </w:tc>
        <w:tc>
          <w:tcPr>
            <w:vAlign w:val="center"/>
          </w:tcPr>
          <w:p w14:paraId="283FA5C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187C1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D4FD692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2FFD17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56033AB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21602FD5">
            <w:pPr>
              <w:jc w:val="right"/>
            </w:pPr>
            <w:r>
              <w:t>0.227</w:t>
            </w:r>
          </w:p>
        </w:tc>
      </w:tr>
      <w:tr w14:paraId="22354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161EB">
            <w:r>
              <w:t>水泥砂浆</w:t>
            </w:r>
          </w:p>
        </w:tc>
        <w:tc>
          <w:tcPr>
            <w:vAlign w:val="center"/>
          </w:tcPr>
          <w:p w14:paraId="650BD9D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9A120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0151E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E592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8B468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79A80FA">
            <w:pPr>
              <w:jc w:val="right"/>
            </w:pPr>
            <w:r>
              <w:t>0.245</w:t>
            </w:r>
          </w:p>
        </w:tc>
      </w:tr>
      <w:tr w14:paraId="27D43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B2B590">
            <w:r>
              <w:t>加气混凝土、泡沫混凝土(ρ=700)</w:t>
            </w:r>
          </w:p>
        </w:tc>
        <w:tc>
          <w:tcPr>
            <w:vAlign w:val="center"/>
          </w:tcPr>
          <w:p w14:paraId="5FE0BAD9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DFE433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DAC4B9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3EB3C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24C9A8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483D50CD">
            <w:pPr>
              <w:jc w:val="right"/>
            </w:pPr>
            <w:r>
              <w:t>1.378</w:t>
            </w:r>
          </w:p>
        </w:tc>
      </w:tr>
      <w:tr w14:paraId="4DB07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80645">
            <w:r>
              <w:t>钢筋混凝土</w:t>
            </w:r>
          </w:p>
        </w:tc>
        <w:tc>
          <w:tcPr>
            <w:vAlign w:val="center"/>
          </w:tcPr>
          <w:p w14:paraId="6141A1B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FA3F08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895879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08FA36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910FF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85E1D66">
            <w:pPr>
              <w:jc w:val="right"/>
            </w:pPr>
            <w:r>
              <w:t>1.186</w:t>
            </w:r>
          </w:p>
        </w:tc>
      </w:tr>
      <w:tr w14:paraId="5DFAF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7A5CBAB">
            <w:r>
              <w:t>石灰砂浆</w:t>
            </w:r>
          </w:p>
        </w:tc>
        <w:tc>
          <w:tcPr>
            <w:vAlign w:val="center"/>
          </w:tcPr>
          <w:p w14:paraId="59C857A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2D7D1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EEB90A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2C03E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62F36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BD183A2">
            <w:pPr>
              <w:jc w:val="right"/>
            </w:pPr>
            <w:r>
              <w:t>0.249</w:t>
            </w:r>
          </w:p>
        </w:tc>
      </w:tr>
      <w:tr w14:paraId="29230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1DCCF">
            <w:r>
              <w:t>各层之和∑</w:t>
            </w:r>
          </w:p>
        </w:tc>
        <w:tc>
          <w:tcPr>
            <w:vAlign w:val="center"/>
          </w:tcPr>
          <w:p w14:paraId="743C7B24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64BE21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1197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739C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B133AF"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 w14:paraId="4D8FABBC">
            <w:pPr>
              <w:jc w:val="right"/>
            </w:pPr>
            <w:r>
              <w:t>3.691</w:t>
            </w:r>
          </w:p>
        </w:tc>
      </w:tr>
      <w:tr w14:paraId="68287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9A1C74">
            <w:r>
              <w:t>外表面太阳辐射吸收系数</w:t>
            </w:r>
          </w:p>
        </w:tc>
        <w:tc>
          <w:tcPr>
            <w:gridSpan w:val="6"/>
          </w:tcPr>
          <w:p w14:paraId="45A0F21F">
            <w:pPr>
              <w:jc w:val="center"/>
            </w:pPr>
            <w:r>
              <w:t>0.70[默认]</w:t>
            </w:r>
          </w:p>
        </w:tc>
      </w:tr>
      <w:tr w14:paraId="7D4A6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8BB02A">
            <w:r>
              <w:t>传热系数K=1/(0.15+∑R)</w:t>
            </w:r>
          </w:p>
        </w:tc>
        <w:tc>
          <w:tcPr>
            <w:gridSpan w:val="6"/>
          </w:tcPr>
          <w:p w14:paraId="49250AC1">
            <w:pPr>
              <w:jc w:val="center"/>
            </w:pPr>
            <w:r>
              <w:t>0.77</w:t>
            </w:r>
          </w:p>
        </w:tc>
      </w:tr>
    </w:tbl>
    <w:p w14:paraId="2ADE17D1">
      <w:pPr>
        <w:widowControl w:val="0"/>
        <w:jc w:val="both"/>
        <w:rPr>
          <w:color w:val="000000"/>
        </w:rPr>
      </w:pPr>
    </w:p>
    <w:p w14:paraId="39690F44">
      <w:pPr>
        <w:pStyle w:val="4"/>
        <w:widowControl w:val="0"/>
        <w:jc w:val="both"/>
        <w:rPr>
          <w:color w:val="000000"/>
        </w:rPr>
      </w:pPr>
      <w:bookmarkStart w:id="56" w:name="_Toc3446"/>
      <w:r>
        <w:rPr>
          <w:color w:val="000000"/>
        </w:rPr>
        <w:t>外墙限值</w:t>
      </w:r>
      <w:bookmarkEnd w:id="56"/>
    </w:p>
    <w:p w14:paraId="29D1089E">
      <w:pPr>
        <w:pStyle w:val="4"/>
        <w:widowControl w:val="0"/>
        <w:jc w:val="both"/>
        <w:rPr>
          <w:color w:val="000000"/>
        </w:rPr>
      </w:pPr>
      <w:bookmarkStart w:id="57" w:name="_Toc26393"/>
      <w:r>
        <w:rPr>
          <w:color w:val="000000"/>
        </w:rPr>
        <w:t>外墙</w:t>
      </w:r>
      <w:bookmarkEnd w:id="57"/>
    </w:p>
    <w:p w14:paraId="27D442F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EF6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CEB16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7C562E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20027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59AF9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F98C7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A3D66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3DA87F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8000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B55B1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E67E6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42E7B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D9E18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8CA2D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CF4E2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B9E1014">
            <w:pPr>
              <w:jc w:val="center"/>
            </w:pPr>
            <w:r>
              <w:t>D=R*S</w:t>
            </w:r>
          </w:p>
        </w:tc>
      </w:tr>
      <w:tr w14:paraId="3E0BF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36BFD">
            <w:r>
              <w:t>水泥砂浆</w:t>
            </w:r>
          </w:p>
        </w:tc>
        <w:tc>
          <w:tcPr>
            <w:vAlign w:val="center"/>
          </w:tcPr>
          <w:p w14:paraId="61066C6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02377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2865F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98C48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B6316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4196185">
            <w:pPr>
              <w:jc w:val="right"/>
            </w:pPr>
            <w:r>
              <w:t>0.245</w:t>
            </w:r>
          </w:p>
        </w:tc>
      </w:tr>
      <w:tr w14:paraId="5F670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6084D">
            <w:r>
              <w:t>挤塑聚苯乙烯泡沫塑料（带表皮）</w:t>
            </w:r>
          </w:p>
        </w:tc>
        <w:tc>
          <w:tcPr>
            <w:vAlign w:val="center"/>
          </w:tcPr>
          <w:p w14:paraId="0493E8F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F4BD5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741F43E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CB1B2E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0E001C3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24D1D2EE">
            <w:pPr>
              <w:jc w:val="right"/>
            </w:pPr>
            <w:r>
              <w:t>0.227</w:t>
            </w:r>
          </w:p>
        </w:tc>
      </w:tr>
      <w:tr w14:paraId="24BDA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BA014">
            <w:r>
              <w:t>水泥砂浆</w:t>
            </w:r>
          </w:p>
        </w:tc>
        <w:tc>
          <w:tcPr>
            <w:vAlign w:val="center"/>
          </w:tcPr>
          <w:p w14:paraId="1286726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4DF11A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75BE7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A95E3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4EE95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E818BFF">
            <w:pPr>
              <w:jc w:val="right"/>
            </w:pPr>
            <w:r>
              <w:t>0.245</w:t>
            </w:r>
          </w:p>
        </w:tc>
      </w:tr>
      <w:tr w14:paraId="1AB2F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08B40">
            <w:r>
              <w:t>钢筋混凝土</w:t>
            </w:r>
          </w:p>
        </w:tc>
        <w:tc>
          <w:tcPr>
            <w:vAlign w:val="center"/>
          </w:tcPr>
          <w:p w14:paraId="6455FF8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D47FA2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C66921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03B09A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F628E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2E5C191">
            <w:pPr>
              <w:jc w:val="right"/>
            </w:pPr>
            <w:r>
              <w:t>1.977</w:t>
            </w:r>
          </w:p>
        </w:tc>
      </w:tr>
      <w:tr w14:paraId="312ED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A848D7">
            <w:r>
              <w:t>石灰砂浆</w:t>
            </w:r>
          </w:p>
        </w:tc>
        <w:tc>
          <w:tcPr>
            <w:vAlign w:val="center"/>
          </w:tcPr>
          <w:p w14:paraId="4AB0456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2042A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AC9049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0D0F2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0538C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29DED6B">
            <w:pPr>
              <w:jc w:val="right"/>
            </w:pPr>
            <w:r>
              <w:t>0.249</w:t>
            </w:r>
          </w:p>
        </w:tc>
      </w:tr>
      <w:tr w14:paraId="5CA6A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64331">
            <w:r>
              <w:t>各层之和∑</w:t>
            </w:r>
          </w:p>
        </w:tc>
        <w:tc>
          <w:tcPr>
            <w:vAlign w:val="center"/>
          </w:tcPr>
          <w:p w14:paraId="0F6FC8D4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4803A5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09FE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E9D7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CEFB19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709B7444">
            <w:pPr>
              <w:jc w:val="right"/>
            </w:pPr>
            <w:r>
              <w:t>2.941</w:t>
            </w:r>
          </w:p>
        </w:tc>
      </w:tr>
      <w:tr w14:paraId="2C857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BD6A66">
            <w:r>
              <w:t>外表面太阳辐射吸收系数</w:t>
            </w:r>
          </w:p>
        </w:tc>
        <w:tc>
          <w:tcPr>
            <w:gridSpan w:val="6"/>
          </w:tcPr>
          <w:p w14:paraId="3740B66B">
            <w:pPr>
              <w:jc w:val="center"/>
            </w:pPr>
            <w:r>
              <w:t>0.70[默认]</w:t>
            </w:r>
          </w:p>
        </w:tc>
      </w:tr>
      <w:tr w14:paraId="1B6EE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41706">
            <w:r>
              <w:t>传热系数K=1/(0.15+∑R)</w:t>
            </w:r>
          </w:p>
        </w:tc>
        <w:tc>
          <w:tcPr>
            <w:gridSpan w:val="6"/>
          </w:tcPr>
          <w:p w14:paraId="6325ADFC">
            <w:pPr>
              <w:jc w:val="center"/>
            </w:pPr>
            <w:r>
              <w:t>1.13</w:t>
            </w:r>
          </w:p>
        </w:tc>
      </w:tr>
    </w:tbl>
    <w:p w14:paraId="6D928E95">
      <w:pPr>
        <w:widowControl w:val="0"/>
        <w:jc w:val="both"/>
        <w:rPr>
          <w:color w:val="000000"/>
        </w:rPr>
      </w:pPr>
    </w:p>
    <w:p w14:paraId="33984F2C">
      <w:pPr>
        <w:pStyle w:val="4"/>
        <w:widowControl w:val="0"/>
        <w:jc w:val="both"/>
        <w:rPr>
          <w:color w:val="000000"/>
        </w:rPr>
      </w:pPr>
      <w:bookmarkStart w:id="58" w:name="_Toc9614"/>
      <w:r>
        <w:rPr>
          <w:color w:val="000000"/>
        </w:rPr>
        <w:t>挑空楼板</w:t>
      </w:r>
      <w:bookmarkEnd w:id="58"/>
    </w:p>
    <w:p w14:paraId="50EC9F2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72F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4DE9CA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9C6CA0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4E1C6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57B6D0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E4031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132DB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67A92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F8C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BCE9A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EB155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BCAE2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F2C1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70921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D71A4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DF2E7C">
            <w:pPr>
              <w:jc w:val="center"/>
            </w:pPr>
            <w:r>
              <w:t>D=R*S</w:t>
            </w:r>
          </w:p>
        </w:tc>
      </w:tr>
      <w:tr w14:paraId="42926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0C16F">
            <w:r>
              <w:t>水泥砂浆</w:t>
            </w:r>
          </w:p>
        </w:tc>
        <w:tc>
          <w:tcPr>
            <w:vAlign w:val="center"/>
          </w:tcPr>
          <w:p w14:paraId="11F9B04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033F8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AF00EA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16890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1AC8A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59748F8">
            <w:pPr>
              <w:jc w:val="right"/>
            </w:pPr>
            <w:r>
              <w:t>0.245</w:t>
            </w:r>
          </w:p>
        </w:tc>
      </w:tr>
      <w:tr w14:paraId="73692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59F3E">
            <w:r>
              <w:t>钢筋混凝土</w:t>
            </w:r>
          </w:p>
        </w:tc>
        <w:tc>
          <w:tcPr>
            <w:vAlign w:val="center"/>
          </w:tcPr>
          <w:p w14:paraId="0754B53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2FA728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655556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FB2E2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C1945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4C3776D">
            <w:pPr>
              <w:jc w:val="right"/>
            </w:pPr>
            <w:r>
              <w:t>1.186</w:t>
            </w:r>
          </w:p>
        </w:tc>
      </w:tr>
      <w:tr w14:paraId="09E2C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873F2">
            <w:r>
              <w:t>水泥砂浆</w:t>
            </w:r>
          </w:p>
        </w:tc>
        <w:tc>
          <w:tcPr>
            <w:vAlign w:val="center"/>
          </w:tcPr>
          <w:p w14:paraId="40F4AB4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049BDC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7CC55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F85A5E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17228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E0B6BBD">
            <w:pPr>
              <w:jc w:val="right"/>
            </w:pPr>
            <w:r>
              <w:t>0.245</w:t>
            </w:r>
          </w:p>
        </w:tc>
      </w:tr>
      <w:tr w14:paraId="67F5F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13CF5">
            <w:r>
              <w:t>挤塑聚苯乙烯泡沫塑料（带表皮）</w:t>
            </w:r>
          </w:p>
        </w:tc>
        <w:tc>
          <w:tcPr>
            <w:vAlign w:val="center"/>
          </w:tcPr>
          <w:p w14:paraId="7CD3133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48BAF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6B50455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6BCA44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EDA2B6A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7E4FB386">
            <w:pPr>
              <w:jc w:val="right"/>
            </w:pPr>
            <w:r>
              <w:t>0.227</w:t>
            </w:r>
          </w:p>
        </w:tc>
      </w:tr>
      <w:tr w14:paraId="757D3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43757">
            <w:r>
              <w:t>水泥砂浆</w:t>
            </w:r>
          </w:p>
        </w:tc>
        <w:tc>
          <w:tcPr>
            <w:vAlign w:val="center"/>
          </w:tcPr>
          <w:p w14:paraId="0897A6A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CF2C6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FFA0A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47A1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15F76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E80B286">
            <w:pPr>
              <w:jc w:val="right"/>
            </w:pPr>
            <w:r>
              <w:t>0.245</w:t>
            </w:r>
          </w:p>
        </w:tc>
      </w:tr>
      <w:tr w14:paraId="437C0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C0A42">
            <w:r>
              <w:t>各层之和∑</w:t>
            </w:r>
          </w:p>
        </w:tc>
        <w:tc>
          <w:tcPr>
            <w:vAlign w:val="center"/>
          </w:tcPr>
          <w:p w14:paraId="71EACA5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65D46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1219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7204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3A8C17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0A3A5923">
            <w:pPr>
              <w:jc w:val="right"/>
            </w:pPr>
            <w:r>
              <w:t>2.146</w:t>
            </w:r>
          </w:p>
        </w:tc>
      </w:tr>
      <w:tr w14:paraId="029E5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FC6DE">
            <w:r>
              <w:t>传热系数K=1/(0.15+∑R)</w:t>
            </w:r>
          </w:p>
        </w:tc>
        <w:tc>
          <w:tcPr>
            <w:gridSpan w:val="6"/>
          </w:tcPr>
          <w:p w14:paraId="2D3971E9">
            <w:pPr>
              <w:jc w:val="center"/>
            </w:pPr>
            <w:r>
              <w:t>1.19</w:t>
            </w:r>
          </w:p>
        </w:tc>
      </w:tr>
    </w:tbl>
    <w:p w14:paraId="7D1BE234">
      <w:pPr>
        <w:pStyle w:val="4"/>
        <w:widowControl w:val="0"/>
        <w:jc w:val="both"/>
        <w:rPr>
          <w:color w:val="000000"/>
        </w:rPr>
      </w:pPr>
      <w:bookmarkStart w:id="59" w:name="_Toc18756"/>
      <w:r>
        <w:rPr>
          <w:color w:val="000000"/>
        </w:rPr>
        <w:t>阳台门下部门芯板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3F80D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0CE90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9FD4E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86F10A2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7831A1DA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29496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C3BC2">
            <w:r>
              <w:t>保温门（多功能门）</w:t>
            </w:r>
          </w:p>
        </w:tc>
        <w:tc>
          <w:tcPr>
            <w:vAlign w:val="center"/>
          </w:tcPr>
          <w:p w14:paraId="6639B84C">
            <w:pPr>
              <w:jc w:val="right"/>
            </w:pPr>
            <w:r>
              <w:t>690.27</w:t>
            </w:r>
          </w:p>
        </w:tc>
        <w:tc>
          <w:tcPr>
            <w:vAlign w:val="center"/>
          </w:tcPr>
          <w:p w14:paraId="5B67367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037237E">
            <w:pPr>
              <w:jc w:val="right"/>
            </w:pPr>
            <w:r>
              <w:t>1.97</w:t>
            </w:r>
          </w:p>
        </w:tc>
      </w:tr>
    </w:tbl>
    <w:p w14:paraId="0F604817">
      <w:pPr>
        <w:pStyle w:val="4"/>
        <w:widowControl w:val="0"/>
        <w:jc w:val="both"/>
        <w:rPr>
          <w:color w:val="000000"/>
        </w:rPr>
      </w:pPr>
      <w:bookmarkStart w:id="60" w:name="_Toc15700"/>
      <w:r>
        <w:rPr>
          <w:color w:val="000000"/>
        </w:rPr>
        <w:t>非供暖地下室顶板</w:t>
      </w:r>
      <w:bookmarkEnd w:id="60"/>
    </w:p>
    <w:p w14:paraId="4B03EDC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59E1674">
      <w:pPr>
        <w:pStyle w:val="4"/>
        <w:widowControl w:val="0"/>
        <w:jc w:val="both"/>
        <w:rPr>
          <w:color w:val="000000"/>
        </w:rPr>
      </w:pPr>
      <w:bookmarkStart w:id="61" w:name="_Toc3644"/>
      <w:r>
        <w:rPr>
          <w:color w:val="000000"/>
        </w:rPr>
        <w:t>分隔供暖与非供暖空间的隔墙</w:t>
      </w:r>
      <w:bookmarkEnd w:id="61"/>
    </w:p>
    <w:p w14:paraId="5BE06FC6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79B76C6">
      <w:pPr>
        <w:pStyle w:val="4"/>
        <w:widowControl w:val="0"/>
        <w:jc w:val="both"/>
        <w:rPr>
          <w:color w:val="000000"/>
        </w:rPr>
      </w:pPr>
      <w:bookmarkStart w:id="62" w:name="_Toc29741"/>
      <w:r>
        <w:rPr>
          <w:color w:val="000000"/>
        </w:rPr>
        <w:t>分隔供暖与非供暖空间的楼板</w:t>
      </w:r>
      <w:bookmarkEnd w:id="62"/>
    </w:p>
    <w:p w14:paraId="52FB089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1E76F8E">
      <w:pPr>
        <w:pStyle w:val="4"/>
        <w:widowControl w:val="0"/>
        <w:jc w:val="both"/>
        <w:rPr>
          <w:color w:val="000000"/>
        </w:rPr>
      </w:pPr>
      <w:bookmarkStart w:id="63" w:name="_Toc22669"/>
      <w:r>
        <w:rPr>
          <w:color w:val="000000"/>
        </w:rPr>
        <w:t>分隔供暖与非供暖空间的户门</w:t>
      </w:r>
      <w:bookmarkEnd w:id="63"/>
    </w:p>
    <w:p w14:paraId="57A10B81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B7AC026">
      <w:pPr>
        <w:pStyle w:val="4"/>
        <w:widowControl w:val="0"/>
        <w:jc w:val="both"/>
        <w:rPr>
          <w:color w:val="000000"/>
        </w:rPr>
      </w:pPr>
      <w:bookmarkStart w:id="64" w:name="_Toc18505"/>
      <w:r>
        <w:rPr>
          <w:color w:val="000000"/>
        </w:rPr>
        <w:t>供暖温差大于5K的隔墙</w:t>
      </w:r>
      <w:bookmarkEnd w:id="64"/>
    </w:p>
    <w:p w14:paraId="66A88EA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3F5ED46">
      <w:pPr>
        <w:pStyle w:val="4"/>
        <w:widowControl w:val="0"/>
        <w:jc w:val="both"/>
        <w:rPr>
          <w:color w:val="000000"/>
        </w:rPr>
      </w:pPr>
      <w:bookmarkStart w:id="65" w:name="_Toc17456"/>
      <w:r>
        <w:rPr>
          <w:color w:val="000000"/>
        </w:rPr>
        <w:t>供暖温差大于5K的楼板</w:t>
      </w:r>
      <w:bookmarkEnd w:id="65"/>
    </w:p>
    <w:p w14:paraId="3963CA5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70C09C5">
      <w:pPr>
        <w:pStyle w:val="4"/>
        <w:widowControl w:val="0"/>
        <w:jc w:val="both"/>
        <w:rPr>
          <w:color w:val="000000"/>
        </w:rPr>
      </w:pPr>
      <w:bookmarkStart w:id="66" w:name="_Toc18973"/>
      <w:r>
        <w:rPr>
          <w:color w:val="000000"/>
        </w:rPr>
        <w:t>外窗</w:t>
      </w:r>
      <w:bookmarkEnd w:id="66"/>
    </w:p>
    <w:p w14:paraId="60B44EF1">
      <w:pPr>
        <w:widowControl w:val="0"/>
        <w:jc w:val="both"/>
        <w:rPr>
          <w:color w:val="000000"/>
        </w:rPr>
      </w:pPr>
    </w:p>
    <w:p w14:paraId="029EE342">
      <w:r>
        <w:tab/>
      </w:r>
      <w:r>
        <w:t>本工程无此项围护结构</w:t>
      </w:r>
    </w:p>
    <w:p w14:paraId="7AD063EC">
      <w:pPr>
        <w:pStyle w:val="4"/>
      </w:pPr>
      <w:bookmarkStart w:id="67" w:name="_Toc31392"/>
      <w:r>
        <w:t>周边地面</w:t>
      </w:r>
      <w:bookmarkEnd w:id="67"/>
    </w:p>
    <w:p w14:paraId="476EA056">
      <w:pPr>
        <w:pStyle w:val="5"/>
      </w:pPr>
      <w: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ABA8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C74DB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288020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2CEC2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219D70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B9C26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8C44C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D3052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5D60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5D1C6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5964A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9EA48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AB82C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E945D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C3604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00302DE">
            <w:pPr>
              <w:jc w:val="center"/>
            </w:pPr>
            <w:r>
              <w:t>D=R*S</w:t>
            </w:r>
          </w:p>
        </w:tc>
      </w:tr>
      <w:tr w14:paraId="1F2AC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3D923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60EB6491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782A6AB5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251CEC1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9FDE26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8F0F74D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1B284CE9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1BFE2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136BF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FC05F0B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64C5AAA7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FF8E8F6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14F82B59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79AA824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370B70F1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0374B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C2343">
            <w:r>
              <w:t>各层之和∑</w:t>
            </w:r>
          </w:p>
        </w:tc>
        <w:tc>
          <w:tcPr>
            <w:vAlign w:val="center"/>
          </w:tcPr>
          <w:p w14:paraId="735B7202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6F0D5D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AEFB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5204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7086EA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594F39E">
            <w:pPr>
              <w:jc w:val="right"/>
            </w:pPr>
            <w:r>
              <w:t>1.431</w:t>
            </w:r>
          </w:p>
        </w:tc>
      </w:tr>
      <w:tr w14:paraId="65888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9C6BF3">
            <w:r>
              <w:t>保温材料层R</w:t>
            </w:r>
          </w:p>
        </w:tc>
        <w:tc>
          <w:tcPr>
            <w:gridSpan w:val="6"/>
          </w:tcPr>
          <w:p w14:paraId="0C27FAE6">
            <w:pPr>
              <w:jc w:val="center"/>
            </w:pPr>
            <w:r>
              <w:t>0.00</w:t>
            </w:r>
          </w:p>
        </w:tc>
      </w:tr>
    </w:tbl>
    <w:p w14:paraId="2918FA16">
      <w:r>
        <w:t>备注：用灰色显示的材料是非保温材料。</w:t>
      </w:r>
    </w:p>
    <w:p w14:paraId="54C91B03"/>
    <w:p w14:paraId="265A8F40">
      <w:pPr>
        <w:pStyle w:val="4"/>
      </w:pPr>
      <w:bookmarkStart w:id="68" w:name="_Toc21673"/>
      <w:r>
        <w:t>地下墙</w:t>
      </w:r>
      <w:bookmarkEnd w:id="68"/>
    </w:p>
    <w:p w14:paraId="03CE158F">
      <w:r>
        <w:tab/>
      </w:r>
      <w:r>
        <w:t>本工程无此项围护结构</w:t>
      </w:r>
    </w:p>
    <w:p w14:paraId="2E87C682">
      <w:pPr>
        <w:pStyle w:val="4"/>
      </w:pPr>
      <w:bookmarkStart w:id="69" w:name="_Toc11398"/>
      <w:r>
        <w:t>可见光透射比</w:t>
      </w:r>
      <w:bookmarkEnd w:id="69"/>
    </w:p>
    <w:p w14:paraId="0B73E28C">
      <w:r>
        <w:tab/>
      </w:r>
      <w:r>
        <w:t>本工程无此项围护结构</w:t>
      </w:r>
    </w:p>
    <w:p w14:paraId="7637858B">
      <w:pPr>
        <w:pStyle w:val="4"/>
      </w:pPr>
      <w:bookmarkStart w:id="70" w:name="_Toc14581"/>
      <w:r>
        <w:t>窗地面积比</w:t>
      </w:r>
      <w:bookmarkEnd w:id="70"/>
    </w:p>
    <w:p w14:paraId="0E7F66D6"/>
    <w:p w14:paraId="254BBBAB">
      <w:pPr>
        <w:pStyle w:val="2"/>
      </w:pPr>
      <w:bookmarkStart w:id="71" w:name="_Toc17862"/>
      <w:r>
        <w:t>围护结构概况</w:t>
      </w:r>
      <w:bookmarkEnd w:id="71"/>
    </w:p>
    <w:p w14:paraId="3DF611CC"/>
    <w:tbl>
      <w:tblPr>
        <w:tblStyle w:val="18"/>
        <w:tblW w:w="526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1276"/>
        <w:gridCol w:w="2007"/>
        <w:gridCol w:w="1545"/>
        <w:gridCol w:w="2304"/>
      </w:tblGrid>
      <w:tr w14:paraId="68771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997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2"/>
          </w:p>
        </w:tc>
      </w:tr>
      <w:tr w14:paraId="6EB94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997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73"/>
          </w:p>
        </w:tc>
      </w:tr>
      <w:tr w14:paraId="3B069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997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74"/>
          </w:p>
        </w:tc>
      </w:tr>
      <w:tr w14:paraId="2BB49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997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75"/>
          </w:p>
        </w:tc>
      </w:tr>
      <w:tr w14:paraId="1CB3F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997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3759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997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1.19</w:t>
            </w:r>
            <w:bookmarkEnd w:id="77"/>
          </w:p>
        </w:tc>
      </w:tr>
      <w:tr w14:paraId="01676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997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</w:tr>
      <w:tr w14:paraId="6E8B6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997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</w:tr>
      <w:tr w14:paraId="69A02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997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采暖与非采暖楼板K"/>
            <w:bookmarkStart w:id="81" w:name="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  <w:bookmarkEnd w:id="81"/>
          </w:p>
        </w:tc>
      </w:tr>
      <w:tr w14:paraId="17F65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997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82"/>
          </w:p>
        </w:tc>
      </w:tr>
      <w:tr w14:paraId="3648F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997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3"/>
          </w:p>
        </w:tc>
      </w:tr>
      <w:tr w14:paraId="5166D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997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5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</w:tc>
      </w:tr>
      <w:tr w14:paraId="0CD6F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0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653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027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791" w:type="pct"/>
            <w:shd w:val="clear" w:color="auto" w:fill="E6E6E6"/>
            <w:vAlign w:val="center"/>
          </w:tcPr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1179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太阳得热系数(夏季)</w:t>
            </w:r>
          </w:p>
        </w:tc>
      </w:tr>
      <w:tr w14:paraId="6C07D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50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1027" w:type="pc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  <w:tc>
          <w:tcPr>
            <w:tcW w:w="791" w:type="pc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</w:tc>
        <w:tc>
          <w:tcPr>
            <w:tcW w:w="1179" w:type="pc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</w:tc>
      </w:tr>
      <w:tr w14:paraId="4742A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50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027" w:type="pc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9"/>
          </w:p>
        </w:tc>
        <w:tc>
          <w:tcPr>
            <w:tcW w:w="791" w:type="pc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0"/>
          </w:p>
        </w:tc>
        <w:tc>
          <w:tcPr>
            <w:tcW w:w="1179" w:type="pc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1"/>
          </w:p>
        </w:tc>
      </w:tr>
      <w:tr w14:paraId="34FB1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50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027" w:type="pc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2"/>
          </w:p>
        </w:tc>
        <w:tc>
          <w:tcPr>
            <w:tcW w:w="791" w:type="pc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3"/>
          </w:p>
        </w:tc>
        <w:tc>
          <w:tcPr>
            <w:tcW w:w="1179" w:type="pc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4"/>
          </w:p>
        </w:tc>
      </w:tr>
      <w:tr w14:paraId="75614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50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027" w:type="pc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5"/>
          </w:p>
        </w:tc>
        <w:tc>
          <w:tcPr>
            <w:tcW w:w="791" w:type="pc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6"/>
          </w:p>
        </w:tc>
        <w:tc>
          <w:tcPr>
            <w:tcW w:w="1179" w:type="pc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7"/>
          </w:p>
        </w:tc>
      </w:tr>
    </w:tbl>
    <w:p w14:paraId="4F4073D8"/>
    <w:p w14:paraId="41267EB9">
      <w:pPr>
        <w:pStyle w:val="2"/>
      </w:pPr>
      <w:bookmarkStart w:id="98" w:name="_Toc32360"/>
      <w:r>
        <w:t>房间类型</w:t>
      </w:r>
      <w:bookmarkEnd w:id="98"/>
    </w:p>
    <w:p w14:paraId="530BE802">
      <w:pPr>
        <w:pStyle w:val="4"/>
      </w:pPr>
      <w:bookmarkStart w:id="99" w:name="_Toc5876"/>
      <w:r>
        <w:t>房间参数表</w:t>
      </w:r>
      <w:bookmarkEnd w:id="9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FB06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4B0A3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942940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ABB9F0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6E71EB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960FC2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75EDFE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9F65A5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870E9F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DB94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78EDC">
            <w:r>
              <w:t>卧室</w:t>
            </w:r>
          </w:p>
        </w:tc>
        <w:tc>
          <w:tcPr>
            <w:vAlign w:val="center"/>
          </w:tcPr>
          <w:p w14:paraId="3E749B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A36F8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DD344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451E7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641BD8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603A37C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1319E0A">
            <w:pPr>
              <w:jc w:val="center"/>
            </w:pPr>
            <w:r>
              <w:t>5(W/㎡)</w:t>
            </w:r>
          </w:p>
        </w:tc>
      </w:tr>
    </w:tbl>
    <w:p w14:paraId="67E1D09A">
      <w:pPr>
        <w:pStyle w:val="4"/>
      </w:pPr>
      <w:bookmarkStart w:id="100" w:name="_Toc9959"/>
      <w:r>
        <w:t>作息时间表</w:t>
      </w:r>
      <w:bookmarkEnd w:id="100"/>
    </w:p>
    <w:p w14:paraId="0C0736FF">
      <w:r>
        <w:t>详见附录</w:t>
      </w:r>
    </w:p>
    <w:p w14:paraId="6E65AE77">
      <w:pPr>
        <w:pStyle w:val="2"/>
      </w:pPr>
      <w:bookmarkStart w:id="101" w:name="_Toc18301"/>
      <w:r>
        <w:t>系统类型</w:t>
      </w:r>
      <w:bookmarkEnd w:id="101"/>
    </w:p>
    <w:p w14:paraId="54AEA75A">
      <w:pPr>
        <w:pStyle w:val="4"/>
      </w:pPr>
      <w:bookmarkStart w:id="102" w:name="_Toc7390"/>
      <w:r>
        <w:t>系统分区</w:t>
      </w:r>
      <w:bookmarkEnd w:id="10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A4D5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EEDB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40B15C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4F709B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8030B42">
            <w:pPr>
              <w:jc w:val="center"/>
            </w:pPr>
            <w:r>
              <w:t>包含的房间</w:t>
            </w:r>
          </w:p>
        </w:tc>
      </w:tr>
      <w:tr w14:paraId="623E6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082EC">
            <w:r>
              <w:t>自动</w:t>
            </w:r>
          </w:p>
        </w:tc>
        <w:tc>
          <w:tcPr>
            <w:vAlign w:val="center"/>
          </w:tcPr>
          <w:p w14:paraId="52D02205">
            <w:r>
              <w:t>中央空调-双管制风机盘管</w:t>
            </w:r>
          </w:p>
        </w:tc>
        <w:tc>
          <w:tcPr>
            <w:vAlign w:val="center"/>
          </w:tcPr>
          <w:p w14:paraId="13D496BC">
            <w:r>
              <w:t>5331.79</w:t>
            </w:r>
          </w:p>
        </w:tc>
        <w:tc>
          <w:tcPr>
            <w:vAlign w:val="center"/>
          </w:tcPr>
          <w:p w14:paraId="13AD6DD1">
            <w:r>
              <w:t>所有房间</w:t>
            </w:r>
          </w:p>
        </w:tc>
      </w:tr>
    </w:tbl>
    <w:p w14:paraId="294A6BC3">
      <w:pPr>
        <w:pStyle w:val="4"/>
      </w:pPr>
      <w:bookmarkStart w:id="103" w:name="_Toc15877"/>
      <w:r>
        <w:t>热回收参数</w:t>
      </w:r>
      <w:bookmarkEnd w:id="10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E18D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F6743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61CDFA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4D6DBE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7B9D866">
            <w:pPr>
              <w:jc w:val="center"/>
            </w:pPr>
            <w:r>
              <w:t>供暖</w:t>
            </w:r>
          </w:p>
        </w:tc>
      </w:tr>
      <w:tr w14:paraId="1CE5B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4C9433"/>
        </w:tc>
        <w:tc>
          <w:tcPr>
            <w:vMerge w:val="continue"/>
            <w:vAlign w:val="center"/>
          </w:tcPr>
          <w:p w14:paraId="230D0EC8"/>
        </w:tc>
        <w:tc>
          <w:tcPr>
            <w:vAlign w:val="center"/>
          </w:tcPr>
          <w:p w14:paraId="1940B9BE">
            <w:r>
              <w:t>回收效率(%)</w:t>
            </w:r>
          </w:p>
        </w:tc>
        <w:tc>
          <w:tcPr>
            <w:vAlign w:val="center"/>
          </w:tcPr>
          <w:p w14:paraId="07608453">
            <w:r>
              <w:t>启动温(焓)差</w:t>
            </w:r>
          </w:p>
        </w:tc>
        <w:tc>
          <w:tcPr>
            <w:vAlign w:val="center"/>
          </w:tcPr>
          <w:p w14:paraId="6A1824B0">
            <w:r>
              <w:t>回收效率(%)</w:t>
            </w:r>
          </w:p>
        </w:tc>
        <w:tc>
          <w:tcPr>
            <w:vAlign w:val="center"/>
          </w:tcPr>
          <w:p w14:paraId="29C1D3D9">
            <w:r>
              <w:t>启动温(焓)差</w:t>
            </w:r>
          </w:p>
        </w:tc>
      </w:tr>
      <w:tr w14:paraId="1B41C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B85FE">
            <w:r>
              <w:t>自动</w:t>
            </w:r>
          </w:p>
        </w:tc>
        <w:tc>
          <w:tcPr>
            <w:vAlign w:val="center"/>
          </w:tcPr>
          <w:p w14:paraId="0E4E483E">
            <w:r>
              <w:t>无</w:t>
            </w:r>
          </w:p>
        </w:tc>
        <w:tc>
          <w:tcPr>
            <w:vAlign w:val="center"/>
          </w:tcPr>
          <w:p w14:paraId="6CAB0AD8">
            <w:r>
              <w:t>－</w:t>
            </w:r>
          </w:p>
        </w:tc>
        <w:tc>
          <w:tcPr>
            <w:vAlign w:val="center"/>
          </w:tcPr>
          <w:p w14:paraId="25CE92E5">
            <w:r>
              <w:t>－</w:t>
            </w:r>
          </w:p>
        </w:tc>
        <w:tc>
          <w:tcPr>
            <w:vAlign w:val="center"/>
          </w:tcPr>
          <w:p w14:paraId="4DE0D57B">
            <w:r>
              <w:t>－</w:t>
            </w:r>
          </w:p>
        </w:tc>
        <w:tc>
          <w:tcPr>
            <w:vAlign w:val="center"/>
          </w:tcPr>
          <w:p w14:paraId="1F9E9688">
            <w:r>
              <w:t>－</w:t>
            </w:r>
          </w:p>
        </w:tc>
      </w:tr>
    </w:tbl>
    <w:p w14:paraId="17CB75AE">
      <w:pPr>
        <w:pStyle w:val="2"/>
      </w:pPr>
      <w:bookmarkStart w:id="104" w:name="_Toc25248"/>
      <w:r>
        <w:t>制冷系统</w:t>
      </w:r>
      <w:bookmarkEnd w:id="104"/>
    </w:p>
    <w:p w14:paraId="5F638CDE">
      <w:pPr>
        <w:pStyle w:val="4"/>
      </w:pPr>
      <w:bookmarkStart w:id="105" w:name="_Toc22731"/>
      <w:r>
        <w:t>默认冷源</w:t>
      </w:r>
      <w:bookmarkEnd w:id="105"/>
    </w:p>
    <w:p w14:paraId="3F55E359">
      <w:pPr>
        <w:pStyle w:val="5"/>
      </w:pPr>
      <w: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3C98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9D72F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A0C7DF3">
            <w:r>
              <w:t>自动</w:t>
            </w:r>
          </w:p>
        </w:tc>
      </w:tr>
    </w:tbl>
    <w:p w14:paraId="5B844D76">
      <w:pPr>
        <w:pStyle w:val="5"/>
      </w:pPr>
      <w: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050F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449EB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22FF4B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4F3EE2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3119814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30B6E06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478A93F">
            <w:pPr>
              <w:jc w:val="center"/>
            </w:pPr>
            <w:r>
              <w:t>台数</w:t>
            </w:r>
          </w:p>
        </w:tc>
      </w:tr>
      <w:tr w14:paraId="48BBD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6C879">
            <w:r>
              <w:t>机组1</w:t>
            </w:r>
          </w:p>
        </w:tc>
        <w:tc>
          <w:tcPr>
            <w:vAlign w:val="center"/>
          </w:tcPr>
          <w:p w14:paraId="549B04BF">
            <w:r>
              <w:t>水冷-螺杆式冷水机组</w:t>
            </w:r>
          </w:p>
        </w:tc>
        <w:tc>
          <w:tcPr>
            <w:vAlign w:val="center"/>
          </w:tcPr>
          <w:p w14:paraId="25457B80">
            <w:r>
              <w:t>100</w:t>
            </w:r>
          </w:p>
        </w:tc>
        <w:tc>
          <w:tcPr>
            <w:vAlign w:val="center"/>
          </w:tcPr>
          <w:p w14:paraId="29E58D4D">
            <w:r>
              <w:t>500</w:t>
            </w:r>
          </w:p>
        </w:tc>
        <w:tc>
          <w:tcPr>
            <w:vAlign w:val="center"/>
          </w:tcPr>
          <w:p w14:paraId="5356536F">
            <w:r>
              <w:t>5.00</w:t>
            </w:r>
          </w:p>
        </w:tc>
        <w:tc>
          <w:tcPr>
            <w:vAlign w:val="center"/>
          </w:tcPr>
          <w:p w14:paraId="6E4A3F01">
            <w:r>
              <w:t>1</w:t>
            </w:r>
          </w:p>
        </w:tc>
      </w:tr>
    </w:tbl>
    <w:p w14:paraId="4DC2A870">
      <w:pPr>
        <w:pStyle w:val="5"/>
      </w:pPr>
      <w: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085AC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7F9B14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F6E5D8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7F0923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E1EB523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236C35F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240B59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747FCF7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CB78A4C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1DE30D55">
            <w:pPr>
              <w:jc w:val="center"/>
            </w:pPr>
            <w:r>
              <w:t>台数</w:t>
            </w:r>
          </w:p>
        </w:tc>
      </w:tr>
      <w:tr w14:paraId="24C09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5223FE">
            <w:r>
              <w:t>机组1</w:t>
            </w:r>
          </w:p>
        </w:tc>
        <w:tc>
          <w:tcPr>
            <w:vAlign w:val="center"/>
          </w:tcPr>
          <w:p w14:paraId="167AAD85">
            <w:r>
              <w:t>冷冻水泵</w:t>
            </w:r>
          </w:p>
        </w:tc>
        <w:tc>
          <w:tcPr>
            <w:vAlign w:val="center"/>
          </w:tcPr>
          <w:p w14:paraId="1375D78D">
            <w:r>
              <w:t>单速</w:t>
            </w:r>
          </w:p>
        </w:tc>
        <w:tc>
          <w:tcPr>
            <w:vAlign w:val="center"/>
          </w:tcPr>
          <w:p w14:paraId="29B1F635">
            <w:r>
              <w:t>103</w:t>
            </w:r>
          </w:p>
        </w:tc>
        <w:tc>
          <w:tcPr>
            <w:vAlign w:val="center"/>
          </w:tcPr>
          <w:p w14:paraId="668E5C09">
            <w:r>
              <w:t>30</w:t>
            </w:r>
          </w:p>
        </w:tc>
        <w:tc>
          <w:tcPr>
            <w:vAlign w:val="center"/>
          </w:tcPr>
          <w:p w14:paraId="44224F80">
            <w:r>
              <w:t>80</w:t>
            </w:r>
          </w:p>
        </w:tc>
        <w:tc>
          <w:tcPr>
            <w:vAlign w:val="center"/>
          </w:tcPr>
          <w:p w14:paraId="47F92375">
            <w:r>
              <w:t>12.1</w:t>
            </w:r>
          </w:p>
        </w:tc>
        <w:tc>
          <w:tcPr>
            <w:vAlign w:val="center"/>
          </w:tcPr>
          <w:p w14:paraId="491A70AA">
            <w:r>
              <w:t>－</w:t>
            </w:r>
          </w:p>
        </w:tc>
        <w:tc>
          <w:tcPr>
            <w:vAlign w:val="center"/>
          </w:tcPr>
          <w:p w14:paraId="32048A5E">
            <w:r>
              <w:t>1</w:t>
            </w:r>
          </w:p>
        </w:tc>
      </w:tr>
      <w:tr w14:paraId="1FBED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A7BFE"/>
        </w:tc>
        <w:tc>
          <w:tcPr>
            <w:vAlign w:val="center"/>
          </w:tcPr>
          <w:p w14:paraId="770FE70C">
            <w:r>
              <w:t>冷却水泵</w:t>
            </w:r>
          </w:p>
        </w:tc>
        <w:tc>
          <w:tcPr>
            <w:vAlign w:val="center"/>
          </w:tcPr>
          <w:p w14:paraId="0B1AE5BC">
            <w:r>
              <w:t>单速</w:t>
            </w:r>
          </w:p>
        </w:tc>
        <w:tc>
          <w:tcPr>
            <w:vAlign w:val="center"/>
          </w:tcPr>
          <w:p w14:paraId="6922208C">
            <w:r>
              <w:t>124</w:t>
            </w:r>
          </w:p>
        </w:tc>
        <w:tc>
          <w:tcPr>
            <w:vAlign w:val="center"/>
          </w:tcPr>
          <w:p w14:paraId="08D5743E">
            <w:r>
              <w:t>30</w:t>
            </w:r>
          </w:p>
        </w:tc>
        <w:tc>
          <w:tcPr>
            <w:vAlign w:val="center"/>
          </w:tcPr>
          <w:p w14:paraId="234CB168">
            <w:r>
              <w:t>80</w:t>
            </w:r>
          </w:p>
        </w:tc>
        <w:tc>
          <w:tcPr>
            <w:vAlign w:val="center"/>
          </w:tcPr>
          <w:p w14:paraId="07675F95">
            <w:r>
              <w:t>14.6</w:t>
            </w:r>
          </w:p>
        </w:tc>
        <w:tc>
          <w:tcPr>
            <w:vAlign w:val="center"/>
          </w:tcPr>
          <w:p w14:paraId="2A299270">
            <w:r>
              <w:t>0.03</w:t>
            </w:r>
          </w:p>
        </w:tc>
        <w:tc>
          <w:tcPr>
            <w:vAlign w:val="center"/>
          </w:tcPr>
          <w:p w14:paraId="7A15BDA7">
            <w:r>
              <w:t>1</w:t>
            </w:r>
          </w:p>
        </w:tc>
      </w:tr>
    </w:tbl>
    <w:p w14:paraId="64589465">
      <w:pPr>
        <w:pStyle w:val="5"/>
      </w:pPr>
      <w: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E562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DE85DA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F3DB271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B8848B8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493E8A4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F4715A5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9B23F1A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55A771B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C42F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5D81A9">
            <w:r>
              <w:t>20</w:t>
            </w:r>
          </w:p>
        </w:tc>
        <w:tc>
          <w:tcPr>
            <w:vAlign w:val="center"/>
          </w:tcPr>
          <w:p w14:paraId="14557BC1">
            <w:r>
              <w:t>100</w:t>
            </w:r>
          </w:p>
        </w:tc>
        <w:tc>
          <w:tcPr>
            <w:vAlign w:val="center"/>
          </w:tcPr>
          <w:p w14:paraId="3D93D938">
            <w:r>
              <w:t>25</w:t>
            </w:r>
          </w:p>
        </w:tc>
        <w:tc>
          <w:tcPr>
            <w:vAlign w:val="center"/>
          </w:tcPr>
          <w:p w14:paraId="0A452951">
            <w:r>
              <w:t>4.00</w:t>
            </w:r>
          </w:p>
        </w:tc>
        <w:tc>
          <w:tcPr>
            <w:vAlign w:val="center"/>
          </w:tcPr>
          <w:p w14:paraId="158846AA">
            <w:r>
              <w:t>9.8</w:t>
            </w:r>
          </w:p>
        </w:tc>
        <w:tc>
          <w:tcPr>
            <w:vAlign w:val="center"/>
          </w:tcPr>
          <w:p w14:paraId="7C237293">
            <w:r>
              <w:t>11.7</w:t>
            </w:r>
          </w:p>
        </w:tc>
        <w:tc>
          <w:tcPr>
            <w:vAlign w:val="center"/>
          </w:tcPr>
          <w:p w14:paraId="206DE47A">
            <w:r>
              <w:t>3</w:t>
            </w:r>
          </w:p>
        </w:tc>
      </w:tr>
      <w:tr w14:paraId="19A6C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7313F6">
            <w:r>
              <w:t>40</w:t>
            </w:r>
          </w:p>
        </w:tc>
        <w:tc>
          <w:tcPr>
            <w:vAlign w:val="center"/>
          </w:tcPr>
          <w:p w14:paraId="5DB76962">
            <w:r>
              <w:t>200</w:t>
            </w:r>
          </w:p>
        </w:tc>
        <w:tc>
          <w:tcPr>
            <w:vAlign w:val="center"/>
          </w:tcPr>
          <w:p w14:paraId="069B1C72">
            <w:r>
              <w:t>48</w:t>
            </w:r>
          </w:p>
        </w:tc>
        <w:tc>
          <w:tcPr>
            <w:vAlign w:val="center"/>
          </w:tcPr>
          <w:p w14:paraId="65E0C5FB">
            <w:r>
              <w:t>4.17</w:t>
            </w:r>
          </w:p>
        </w:tc>
        <w:tc>
          <w:tcPr>
            <w:vAlign w:val="center"/>
          </w:tcPr>
          <w:p w14:paraId="1AC9AD46">
            <w:r>
              <w:t>9.8</w:t>
            </w:r>
          </w:p>
        </w:tc>
        <w:tc>
          <w:tcPr>
            <w:vAlign w:val="center"/>
          </w:tcPr>
          <w:p w14:paraId="69E48863">
            <w:r>
              <w:t>11.7</w:t>
            </w:r>
          </w:p>
        </w:tc>
        <w:tc>
          <w:tcPr>
            <w:vAlign w:val="center"/>
          </w:tcPr>
          <w:p w14:paraId="68789E16">
            <w:r>
              <w:t>3</w:t>
            </w:r>
          </w:p>
        </w:tc>
      </w:tr>
      <w:tr w14:paraId="13CA8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6CD6C3">
            <w:r>
              <w:t>60</w:t>
            </w:r>
          </w:p>
        </w:tc>
        <w:tc>
          <w:tcPr>
            <w:vAlign w:val="center"/>
          </w:tcPr>
          <w:p w14:paraId="7E6B4E8E">
            <w:r>
              <w:t>300</w:t>
            </w:r>
          </w:p>
        </w:tc>
        <w:tc>
          <w:tcPr>
            <w:vAlign w:val="center"/>
          </w:tcPr>
          <w:p w14:paraId="32F7FBD9">
            <w:r>
              <w:t>68</w:t>
            </w:r>
          </w:p>
        </w:tc>
        <w:tc>
          <w:tcPr>
            <w:vAlign w:val="center"/>
          </w:tcPr>
          <w:p w14:paraId="67A0195A">
            <w:r>
              <w:t>4.41</w:t>
            </w:r>
          </w:p>
        </w:tc>
        <w:tc>
          <w:tcPr>
            <w:vAlign w:val="center"/>
          </w:tcPr>
          <w:p w14:paraId="6CFAAFB0">
            <w:r>
              <w:t>9.8</w:t>
            </w:r>
          </w:p>
        </w:tc>
        <w:tc>
          <w:tcPr>
            <w:vAlign w:val="center"/>
          </w:tcPr>
          <w:p w14:paraId="71F1EDD8">
            <w:r>
              <w:t>11.7</w:t>
            </w:r>
          </w:p>
        </w:tc>
        <w:tc>
          <w:tcPr>
            <w:vAlign w:val="center"/>
          </w:tcPr>
          <w:p w14:paraId="06EA8E94">
            <w:r>
              <w:t>3</w:t>
            </w:r>
          </w:p>
        </w:tc>
      </w:tr>
      <w:tr w14:paraId="2E9AC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1564F4">
            <w:r>
              <w:t>80</w:t>
            </w:r>
          </w:p>
        </w:tc>
        <w:tc>
          <w:tcPr>
            <w:vAlign w:val="center"/>
          </w:tcPr>
          <w:p w14:paraId="236CD682">
            <w:r>
              <w:t>400</w:t>
            </w:r>
          </w:p>
        </w:tc>
        <w:tc>
          <w:tcPr>
            <w:vAlign w:val="center"/>
          </w:tcPr>
          <w:p w14:paraId="4FD9C049">
            <w:r>
              <w:t>80</w:t>
            </w:r>
          </w:p>
        </w:tc>
        <w:tc>
          <w:tcPr>
            <w:vAlign w:val="center"/>
          </w:tcPr>
          <w:p w14:paraId="03FD09BC">
            <w:r>
              <w:t>5.00</w:t>
            </w:r>
          </w:p>
        </w:tc>
        <w:tc>
          <w:tcPr>
            <w:vAlign w:val="center"/>
          </w:tcPr>
          <w:p w14:paraId="2A1AD3D1">
            <w:r>
              <w:t>9.8</w:t>
            </w:r>
          </w:p>
        </w:tc>
        <w:tc>
          <w:tcPr>
            <w:vAlign w:val="center"/>
          </w:tcPr>
          <w:p w14:paraId="5655A968">
            <w:r>
              <w:t>11.7</w:t>
            </w:r>
          </w:p>
        </w:tc>
        <w:tc>
          <w:tcPr>
            <w:vAlign w:val="center"/>
          </w:tcPr>
          <w:p w14:paraId="6969AF65">
            <w:r>
              <w:t>3</w:t>
            </w:r>
          </w:p>
        </w:tc>
      </w:tr>
      <w:tr w14:paraId="4C5EA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936A64">
            <w:r>
              <w:t>100</w:t>
            </w:r>
          </w:p>
        </w:tc>
        <w:tc>
          <w:tcPr>
            <w:vAlign w:val="center"/>
          </w:tcPr>
          <w:p w14:paraId="1CCD6E4E">
            <w:r>
              <w:t>500</w:t>
            </w:r>
          </w:p>
        </w:tc>
        <w:tc>
          <w:tcPr>
            <w:vAlign w:val="center"/>
          </w:tcPr>
          <w:p w14:paraId="46C738BA">
            <w:r>
              <w:t>100</w:t>
            </w:r>
          </w:p>
        </w:tc>
        <w:tc>
          <w:tcPr>
            <w:vAlign w:val="center"/>
          </w:tcPr>
          <w:p w14:paraId="2ED91D3B">
            <w:r>
              <w:t>5.00</w:t>
            </w:r>
          </w:p>
        </w:tc>
        <w:tc>
          <w:tcPr>
            <w:vAlign w:val="center"/>
          </w:tcPr>
          <w:p w14:paraId="5EEF813C">
            <w:r>
              <w:t>9.8</w:t>
            </w:r>
          </w:p>
        </w:tc>
        <w:tc>
          <w:tcPr>
            <w:vAlign w:val="center"/>
          </w:tcPr>
          <w:p w14:paraId="35628B61">
            <w:r>
              <w:t>11.7</w:t>
            </w:r>
          </w:p>
        </w:tc>
        <w:tc>
          <w:tcPr>
            <w:vAlign w:val="center"/>
          </w:tcPr>
          <w:p w14:paraId="353CCA62">
            <w:r>
              <w:t>3</w:t>
            </w:r>
          </w:p>
        </w:tc>
      </w:tr>
    </w:tbl>
    <w:p w14:paraId="0C90C4F4">
      <w:pPr>
        <w:pStyle w:val="5"/>
      </w:pPr>
      <w: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9204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AFF45D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CD884F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8A06E4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B2FF4A4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9966E14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02820CC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C9C682D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563FE26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A299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AF8BD4">
            <w:r>
              <w:t>0~20</w:t>
            </w:r>
          </w:p>
        </w:tc>
        <w:tc>
          <w:tcPr>
            <w:vAlign w:val="center"/>
          </w:tcPr>
          <w:p w14:paraId="4B98C113">
            <w:r>
              <w:t>101797</w:t>
            </w:r>
          </w:p>
        </w:tc>
        <w:tc>
          <w:tcPr>
            <w:vAlign w:val="center"/>
          </w:tcPr>
          <w:p w14:paraId="07AB9610">
            <w:r>
              <w:t>2321</w:t>
            </w:r>
          </w:p>
        </w:tc>
        <w:tc>
          <w:tcPr>
            <w:vAlign w:val="center"/>
          </w:tcPr>
          <w:p w14:paraId="566F2297">
            <w:r>
              <w:t>25449</w:t>
            </w:r>
          </w:p>
        </w:tc>
        <w:tc>
          <w:tcPr>
            <w:vAlign w:val="center"/>
          </w:tcPr>
          <w:p w14:paraId="17293019">
            <w:r>
              <w:t>4.00</w:t>
            </w:r>
          </w:p>
        </w:tc>
        <w:tc>
          <w:tcPr>
            <w:vAlign w:val="center"/>
          </w:tcPr>
          <w:p w14:paraId="5CC1C558">
            <w:r>
              <w:t>22746</w:t>
            </w:r>
          </w:p>
        </w:tc>
        <w:tc>
          <w:tcPr>
            <w:vAlign w:val="center"/>
          </w:tcPr>
          <w:p w14:paraId="2BAA2784">
            <w:r>
              <w:t>27156</w:t>
            </w:r>
          </w:p>
        </w:tc>
        <w:tc>
          <w:tcPr>
            <w:vAlign w:val="center"/>
          </w:tcPr>
          <w:p w14:paraId="43D79F0B">
            <w:r>
              <w:t>6963</w:t>
            </w:r>
          </w:p>
        </w:tc>
      </w:tr>
      <w:tr w14:paraId="59B07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AFF5F4">
            <w:r>
              <w:t>20~40</w:t>
            </w:r>
          </w:p>
        </w:tc>
        <w:tc>
          <w:tcPr>
            <w:vAlign w:val="center"/>
          </w:tcPr>
          <w:p w14:paraId="7F83E487">
            <w:r>
              <w:t>19716</w:t>
            </w:r>
          </w:p>
        </w:tc>
        <w:tc>
          <w:tcPr>
            <w:vAlign w:val="center"/>
          </w:tcPr>
          <w:p w14:paraId="1B879A2A">
            <w:r>
              <w:t>158</w:t>
            </w:r>
          </w:p>
        </w:tc>
        <w:tc>
          <w:tcPr>
            <w:vAlign w:val="center"/>
          </w:tcPr>
          <w:p w14:paraId="689F2DF8">
            <w:r>
              <w:t>4869</w:t>
            </w:r>
          </w:p>
        </w:tc>
        <w:tc>
          <w:tcPr>
            <w:vAlign w:val="center"/>
          </w:tcPr>
          <w:p w14:paraId="145C9F33">
            <w:r>
              <w:t>4.05</w:t>
            </w:r>
          </w:p>
        </w:tc>
        <w:tc>
          <w:tcPr>
            <w:vAlign w:val="center"/>
          </w:tcPr>
          <w:p w14:paraId="38E0E250">
            <w:r>
              <w:t>1548</w:t>
            </w:r>
          </w:p>
        </w:tc>
        <w:tc>
          <w:tcPr>
            <w:vAlign w:val="center"/>
          </w:tcPr>
          <w:p w14:paraId="080F8CCD">
            <w:r>
              <w:t>1849</w:t>
            </w:r>
          </w:p>
        </w:tc>
        <w:tc>
          <w:tcPr>
            <w:vAlign w:val="center"/>
          </w:tcPr>
          <w:p w14:paraId="01617B15">
            <w:r>
              <w:t>474</w:t>
            </w:r>
          </w:p>
        </w:tc>
      </w:tr>
      <w:tr w14:paraId="2F543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2E602F">
            <w:r>
              <w:t>40~60</w:t>
            </w:r>
          </w:p>
        </w:tc>
        <w:tc>
          <w:tcPr>
            <w:vAlign w:val="center"/>
          </w:tcPr>
          <w:p w14:paraId="4666DE5C">
            <w:r>
              <w:t>2826</w:t>
            </w:r>
          </w:p>
        </w:tc>
        <w:tc>
          <w:tcPr>
            <w:vAlign w:val="center"/>
          </w:tcPr>
          <w:p w14:paraId="2226E1DB">
            <w:r>
              <w:t>13</w:t>
            </w:r>
          </w:p>
        </w:tc>
        <w:tc>
          <w:tcPr>
            <w:vAlign w:val="center"/>
          </w:tcPr>
          <w:p w14:paraId="1586AA40">
            <w:r>
              <w:t>671</w:t>
            </w:r>
          </w:p>
        </w:tc>
        <w:tc>
          <w:tcPr>
            <w:vAlign w:val="center"/>
          </w:tcPr>
          <w:p w14:paraId="0A3E7AB9">
            <w:r>
              <w:t>4.21</w:t>
            </w:r>
          </w:p>
        </w:tc>
        <w:tc>
          <w:tcPr>
            <w:vAlign w:val="center"/>
          </w:tcPr>
          <w:p w14:paraId="7F80545F">
            <w:r>
              <w:t>127</w:t>
            </w:r>
          </w:p>
        </w:tc>
        <w:tc>
          <w:tcPr>
            <w:vAlign w:val="center"/>
          </w:tcPr>
          <w:p w14:paraId="70824005">
            <w:r>
              <w:t>152</w:t>
            </w:r>
          </w:p>
        </w:tc>
        <w:tc>
          <w:tcPr>
            <w:vAlign w:val="center"/>
          </w:tcPr>
          <w:p w14:paraId="5C5C427F">
            <w:r>
              <w:t>39</w:t>
            </w:r>
          </w:p>
        </w:tc>
      </w:tr>
      <w:tr w14:paraId="069E7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B16E38">
            <w:r>
              <w:t>60~80</w:t>
            </w:r>
          </w:p>
        </w:tc>
        <w:tc>
          <w:tcPr>
            <w:vAlign w:val="center"/>
          </w:tcPr>
          <w:p w14:paraId="24962600">
            <w:r>
              <w:t>0</w:t>
            </w:r>
          </w:p>
        </w:tc>
        <w:tc>
          <w:tcPr>
            <w:vAlign w:val="center"/>
          </w:tcPr>
          <w:p w14:paraId="780AA2B9">
            <w:r>
              <w:t>0</w:t>
            </w:r>
          </w:p>
        </w:tc>
        <w:tc>
          <w:tcPr>
            <w:vAlign w:val="center"/>
          </w:tcPr>
          <w:p w14:paraId="72122144">
            <w:r>
              <w:t>0</w:t>
            </w:r>
          </w:p>
        </w:tc>
        <w:tc>
          <w:tcPr>
            <w:vAlign w:val="center"/>
          </w:tcPr>
          <w:p w14:paraId="46D988E8">
            <w:r>
              <w:t>0.00</w:t>
            </w:r>
          </w:p>
        </w:tc>
        <w:tc>
          <w:tcPr>
            <w:vAlign w:val="center"/>
          </w:tcPr>
          <w:p w14:paraId="69994064">
            <w:r>
              <w:t>0</w:t>
            </w:r>
          </w:p>
        </w:tc>
        <w:tc>
          <w:tcPr>
            <w:vAlign w:val="center"/>
          </w:tcPr>
          <w:p w14:paraId="152F68BD">
            <w:r>
              <w:t>0</w:t>
            </w:r>
          </w:p>
        </w:tc>
        <w:tc>
          <w:tcPr>
            <w:vAlign w:val="center"/>
          </w:tcPr>
          <w:p w14:paraId="68D9A82D">
            <w:r>
              <w:t>0</w:t>
            </w:r>
          </w:p>
        </w:tc>
      </w:tr>
      <w:tr w14:paraId="7B464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09836">
            <w:r>
              <w:t>80~100</w:t>
            </w:r>
          </w:p>
        </w:tc>
        <w:tc>
          <w:tcPr>
            <w:vAlign w:val="center"/>
          </w:tcPr>
          <w:p w14:paraId="2461C8D5">
            <w:r>
              <w:t>0</w:t>
            </w:r>
          </w:p>
        </w:tc>
        <w:tc>
          <w:tcPr>
            <w:vAlign w:val="center"/>
          </w:tcPr>
          <w:p w14:paraId="0D2BA8FF">
            <w:r>
              <w:t>0</w:t>
            </w:r>
          </w:p>
        </w:tc>
        <w:tc>
          <w:tcPr>
            <w:vAlign w:val="center"/>
          </w:tcPr>
          <w:p w14:paraId="11394061">
            <w:r>
              <w:t>0</w:t>
            </w:r>
          </w:p>
        </w:tc>
        <w:tc>
          <w:tcPr>
            <w:vAlign w:val="center"/>
          </w:tcPr>
          <w:p w14:paraId="7D6E3D01">
            <w:r>
              <w:t>0.00</w:t>
            </w:r>
          </w:p>
        </w:tc>
        <w:tc>
          <w:tcPr>
            <w:vAlign w:val="center"/>
          </w:tcPr>
          <w:p w14:paraId="6BC0A93E">
            <w:r>
              <w:t>0</w:t>
            </w:r>
          </w:p>
        </w:tc>
        <w:tc>
          <w:tcPr>
            <w:vAlign w:val="center"/>
          </w:tcPr>
          <w:p w14:paraId="74D5D348">
            <w:r>
              <w:t>0</w:t>
            </w:r>
          </w:p>
        </w:tc>
        <w:tc>
          <w:tcPr>
            <w:vAlign w:val="center"/>
          </w:tcPr>
          <w:p w14:paraId="6A3D67EE">
            <w:r>
              <w:t>0</w:t>
            </w:r>
          </w:p>
        </w:tc>
      </w:tr>
      <w:tr w14:paraId="457BF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DD49CD8">
            <w:r>
              <w:t>&gt;100</w:t>
            </w:r>
          </w:p>
        </w:tc>
        <w:tc>
          <w:tcPr>
            <w:vAlign w:val="center"/>
          </w:tcPr>
          <w:p w14:paraId="3F30CE74">
            <w:r>
              <w:t>0</w:t>
            </w:r>
          </w:p>
        </w:tc>
        <w:tc>
          <w:tcPr>
            <w:vAlign w:val="center"/>
          </w:tcPr>
          <w:p w14:paraId="1D7A40FE">
            <w:r>
              <w:t>0</w:t>
            </w:r>
          </w:p>
        </w:tc>
        <w:tc>
          <w:tcPr>
            <w:vAlign w:val="center"/>
          </w:tcPr>
          <w:p w14:paraId="21F8BB58">
            <w:r>
              <w:t>0</w:t>
            </w:r>
          </w:p>
        </w:tc>
        <w:tc>
          <w:tcPr>
            <w:vAlign w:val="center"/>
          </w:tcPr>
          <w:p w14:paraId="4495F7EC">
            <w:r>
              <w:t>－</w:t>
            </w:r>
          </w:p>
        </w:tc>
        <w:tc>
          <w:tcPr>
            <w:vAlign w:val="center"/>
          </w:tcPr>
          <w:p w14:paraId="7BEF27C7">
            <w:r>
              <w:t>0</w:t>
            </w:r>
          </w:p>
        </w:tc>
        <w:tc>
          <w:tcPr>
            <w:vAlign w:val="center"/>
          </w:tcPr>
          <w:p w14:paraId="46B3B8FE">
            <w:r>
              <w:t>0</w:t>
            </w:r>
          </w:p>
        </w:tc>
        <w:tc>
          <w:tcPr>
            <w:vAlign w:val="center"/>
          </w:tcPr>
          <w:p w14:paraId="17B24F8A">
            <w:r>
              <w:t>0</w:t>
            </w:r>
          </w:p>
        </w:tc>
      </w:tr>
      <w:tr w14:paraId="1EC14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F587EC">
            <w:r>
              <w:t>合计</w:t>
            </w:r>
          </w:p>
        </w:tc>
        <w:tc>
          <w:tcPr>
            <w:vAlign w:val="center"/>
          </w:tcPr>
          <w:p w14:paraId="3277E396">
            <w:r>
              <w:t>124338</w:t>
            </w:r>
          </w:p>
        </w:tc>
        <w:tc>
          <w:tcPr>
            <w:vAlign w:val="center"/>
          </w:tcPr>
          <w:p w14:paraId="4D2BC98D">
            <w:r>
              <w:t>2492</w:t>
            </w:r>
          </w:p>
        </w:tc>
        <w:tc>
          <w:tcPr>
            <w:vAlign w:val="center"/>
          </w:tcPr>
          <w:p w14:paraId="027BEBB6">
            <w:r>
              <w:t>30990</w:t>
            </w:r>
          </w:p>
        </w:tc>
        <w:tc>
          <w:tcPr>
            <w:vAlign w:val="center"/>
          </w:tcPr>
          <w:p w14:paraId="3C30921F"/>
        </w:tc>
        <w:tc>
          <w:tcPr>
            <w:vAlign w:val="center"/>
          </w:tcPr>
          <w:p w14:paraId="2C5867BB">
            <w:r>
              <w:t>24422</w:t>
            </w:r>
          </w:p>
        </w:tc>
        <w:tc>
          <w:tcPr>
            <w:vAlign w:val="center"/>
          </w:tcPr>
          <w:p w14:paraId="52C66E89">
            <w:r>
              <w:t>29156</w:t>
            </w:r>
          </w:p>
        </w:tc>
        <w:tc>
          <w:tcPr>
            <w:vAlign w:val="center"/>
          </w:tcPr>
          <w:p w14:paraId="5834B979">
            <w:r>
              <w:t>7476</w:t>
            </w:r>
          </w:p>
        </w:tc>
      </w:tr>
    </w:tbl>
    <w:p w14:paraId="53537409">
      <w:pPr>
        <w:pStyle w:val="2"/>
      </w:pPr>
      <w:bookmarkStart w:id="106" w:name="_Toc5575"/>
      <w:r>
        <w:t>供暖系统</w:t>
      </w:r>
      <w:bookmarkEnd w:id="106"/>
    </w:p>
    <w:p w14:paraId="190D2170">
      <w:pPr>
        <w:pStyle w:val="4"/>
      </w:pPr>
      <w:bookmarkStart w:id="107" w:name="_Toc24079"/>
      <w:r>
        <w:t>默认热源</w:t>
      </w:r>
      <w:bookmarkEnd w:id="107"/>
    </w:p>
    <w:p w14:paraId="5DD183AB">
      <w:pPr>
        <w:pStyle w:val="5"/>
      </w:pPr>
      <w: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84EC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B88A6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9B44351">
            <w:r>
              <w:t>自动</w:t>
            </w:r>
          </w:p>
        </w:tc>
      </w:tr>
    </w:tbl>
    <w:p w14:paraId="072FF8A5">
      <w:pPr>
        <w:pStyle w:val="5"/>
      </w:pPr>
      <w: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066E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369A3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A4362F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F44E38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E49F68D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61572D5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BBD8E05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B233426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0FEDC313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39FF1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955C0">
            <w:r>
              <w:t>烟煤II</w:t>
            </w:r>
          </w:p>
        </w:tc>
        <w:tc>
          <w:tcPr>
            <w:vAlign w:val="center"/>
          </w:tcPr>
          <w:p w14:paraId="7F778CCD">
            <w:r>
              <w:t>1.00</w:t>
            </w:r>
          </w:p>
        </w:tc>
        <w:tc>
          <w:tcPr>
            <w:vAlign w:val="center"/>
          </w:tcPr>
          <w:p w14:paraId="21DDDC30">
            <w:r>
              <w:t>1</w:t>
            </w:r>
          </w:p>
        </w:tc>
        <w:tc>
          <w:tcPr>
            <w:vAlign w:val="center"/>
          </w:tcPr>
          <w:p w14:paraId="704ED772">
            <w:r>
              <w:t>618874</w:t>
            </w:r>
          </w:p>
        </w:tc>
        <w:tc>
          <w:tcPr>
            <w:vAlign w:val="center"/>
          </w:tcPr>
          <w:p w14:paraId="5045D4B7">
            <w:r>
              <w:t>0.78</w:t>
            </w:r>
          </w:p>
        </w:tc>
        <w:tc>
          <w:tcPr>
            <w:vAlign w:val="center"/>
          </w:tcPr>
          <w:p w14:paraId="59DFDD59">
            <w:r>
              <w:t>0.92</w:t>
            </w:r>
          </w:p>
        </w:tc>
        <w:tc>
          <w:tcPr>
            <w:vAlign w:val="center"/>
          </w:tcPr>
          <w:p w14:paraId="300FE205">
            <w:r>
              <w:t>105948.64</w:t>
            </w:r>
          </w:p>
        </w:tc>
        <w:tc>
          <w:tcPr>
            <w:vAlign w:val="center"/>
          </w:tcPr>
          <w:p w14:paraId="23BF394F">
            <w:r>
              <w:t>294302</w:t>
            </w:r>
          </w:p>
        </w:tc>
      </w:tr>
    </w:tbl>
    <w:p w14:paraId="6C87BE55">
      <w:r>
        <w:t>标准煤热值：8.14kWh/kgce；标准煤折电系数：0.36</w:t>
      </w:r>
    </w:p>
    <w:p w14:paraId="771284CC">
      <w:pPr>
        <w:pStyle w:val="5"/>
      </w:pPr>
      <w: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69E0C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FBE80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8A5EAA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E71F3D4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86E893F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168ED6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FD44B5A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420F1E5">
            <w:pPr>
              <w:jc w:val="center"/>
            </w:pPr>
            <w:r>
              <w:t>台数</w:t>
            </w:r>
          </w:p>
        </w:tc>
      </w:tr>
      <w:tr w14:paraId="00866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5EABF">
            <w:r>
              <w:t>供暖水泵</w:t>
            </w:r>
          </w:p>
        </w:tc>
        <w:tc>
          <w:tcPr>
            <w:vAlign w:val="center"/>
          </w:tcPr>
          <w:p w14:paraId="50CA00A7">
            <w:r>
              <w:t>单速</w:t>
            </w:r>
          </w:p>
        </w:tc>
        <w:tc>
          <w:tcPr>
            <w:vAlign w:val="center"/>
          </w:tcPr>
          <w:p w14:paraId="6C8EFCD2">
            <w:r>
              <w:t>100</w:t>
            </w:r>
          </w:p>
        </w:tc>
        <w:tc>
          <w:tcPr>
            <w:vAlign w:val="center"/>
          </w:tcPr>
          <w:p w14:paraId="13EBDB9C">
            <w:r>
              <w:t>30</w:t>
            </w:r>
          </w:p>
        </w:tc>
        <w:tc>
          <w:tcPr>
            <w:vAlign w:val="center"/>
          </w:tcPr>
          <w:p w14:paraId="15B97228">
            <w:r>
              <w:t>80</w:t>
            </w:r>
          </w:p>
        </w:tc>
        <w:tc>
          <w:tcPr>
            <w:vAlign w:val="center"/>
          </w:tcPr>
          <w:p w14:paraId="1C59F562">
            <w:r>
              <w:t>11.7</w:t>
            </w:r>
          </w:p>
        </w:tc>
        <w:tc>
          <w:tcPr>
            <w:vAlign w:val="center"/>
          </w:tcPr>
          <w:p w14:paraId="2EEAF92F">
            <w:r>
              <w:t>1</w:t>
            </w:r>
          </w:p>
        </w:tc>
      </w:tr>
    </w:tbl>
    <w:p w14:paraId="2751CECF">
      <w:pPr>
        <w:pStyle w:val="5"/>
      </w:pPr>
      <w: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68D47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AFF5A5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DC4C054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5023CAC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4A7B079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BA45FD7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4E071D2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CA8313C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C779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04F689">
            <w:r>
              <w:t>20</w:t>
            </w:r>
          </w:p>
        </w:tc>
        <w:tc>
          <w:tcPr>
            <w:vAlign w:val="center"/>
          </w:tcPr>
          <w:p w14:paraId="06F78623">
            <w:r>
              <w:t>200</w:t>
            </w:r>
          </w:p>
        </w:tc>
        <w:tc>
          <w:tcPr>
            <w:vAlign w:val="center"/>
          </w:tcPr>
          <w:p w14:paraId="321E9549">
            <w:r>
              <w:t>11.7</w:t>
            </w:r>
          </w:p>
        </w:tc>
        <w:tc>
          <w:tcPr>
            <w:vAlign w:val="center"/>
          </w:tcPr>
          <w:p w14:paraId="28191BE5">
            <w:r>
              <w:t>0.0585</w:t>
            </w:r>
          </w:p>
        </w:tc>
        <w:tc>
          <w:tcPr>
            <w:vAlign w:val="center"/>
          </w:tcPr>
          <w:p w14:paraId="3452464C">
            <w:r>
              <w:t>160800</w:t>
            </w:r>
          </w:p>
        </w:tc>
        <w:tc>
          <w:tcPr>
            <w:vAlign w:val="center"/>
          </w:tcPr>
          <w:p w14:paraId="5248E51C">
            <w:r>
              <w:t>1030</w:t>
            </w:r>
          </w:p>
        </w:tc>
        <w:tc>
          <w:tcPr>
            <w:vAlign w:val="center"/>
          </w:tcPr>
          <w:p w14:paraId="37C2F319">
            <w:r>
              <w:t>12051</w:t>
            </w:r>
          </w:p>
        </w:tc>
      </w:tr>
      <w:tr w14:paraId="5BEDB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1DC677">
            <w:r>
              <w:t>40</w:t>
            </w:r>
          </w:p>
        </w:tc>
        <w:tc>
          <w:tcPr>
            <w:vAlign w:val="center"/>
          </w:tcPr>
          <w:p w14:paraId="59B5FA0F">
            <w:r>
              <w:t>400</w:t>
            </w:r>
          </w:p>
        </w:tc>
        <w:tc>
          <w:tcPr>
            <w:vAlign w:val="center"/>
          </w:tcPr>
          <w:p w14:paraId="7F740B8E">
            <w:r>
              <w:t>11.7</w:t>
            </w:r>
          </w:p>
        </w:tc>
        <w:tc>
          <w:tcPr>
            <w:vAlign w:val="center"/>
          </w:tcPr>
          <w:p w14:paraId="39FEF6B1">
            <w:r>
              <w:t>0.0293</w:t>
            </w:r>
          </w:p>
        </w:tc>
        <w:tc>
          <w:tcPr>
            <w:vAlign w:val="center"/>
          </w:tcPr>
          <w:p w14:paraId="73EE7C64">
            <w:r>
              <w:t>458073</w:t>
            </w:r>
          </w:p>
        </w:tc>
        <w:tc>
          <w:tcPr>
            <w:vAlign w:val="center"/>
          </w:tcPr>
          <w:p w14:paraId="217B92CF">
            <w:r>
              <w:t>1874</w:t>
            </w:r>
          </w:p>
        </w:tc>
        <w:tc>
          <w:tcPr>
            <w:vAlign w:val="center"/>
          </w:tcPr>
          <w:p w14:paraId="283BAB34">
            <w:r>
              <w:t>21926</w:t>
            </w:r>
          </w:p>
        </w:tc>
      </w:tr>
      <w:tr w14:paraId="7A8A5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BF31A">
            <w:r>
              <w:t>60</w:t>
            </w:r>
          </w:p>
        </w:tc>
        <w:tc>
          <w:tcPr>
            <w:vAlign w:val="center"/>
          </w:tcPr>
          <w:p w14:paraId="73BA3DA0">
            <w:r>
              <w:t>600</w:t>
            </w:r>
          </w:p>
        </w:tc>
        <w:tc>
          <w:tcPr>
            <w:vAlign w:val="center"/>
          </w:tcPr>
          <w:p w14:paraId="7ACA0222">
            <w:r>
              <w:t>11.7</w:t>
            </w:r>
          </w:p>
        </w:tc>
        <w:tc>
          <w:tcPr>
            <w:vAlign w:val="center"/>
          </w:tcPr>
          <w:p w14:paraId="27CEC1CE">
            <w:r>
              <w:t>0.0195</w:t>
            </w:r>
          </w:p>
        </w:tc>
        <w:tc>
          <w:tcPr>
            <w:vAlign w:val="center"/>
          </w:tcPr>
          <w:p w14:paraId="2A6C0E82">
            <w:r>
              <w:t>0</w:t>
            </w:r>
          </w:p>
        </w:tc>
        <w:tc>
          <w:tcPr>
            <w:vAlign w:val="center"/>
          </w:tcPr>
          <w:p w14:paraId="41D00871">
            <w:r>
              <w:t>0</w:t>
            </w:r>
          </w:p>
        </w:tc>
        <w:tc>
          <w:tcPr>
            <w:vAlign w:val="center"/>
          </w:tcPr>
          <w:p w14:paraId="057D5E2A">
            <w:r>
              <w:t>0</w:t>
            </w:r>
          </w:p>
        </w:tc>
      </w:tr>
      <w:tr w14:paraId="03F80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A0D95">
            <w:r>
              <w:t>80</w:t>
            </w:r>
          </w:p>
        </w:tc>
        <w:tc>
          <w:tcPr>
            <w:vAlign w:val="center"/>
          </w:tcPr>
          <w:p w14:paraId="3C8ADA1F">
            <w:r>
              <w:t>800</w:t>
            </w:r>
          </w:p>
        </w:tc>
        <w:tc>
          <w:tcPr>
            <w:vAlign w:val="center"/>
          </w:tcPr>
          <w:p w14:paraId="0919EC81">
            <w:r>
              <w:t>11.7</w:t>
            </w:r>
          </w:p>
        </w:tc>
        <w:tc>
          <w:tcPr>
            <w:vAlign w:val="center"/>
          </w:tcPr>
          <w:p w14:paraId="3D9A5D69">
            <w:r>
              <w:t>0.0146</w:t>
            </w:r>
          </w:p>
        </w:tc>
        <w:tc>
          <w:tcPr>
            <w:vAlign w:val="center"/>
          </w:tcPr>
          <w:p w14:paraId="1BEC05D3">
            <w:r>
              <w:t>0</w:t>
            </w:r>
          </w:p>
        </w:tc>
        <w:tc>
          <w:tcPr>
            <w:vAlign w:val="center"/>
          </w:tcPr>
          <w:p w14:paraId="6C79C6FE">
            <w:r>
              <w:t>0</w:t>
            </w:r>
          </w:p>
        </w:tc>
        <w:tc>
          <w:tcPr>
            <w:vAlign w:val="center"/>
          </w:tcPr>
          <w:p w14:paraId="5B442FBA">
            <w:r>
              <w:t>0</w:t>
            </w:r>
          </w:p>
        </w:tc>
      </w:tr>
      <w:tr w14:paraId="190D5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2FC1E2">
            <w:r>
              <w:t>100</w:t>
            </w:r>
          </w:p>
        </w:tc>
        <w:tc>
          <w:tcPr>
            <w:vAlign w:val="center"/>
          </w:tcPr>
          <w:p w14:paraId="59B7760C">
            <w:r>
              <w:t>1000</w:t>
            </w:r>
          </w:p>
        </w:tc>
        <w:tc>
          <w:tcPr>
            <w:vAlign w:val="center"/>
          </w:tcPr>
          <w:p w14:paraId="6D1CAA40">
            <w:r>
              <w:t>11.7</w:t>
            </w:r>
          </w:p>
        </w:tc>
        <w:tc>
          <w:tcPr>
            <w:vAlign w:val="center"/>
          </w:tcPr>
          <w:p w14:paraId="23F42D9E">
            <w:r>
              <w:t>0.0117</w:t>
            </w:r>
          </w:p>
        </w:tc>
        <w:tc>
          <w:tcPr>
            <w:vAlign w:val="center"/>
          </w:tcPr>
          <w:p w14:paraId="283DC529">
            <w:r>
              <w:t>0</w:t>
            </w:r>
          </w:p>
        </w:tc>
        <w:tc>
          <w:tcPr>
            <w:vAlign w:val="center"/>
          </w:tcPr>
          <w:p w14:paraId="2017018E">
            <w:r>
              <w:t>0</w:t>
            </w:r>
          </w:p>
        </w:tc>
        <w:tc>
          <w:tcPr>
            <w:vAlign w:val="center"/>
          </w:tcPr>
          <w:p w14:paraId="22F08F18">
            <w:r>
              <w:t>0</w:t>
            </w:r>
          </w:p>
        </w:tc>
      </w:tr>
      <w:tr w14:paraId="0F290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63BC043D">
            <w:r>
              <w:t>综合</w:t>
            </w:r>
          </w:p>
        </w:tc>
        <w:tc>
          <w:tcPr>
            <w:vAlign w:val="center"/>
          </w:tcPr>
          <w:p w14:paraId="0D98DA59">
            <w:r>
              <w:t>618873</w:t>
            </w:r>
          </w:p>
        </w:tc>
        <w:tc>
          <w:tcPr>
            <w:vAlign w:val="center"/>
          </w:tcPr>
          <w:p w14:paraId="3B9E96B1">
            <w:r>
              <w:t>2904</w:t>
            </w:r>
          </w:p>
        </w:tc>
        <w:tc>
          <w:tcPr>
            <w:vAlign w:val="center"/>
          </w:tcPr>
          <w:p w14:paraId="79AFC1FD">
            <w:r>
              <w:t>33977</w:t>
            </w:r>
          </w:p>
        </w:tc>
      </w:tr>
    </w:tbl>
    <w:p w14:paraId="21FA444F">
      <w:pPr>
        <w:pStyle w:val="2"/>
      </w:pPr>
      <w:bookmarkStart w:id="108" w:name="_Toc11888"/>
      <w:r>
        <w:t>空调风机</w:t>
      </w:r>
      <w:bookmarkEnd w:id="108"/>
    </w:p>
    <w:p w14:paraId="7311DEB2">
      <w:pPr>
        <w:pStyle w:val="4"/>
      </w:pPr>
      <w:bookmarkStart w:id="109" w:name="_Toc3282"/>
      <w:r>
        <w:t>独立新排风</w:t>
      </w:r>
      <w:bookmarkEnd w:id="10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ADA9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BB8B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D1B844E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CABF2EB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EF1F80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27A61C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C5FDC81">
            <w:pPr>
              <w:jc w:val="center"/>
            </w:pPr>
            <w:r>
              <w:t>新风电耗(kWh)</w:t>
            </w:r>
          </w:p>
        </w:tc>
      </w:tr>
      <w:tr w14:paraId="5A8FC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E3A4D">
            <w:r>
              <w:t>自动</w:t>
            </w:r>
          </w:p>
        </w:tc>
        <w:tc>
          <w:tcPr>
            <w:vAlign w:val="center"/>
          </w:tcPr>
          <w:p w14:paraId="662785B5">
            <w:r>
              <w:t>－</w:t>
            </w:r>
          </w:p>
        </w:tc>
        <w:tc>
          <w:tcPr>
            <w:vAlign w:val="center"/>
          </w:tcPr>
          <w:p w14:paraId="00AD940D">
            <w:r>
              <w:t>－</w:t>
            </w:r>
          </w:p>
        </w:tc>
        <w:tc>
          <w:tcPr>
            <w:vAlign w:val="center"/>
          </w:tcPr>
          <w:p w14:paraId="1A50B1EE">
            <w:r>
              <w:t>500</w:t>
            </w:r>
          </w:p>
        </w:tc>
        <w:tc>
          <w:tcPr>
            <w:vAlign w:val="center"/>
          </w:tcPr>
          <w:p w14:paraId="604F6DE7">
            <w:r>
              <w:t>5880</w:t>
            </w:r>
          </w:p>
        </w:tc>
        <w:tc>
          <w:tcPr>
            <w:vAlign w:val="center"/>
          </w:tcPr>
          <w:p w14:paraId="5BC53223">
            <w:r>
              <w:t>2940</w:t>
            </w:r>
          </w:p>
        </w:tc>
      </w:tr>
      <w:tr w14:paraId="3EB69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29C9513">
            <w:r>
              <w:t>合计</w:t>
            </w:r>
          </w:p>
        </w:tc>
        <w:tc>
          <w:tcPr>
            <w:vAlign w:val="center"/>
          </w:tcPr>
          <w:p w14:paraId="7254C677">
            <w:r>
              <w:t>2940</w:t>
            </w:r>
          </w:p>
        </w:tc>
      </w:tr>
    </w:tbl>
    <w:p w14:paraId="68345A29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B3A5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E9C7C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6DC52B7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BF035A5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082AF39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8D1F03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C7E163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7B8F9DC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21CD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A3EFA2">
            <w:r>
              <w:t>自动</w:t>
            </w:r>
          </w:p>
        </w:tc>
        <w:tc>
          <w:tcPr>
            <w:vAlign w:val="center"/>
          </w:tcPr>
          <w:p w14:paraId="3D25B219">
            <w:r>
              <w:t>－</w:t>
            </w:r>
          </w:p>
        </w:tc>
        <w:tc>
          <w:tcPr>
            <w:vAlign w:val="center"/>
          </w:tcPr>
          <w:p w14:paraId="4FF48AFC">
            <w:r>
              <w:t>0.8</w:t>
            </w:r>
          </w:p>
        </w:tc>
        <w:tc>
          <w:tcPr>
            <w:vAlign w:val="center"/>
          </w:tcPr>
          <w:p w14:paraId="140E3399">
            <w:r>
              <w:t>－</w:t>
            </w:r>
          </w:p>
        </w:tc>
        <w:tc>
          <w:tcPr>
            <w:vAlign w:val="center"/>
          </w:tcPr>
          <w:p w14:paraId="05CC8D98">
            <w:r>
              <w:t>500</w:t>
            </w:r>
          </w:p>
        </w:tc>
        <w:tc>
          <w:tcPr>
            <w:vAlign w:val="center"/>
          </w:tcPr>
          <w:p w14:paraId="3537E71D">
            <w:r>
              <w:t>5880</w:t>
            </w:r>
          </w:p>
        </w:tc>
        <w:tc>
          <w:tcPr>
            <w:vAlign w:val="center"/>
          </w:tcPr>
          <w:p w14:paraId="651306F6">
            <w:r>
              <w:t>2940</w:t>
            </w:r>
          </w:p>
        </w:tc>
      </w:tr>
      <w:tr w14:paraId="2F25B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4079890">
            <w:r>
              <w:t>合计</w:t>
            </w:r>
          </w:p>
        </w:tc>
        <w:tc>
          <w:tcPr>
            <w:vAlign w:val="center"/>
          </w:tcPr>
          <w:p w14:paraId="781F5092">
            <w:r>
              <w:t>2940</w:t>
            </w:r>
          </w:p>
        </w:tc>
      </w:tr>
    </w:tbl>
    <w:p w14:paraId="0D0149F7">
      <w:pPr>
        <w:pStyle w:val="4"/>
      </w:pPr>
      <w:bookmarkStart w:id="110" w:name="_Toc24974"/>
      <w:r>
        <w:t>风机盘管</w:t>
      </w:r>
      <w:bookmarkEnd w:id="11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6B00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E5C9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D255577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3110AA55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7A39DCF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98DB503">
            <w:pPr>
              <w:jc w:val="center"/>
            </w:pPr>
            <w:r>
              <w:t>风机盘管电耗(kWh)</w:t>
            </w:r>
          </w:p>
        </w:tc>
      </w:tr>
      <w:tr w14:paraId="57F4F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63805">
            <w:r>
              <w:t>自动</w:t>
            </w:r>
          </w:p>
        </w:tc>
        <w:tc>
          <w:tcPr>
            <w:vAlign w:val="center"/>
          </w:tcPr>
          <w:p w14:paraId="16FE7AD7">
            <w:r>
              <w:t>400</w:t>
            </w:r>
          </w:p>
        </w:tc>
        <w:tc>
          <w:tcPr>
            <w:vAlign w:val="center"/>
          </w:tcPr>
          <w:p w14:paraId="1722791A">
            <w:r>
              <w:t>1</w:t>
            </w:r>
          </w:p>
        </w:tc>
        <w:tc>
          <w:tcPr>
            <w:vAlign w:val="center"/>
          </w:tcPr>
          <w:p w14:paraId="5985E993">
            <w:r>
              <w:t>5395</w:t>
            </w:r>
          </w:p>
        </w:tc>
        <w:tc>
          <w:tcPr>
            <w:vAlign w:val="center"/>
          </w:tcPr>
          <w:p w14:paraId="58A55F01">
            <w:r>
              <w:t>2158</w:t>
            </w:r>
          </w:p>
        </w:tc>
      </w:tr>
      <w:tr w14:paraId="1FECC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ED04F8D">
            <w:r>
              <w:t>合计</w:t>
            </w:r>
          </w:p>
        </w:tc>
        <w:tc>
          <w:tcPr>
            <w:vAlign w:val="center"/>
          </w:tcPr>
          <w:p w14:paraId="54198308">
            <w:r>
              <w:t>2158</w:t>
            </w:r>
          </w:p>
        </w:tc>
      </w:tr>
    </w:tbl>
    <w:p w14:paraId="0A8B7311">
      <w:pPr>
        <w:pStyle w:val="2"/>
      </w:pPr>
      <w:bookmarkStart w:id="111" w:name="_Toc14438"/>
      <w:r>
        <w:t>照明</w:t>
      </w:r>
      <w:bookmarkEnd w:id="11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4042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18EC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BC8B52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6FA5C01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C8B381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119A9A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D55D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FF8D1">
            <w:r>
              <w:t>居住-卧室</w:t>
            </w:r>
          </w:p>
        </w:tc>
        <w:tc>
          <w:tcPr>
            <w:vAlign w:val="center"/>
          </w:tcPr>
          <w:p w14:paraId="3E4BF8BE">
            <w:r>
              <w:t>3.29</w:t>
            </w:r>
          </w:p>
        </w:tc>
        <w:tc>
          <w:tcPr>
            <w:vAlign w:val="center"/>
          </w:tcPr>
          <w:p w14:paraId="053891E8">
            <w:r>
              <w:t>34</w:t>
            </w:r>
          </w:p>
        </w:tc>
        <w:tc>
          <w:tcPr>
            <w:vAlign w:val="center"/>
          </w:tcPr>
          <w:p w14:paraId="2279DF6F">
            <w:r>
              <w:t>5505</w:t>
            </w:r>
          </w:p>
        </w:tc>
        <w:tc>
          <w:tcPr>
            <w:vAlign w:val="center"/>
          </w:tcPr>
          <w:p w14:paraId="44158907">
            <w:r>
              <w:t>18083</w:t>
            </w:r>
          </w:p>
        </w:tc>
      </w:tr>
      <w:tr w14:paraId="29C38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428482E">
            <w:r>
              <w:t>总计</w:t>
            </w:r>
          </w:p>
        </w:tc>
        <w:tc>
          <w:tcPr>
            <w:vAlign w:val="center"/>
          </w:tcPr>
          <w:p w14:paraId="05A310BC">
            <w:r>
              <w:t>18083</w:t>
            </w:r>
          </w:p>
        </w:tc>
      </w:tr>
    </w:tbl>
    <w:p w14:paraId="4A00105B">
      <w:pPr>
        <w:pStyle w:val="2"/>
      </w:pPr>
      <w:bookmarkStart w:id="112" w:name="_Toc1707"/>
      <w:r>
        <w:t>插座设备</w:t>
      </w:r>
      <w:bookmarkEnd w:id="11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F805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00ECE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9ACF85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FB1D104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6D4B88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E270E3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D0C9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3A9B97">
            <w:r>
              <w:t>居住-卧室</w:t>
            </w:r>
          </w:p>
        </w:tc>
        <w:tc>
          <w:tcPr>
            <w:vAlign w:val="center"/>
          </w:tcPr>
          <w:p w14:paraId="30BF9329">
            <w:r>
              <w:t>2.01</w:t>
            </w:r>
          </w:p>
        </w:tc>
        <w:tc>
          <w:tcPr>
            <w:vAlign w:val="center"/>
          </w:tcPr>
          <w:p w14:paraId="317985E1">
            <w:r>
              <w:t>34</w:t>
            </w:r>
          </w:p>
        </w:tc>
        <w:tc>
          <w:tcPr>
            <w:vAlign w:val="center"/>
          </w:tcPr>
          <w:p w14:paraId="6F447739">
            <w:r>
              <w:t>5505</w:t>
            </w:r>
          </w:p>
        </w:tc>
        <w:tc>
          <w:tcPr>
            <w:vAlign w:val="center"/>
          </w:tcPr>
          <w:p w14:paraId="09B12BA5">
            <w:r>
              <w:t>11051</w:t>
            </w:r>
          </w:p>
        </w:tc>
      </w:tr>
      <w:tr w14:paraId="3ABD5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7F9D1E3">
            <w:r>
              <w:t>总计</w:t>
            </w:r>
          </w:p>
        </w:tc>
        <w:tc>
          <w:tcPr>
            <w:vAlign w:val="center"/>
          </w:tcPr>
          <w:p w14:paraId="573AED56">
            <w:r>
              <w:t>11051</w:t>
            </w:r>
          </w:p>
        </w:tc>
      </w:tr>
    </w:tbl>
    <w:p w14:paraId="797B1295">
      <w:pPr>
        <w:pStyle w:val="2"/>
      </w:pPr>
      <w:bookmarkStart w:id="113" w:name="_Toc28069"/>
      <w:r>
        <w:t>计算结果</w:t>
      </w:r>
      <w:bookmarkEnd w:id="113"/>
    </w:p>
    <w:p w14:paraId="2250DE6D">
      <w:pPr>
        <w:pStyle w:val="4"/>
      </w:pPr>
      <w:bookmarkStart w:id="114" w:name="_Toc9419"/>
      <w:r>
        <w:t>负荷分项统计</w:t>
      </w:r>
      <w:bookmarkEnd w:id="11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C1DA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38E4E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3BD61E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14AF47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C571FB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6DA6296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D5DA4BC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9DA34D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234783F">
            <w:pPr>
              <w:jc w:val="center"/>
            </w:pPr>
            <w:r>
              <w:t>合计</w:t>
            </w:r>
          </w:p>
        </w:tc>
      </w:tr>
      <w:tr w14:paraId="04EF4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ED20D">
            <w:r>
              <w:t>供暖(kWh/㎡)</w:t>
            </w:r>
          </w:p>
        </w:tc>
        <w:tc>
          <w:tcPr>
            <w:vAlign w:val="center"/>
          </w:tcPr>
          <w:p w14:paraId="06C80A29">
            <w:pPr>
              <w:jc w:val="center"/>
            </w:pPr>
            <w:r>
              <w:t>-84.06</w:t>
            </w:r>
          </w:p>
        </w:tc>
        <w:tc>
          <w:tcPr>
            <w:vAlign w:val="center"/>
          </w:tcPr>
          <w:p w14:paraId="334C66D8">
            <w:pPr>
              <w:jc w:val="center"/>
            </w:pPr>
            <w:r>
              <w:t>3.63</w:t>
            </w:r>
          </w:p>
        </w:tc>
        <w:tc>
          <w:tcPr>
            <w:vAlign w:val="center"/>
          </w:tcPr>
          <w:p w14:paraId="29E88FD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4FD7322">
            <w:pPr>
              <w:jc w:val="center"/>
            </w:pPr>
            <w:r>
              <w:t>-29.99</w:t>
            </w:r>
          </w:p>
        </w:tc>
        <w:tc>
          <w:tcPr>
            <w:vAlign w:val="center"/>
          </w:tcPr>
          <w:p w14:paraId="0A0DF11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41D8C0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8F57520">
            <w:r>
              <w:t>-110.42</w:t>
            </w:r>
          </w:p>
        </w:tc>
      </w:tr>
      <w:tr w14:paraId="71FED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2CAF1F">
            <w:r>
              <w:t>供冷(kWh/㎡)</w:t>
            </w:r>
          </w:p>
        </w:tc>
        <w:tc>
          <w:tcPr>
            <w:vAlign w:val="center"/>
          </w:tcPr>
          <w:p w14:paraId="49137C5F">
            <w:pPr>
              <w:jc w:val="center"/>
            </w:pPr>
            <w:r>
              <w:t>11.01</w:t>
            </w:r>
          </w:p>
        </w:tc>
        <w:tc>
          <w:tcPr>
            <w:vAlign w:val="center"/>
          </w:tcPr>
          <w:p w14:paraId="3DDE9389">
            <w:pPr>
              <w:jc w:val="center"/>
            </w:pPr>
            <w:r>
              <w:t>2.18</w:t>
            </w:r>
          </w:p>
        </w:tc>
        <w:tc>
          <w:tcPr>
            <w:vAlign w:val="center"/>
          </w:tcPr>
          <w:p w14:paraId="4B877B6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1663D66">
            <w:pPr>
              <w:jc w:val="center"/>
            </w:pPr>
            <w:r>
              <w:t>9.03</w:t>
            </w:r>
          </w:p>
        </w:tc>
        <w:tc>
          <w:tcPr>
            <w:vAlign w:val="center"/>
          </w:tcPr>
          <w:p w14:paraId="3C6C09A8">
            <w:pPr>
              <w:jc w:val="center"/>
            </w:pPr>
            <w:r>
              <w:t>-0.04</w:t>
            </w:r>
          </w:p>
        </w:tc>
        <w:tc>
          <w:tcPr>
            <w:vAlign w:val="center"/>
          </w:tcPr>
          <w:p w14:paraId="60D4373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F41EA50">
            <w:r>
              <w:t>22.18</w:t>
            </w:r>
          </w:p>
        </w:tc>
      </w:tr>
    </w:tbl>
    <w:p w14:paraId="3F21FE35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0B8E4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E3A75">
      <w:pPr>
        <w:pStyle w:val="4"/>
      </w:pPr>
      <w:bookmarkStart w:id="115" w:name="_Toc22223"/>
      <w:r>
        <w:t>逐月负荷表</w:t>
      </w:r>
      <w:bookmarkEnd w:id="11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8F74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25DED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F20980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9B83A1D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C1C1B4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ABE792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50976A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D56F6B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4FF6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22533B">
            <w:r>
              <w:t>1月</w:t>
            </w:r>
          </w:p>
        </w:tc>
        <w:tc>
          <w:tcPr>
            <w:vAlign w:val="center"/>
          </w:tcPr>
          <w:p w14:paraId="680B2BB2">
            <w:pPr>
              <w:jc w:val="right"/>
            </w:pPr>
            <w:r>
              <w:t>196996</w:t>
            </w:r>
          </w:p>
        </w:tc>
        <w:tc>
          <w:tcPr>
            <w:vAlign w:val="center"/>
          </w:tcPr>
          <w:p w14:paraId="3B6EB6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FDDF4C">
            <w:pPr>
              <w:jc w:val="right"/>
            </w:pPr>
            <w:r>
              <w:rPr>
                <w:color w:val="FF0000"/>
              </w:rPr>
              <w:t>368.531</w:t>
            </w:r>
          </w:p>
        </w:tc>
        <w:tc>
          <w:tcPr>
            <w:vAlign w:val="center"/>
          </w:tcPr>
          <w:p w14:paraId="7602CCD8">
            <w:r>
              <w:rPr>
                <w:color w:val="FF0000"/>
              </w:rPr>
              <w:t>1月15日8时</w:t>
            </w:r>
          </w:p>
        </w:tc>
        <w:tc>
          <w:tcPr>
            <w:vAlign w:val="center"/>
          </w:tcPr>
          <w:p w14:paraId="1B234B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EDF256">
            <w:r>
              <w:t>--</w:t>
            </w:r>
          </w:p>
        </w:tc>
      </w:tr>
      <w:tr w14:paraId="49270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9BA12B">
            <w:r>
              <w:t>2月</w:t>
            </w:r>
          </w:p>
        </w:tc>
        <w:tc>
          <w:tcPr>
            <w:vAlign w:val="center"/>
          </w:tcPr>
          <w:p w14:paraId="24D2F958">
            <w:pPr>
              <w:jc w:val="right"/>
            </w:pPr>
            <w:r>
              <w:t>141333</w:t>
            </w:r>
          </w:p>
        </w:tc>
        <w:tc>
          <w:tcPr>
            <w:vAlign w:val="center"/>
          </w:tcPr>
          <w:p w14:paraId="47A0E7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BBED33">
            <w:pPr>
              <w:jc w:val="right"/>
            </w:pPr>
            <w:r>
              <w:t>285.279</w:t>
            </w:r>
          </w:p>
        </w:tc>
        <w:tc>
          <w:tcPr>
            <w:vAlign w:val="center"/>
          </w:tcPr>
          <w:p w14:paraId="128B5670">
            <w:r>
              <w:t>2月3日7时</w:t>
            </w:r>
          </w:p>
        </w:tc>
        <w:tc>
          <w:tcPr>
            <w:vAlign w:val="center"/>
          </w:tcPr>
          <w:p w14:paraId="56D07D0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B6C74B">
            <w:r>
              <w:t>--</w:t>
            </w:r>
          </w:p>
        </w:tc>
      </w:tr>
      <w:tr w14:paraId="33FD3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E0174">
            <w:r>
              <w:t>3月</w:t>
            </w:r>
          </w:p>
        </w:tc>
        <w:tc>
          <w:tcPr>
            <w:vAlign w:val="center"/>
          </w:tcPr>
          <w:p w14:paraId="49816295">
            <w:pPr>
              <w:jc w:val="right"/>
            </w:pPr>
            <w:r>
              <w:t>80689</w:t>
            </w:r>
          </w:p>
        </w:tc>
        <w:tc>
          <w:tcPr>
            <w:vAlign w:val="center"/>
          </w:tcPr>
          <w:p w14:paraId="067477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3E2386">
            <w:pPr>
              <w:jc w:val="right"/>
            </w:pPr>
            <w:r>
              <w:t>281.085</w:t>
            </w:r>
          </w:p>
        </w:tc>
        <w:tc>
          <w:tcPr>
            <w:vAlign w:val="center"/>
          </w:tcPr>
          <w:p w14:paraId="66141AD0">
            <w:r>
              <w:t>3月10日6时</w:t>
            </w:r>
          </w:p>
        </w:tc>
        <w:tc>
          <w:tcPr>
            <w:vAlign w:val="center"/>
          </w:tcPr>
          <w:p w14:paraId="431826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A09E24">
            <w:r>
              <w:t>--</w:t>
            </w:r>
          </w:p>
        </w:tc>
      </w:tr>
      <w:tr w14:paraId="2FF8D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4B6B0">
            <w:r>
              <w:t>4月</w:t>
            </w:r>
          </w:p>
        </w:tc>
        <w:tc>
          <w:tcPr>
            <w:vAlign w:val="center"/>
          </w:tcPr>
          <w:p w14:paraId="0FC2D3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A293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4C67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2CE9A0">
            <w:r>
              <w:t>--</w:t>
            </w:r>
          </w:p>
        </w:tc>
        <w:tc>
          <w:tcPr>
            <w:vAlign w:val="center"/>
          </w:tcPr>
          <w:p w14:paraId="62FF50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54F03F">
            <w:r>
              <w:t>--</w:t>
            </w:r>
          </w:p>
        </w:tc>
      </w:tr>
      <w:tr w14:paraId="7CAF4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79F9FE">
            <w:r>
              <w:t>5月</w:t>
            </w:r>
          </w:p>
        </w:tc>
        <w:tc>
          <w:tcPr>
            <w:vAlign w:val="center"/>
          </w:tcPr>
          <w:p w14:paraId="058EC9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8A2BDB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96DA0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3917D2">
            <w:r>
              <w:t>--</w:t>
            </w:r>
          </w:p>
        </w:tc>
        <w:tc>
          <w:tcPr>
            <w:vAlign w:val="center"/>
          </w:tcPr>
          <w:p w14:paraId="2824A2A4">
            <w:pPr>
              <w:jc w:val="right"/>
            </w:pPr>
            <w:r>
              <w:t>1.072</w:t>
            </w:r>
          </w:p>
        </w:tc>
        <w:tc>
          <w:tcPr>
            <w:vAlign w:val="center"/>
          </w:tcPr>
          <w:p w14:paraId="3456D5E4">
            <w:r>
              <w:t>5月23日17时</w:t>
            </w:r>
          </w:p>
        </w:tc>
      </w:tr>
      <w:tr w14:paraId="1EAA7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A7410A">
            <w:r>
              <w:t>6月</w:t>
            </w:r>
          </w:p>
        </w:tc>
        <w:tc>
          <w:tcPr>
            <w:vAlign w:val="center"/>
          </w:tcPr>
          <w:p w14:paraId="15F3A7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FFADDD">
            <w:pPr>
              <w:jc w:val="right"/>
            </w:pPr>
            <w:r>
              <w:t>18726</w:t>
            </w:r>
          </w:p>
        </w:tc>
        <w:tc>
          <w:tcPr>
            <w:vAlign w:val="center"/>
          </w:tcPr>
          <w:p w14:paraId="69553B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70BD52">
            <w:r>
              <w:t>--</w:t>
            </w:r>
          </w:p>
        </w:tc>
        <w:tc>
          <w:tcPr>
            <w:vAlign w:val="center"/>
          </w:tcPr>
          <w:p w14:paraId="6856B80A">
            <w:pPr>
              <w:jc w:val="right"/>
            </w:pPr>
            <w:r>
              <w:t>74.413</w:t>
            </w:r>
          </w:p>
        </w:tc>
        <w:tc>
          <w:tcPr>
            <w:vAlign w:val="center"/>
          </w:tcPr>
          <w:p w14:paraId="11EABFDE">
            <w:r>
              <w:t>6月17日20时</w:t>
            </w:r>
          </w:p>
        </w:tc>
      </w:tr>
      <w:tr w14:paraId="1C57F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767CFA">
            <w:r>
              <w:t>7月</w:t>
            </w:r>
          </w:p>
        </w:tc>
        <w:tc>
          <w:tcPr>
            <w:vAlign w:val="center"/>
          </w:tcPr>
          <w:p w14:paraId="45A1D2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3A5422">
            <w:pPr>
              <w:jc w:val="right"/>
            </w:pPr>
            <w:r>
              <w:t>48730</w:t>
            </w:r>
          </w:p>
        </w:tc>
        <w:tc>
          <w:tcPr>
            <w:vAlign w:val="center"/>
          </w:tcPr>
          <w:p w14:paraId="57F556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E30420">
            <w:r>
              <w:t>--</w:t>
            </w:r>
          </w:p>
        </w:tc>
        <w:tc>
          <w:tcPr>
            <w:vAlign w:val="center"/>
          </w:tcPr>
          <w:p w14:paraId="1E76737C">
            <w:pPr>
              <w:jc w:val="right"/>
            </w:pPr>
            <w:r>
              <w:t>125.331</w:t>
            </w:r>
          </w:p>
        </w:tc>
        <w:tc>
          <w:tcPr>
            <w:vAlign w:val="center"/>
          </w:tcPr>
          <w:p w14:paraId="5F4E3F71">
            <w:r>
              <w:t>7月15日20时</w:t>
            </w:r>
          </w:p>
        </w:tc>
      </w:tr>
      <w:tr w14:paraId="61873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CD88E8">
            <w:r>
              <w:t>8月</w:t>
            </w:r>
          </w:p>
        </w:tc>
        <w:tc>
          <w:tcPr>
            <w:vAlign w:val="center"/>
          </w:tcPr>
          <w:p w14:paraId="09FABC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F5D37C">
            <w:pPr>
              <w:jc w:val="right"/>
            </w:pPr>
            <w:r>
              <w:t>48980</w:t>
            </w:r>
          </w:p>
        </w:tc>
        <w:tc>
          <w:tcPr>
            <w:vAlign w:val="center"/>
          </w:tcPr>
          <w:p w14:paraId="0FBA06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1DFCEB">
            <w:r>
              <w:t>--</w:t>
            </w:r>
          </w:p>
        </w:tc>
        <w:tc>
          <w:tcPr>
            <w:vAlign w:val="center"/>
          </w:tcPr>
          <w:p w14:paraId="059E1963">
            <w:pPr>
              <w:jc w:val="right"/>
            </w:pPr>
            <w:r>
              <w:rPr>
                <w:color w:val="0000FF"/>
              </w:rPr>
              <w:t>229.882</w:t>
            </w:r>
          </w:p>
        </w:tc>
        <w:tc>
          <w:tcPr>
            <w:vAlign w:val="center"/>
          </w:tcPr>
          <w:p w14:paraId="7DEFD21A">
            <w:r>
              <w:rPr>
                <w:color w:val="0000FF"/>
              </w:rPr>
              <w:t>8月2日22时</w:t>
            </w:r>
          </w:p>
        </w:tc>
      </w:tr>
      <w:tr w14:paraId="23F49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63917D">
            <w:r>
              <w:t>9月</w:t>
            </w:r>
          </w:p>
        </w:tc>
        <w:tc>
          <w:tcPr>
            <w:vAlign w:val="center"/>
          </w:tcPr>
          <w:p w14:paraId="3B1C7A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2E2D3F">
            <w:pPr>
              <w:jc w:val="right"/>
            </w:pPr>
            <w:r>
              <w:t>7894</w:t>
            </w:r>
          </w:p>
        </w:tc>
        <w:tc>
          <w:tcPr>
            <w:vAlign w:val="center"/>
          </w:tcPr>
          <w:p w14:paraId="6240854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1F0802">
            <w:r>
              <w:t>--</w:t>
            </w:r>
          </w:p>
        </w:tc>
        <w:tc>
          <w:tcPr>
            <w:vAlign w:val="center"/>
          </w:tcPr>
          <w:p w14:paraId="77C9389D">
            <w:pPr>
              <w:jc w:val="right"/>
            </w:pPr>
            <w:r>
              <w:t>117.580</w:t>
            </w:r>
          </w:p>
        </w:tc>
        <w:tc>
          <w:tcPr>
            <w:vAlign w:val="center"/>
          </w:tcPr>
          <w:p w14:paraId="5608EA50">
            <w:r>
              <w:t>9月2日20时</w:t>
            </w:r>
          </w:p>
        </w:tc>
      </w:tr>
      <w:tr w14:paraId="25B4D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14ED70">
            <w:r>
              <w:t>10月</w:t>
            </w:r>
          </w:p>
        </w:tc>
        <w:tc>
          <w:tcPr>
            <w:vAlign w:val="center"/>
          </w:tcPr>
          <w:p w14:paraId="545930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4FAA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22F64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C8F060">
            <w:r>
              <w:t>--</w:t>
            </w:r>
          </w:p>
        </w:tc>
        <w:tc>
          <w:tcPr>
            <w:vAlign w:val="center"/>
          </w:tcPr>
          <w:p w14:paraId="402C66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5B034A">
            <w:r>
              <w:t>--</w:t>
            </w:r>
          </w:p>
        </w:tc>
      </w:tr>
      <w:tr w14:paraId="077A6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855F32">
            <w:r>
              <w:t>11月</w:t>
            </w:r>
          </w:p>
        </w:tc>
        <w:tc>
          <w:tcPr>
            <w:vAlign w:val="center"/>
          </w:tcPr>
          <w:p w14:paraId="57DEF470">
            <w:pPr>
              <w:jc w:val="right"/>
            </w:pPr>
            <w:r>
              <w:t>47188</w:t>
            </w:r>
          </w:p>
        </w:tc>
        <w:tc>
          <w:tcPr>
            <w:vAlign w:val="center"/>
          </w:tcPr>
          <w:p w14:paraId="367D63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C92F5A">
            <w:pPr>
              <w:jc w:val="right"/>
            </w:pPr>
            <w:r>
              <w:t>167.749</w:t>
            </w:r>
          </w:p>
        </w:tc>
        <w:tc>
          <w:tcPr>
            <w:vAlign w:val="center"/>
          </w:tcPr>
          <w:p w14:paraId="03AD61AC">
            <w:r>
              <w:t>11月17日8时</w:t>
            </w:r>
          </w:p>
        </w:tc>
        <w:tc>
          <w:tcPr>
            <w:vAlign w:val="center"/>
          </w:tcPr>
          <w:p w14:paraId="053B15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1CCE7A">
            <w:r>
              <w:t>--</w:t>
            </w:r>
          </w:p>
        </w:tc>
      </w:tr>
      <w:tr w14:paraId="36701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58B69E">
            <w:r>
              <w:t>12月</w:t>
            </w:r>
          </w:p>
        </w:tc>
        <w:tc>
          <w:tcPr>
            <w:vAlign w:val="center"/>
          </w:tcPr>
          <w:p w14:paraId="33548863">
            <w:pPr>
              <w:jc w:val="right"/>
            </w:pPr>
            <w:r>
              <w:t>152668</w:t>
            </w:r>
          </w:p>
        </w:tc>
        <w:tc>
          <w:tcPr>
            <w:vAlign w:val="center"/>
          </w:tcPr>
          <w:p w14:paraId="0958D3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5DB010">
            <w:pPr>
              <w:jc w:val="right"/>
            </w:pPr>
            <w:r>
              <w:t>292.003</w:t>
            </w:r>
          </w:p>
        </w:tc>
        <w:tc>
          <w:tcPr>
            <w:vAlign w:val="center"/>
          </w:tcPr>
          <w:p w14:paraId="7126459A">
            <w:r>
              <w:t>12月26日7时</w:t>
            </w:r>
          </w:p>
        </w:tc>
        <w:tc>
          <w:tcPr>
            <w:vAlign w:val="center"/>
          </w:tcPr>
          <w:p w14:paraId="28D70AD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F85E31">
            <w:r>
              <w:t>--</w:t>
            </w:r>
          </w:p>
        </w:tc>
      </w:tr>
    </w:tbl>
    <w:p w14:paraId="27EB2F1E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59C28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E38CA">
      <w:pPr>
        <w:pStyle w:val="4"/>
      </w:pPr>
      <w:bookmarkStart w:id="116" w:name="_Toc10063"/>
      <w:r>
        <w:t>逐月电耗</w:t>
      </w:r>
      <w:bookmarkEnd w:id="116"/>
    </w:p>
    <w:p w14:paraId="730932CC">
      <w: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70F8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0FA94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2CECE7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2D48005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7DE6B9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D1C49D1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AB23A63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3944093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1A325A2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807D3DA">
            <w:pPr>
              <w:jc w:val="center"/>
            </w:pPr>
            <w:r>
              <w:t>热水</w:t>
            </w:r>
          </w:p>
        </w:tc>
      </w:tr>
      <w:tr w14:paraId="723F0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F9B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80536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A029D9">
            <w:pPr>
              <w:jc w:val="right"/>
            </w:pPr>
            <w:r>
              <w:t>18.27</w:t>
            </w:r>
          </w:p>
        </w:tc>
        <w:tc>
          <w:tcPr>
            <w:vAlign w:val="center"/>
          </w:tcPr>
          <w:p w14:paraId="5DAFC27C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45578A85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E35AB80">
            <w:pPr>
              <w:jc w:val="right"/>
            </w:pPr>
            <w:r>
              <w:t>0.17</w:t>
            </w:r>
          </w:p>
        </w:tc>
        <w:tc>
          <w:tcPr>
            <w:vMerge w:val="restart"/>
            <w:vAlign w:val="center"/>
          </w:tcPr>
          <w:p w14:paraId="7461CB50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387E0E35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33A05FFE">
            <w:pPr>
              <w:jc w:val="right"/>
            </w:pPr>
            <w:r>
              <w:t>0.00</w:t>
            </w:r>
          </w:p>
        </w:tc>
      </w:tr>
      <w:tr w14:paraId="1F1AF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44C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BC1E4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79F60C">
            <w:pPr>
              <w:jc w:val="right"/>
            </w:pPr>
            <w:r>
              <w:t>13.39</w:t>
            </w:r>
          </w:p>
        </w:tc>
        <w:tc>
          <w:tcPr>
            <w:vAlign w:val="center"/>
          </w:tcPr>
          <w:p w14:paraId="194764FC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D47CA31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224A8B0">
            <w:pPr>
              <w:jc w:val="right"/>
            </w:pPr>
            <w:r>
              <w:t>0.15</w:t>
            </w:r>
          </w:p>
        </w:tc>
        <w:tc>
          <w:tcPr>
            <w:vMerge w:val="continue"/>
            <w:vAlign w:val="center"/>
          </w:tcPr>
          <w:p w14:paraId="7767D343">
            <w:pPr>
              <w:jc w:val="right"/>
            </w:pPr>
          </w:p>
        </w:tc>
        <w:tc>
          <w:tcPr>
            <w:vMerge w:val="continue"/>
            <w:vAlign w:val="center"/>
          </w:tcPr>
          <w:p w14:paraId="1D42FB84">
            <w:pPr>
              <w:jc w:val="right"/>
            </w:pPr>
          </w:p>
        </w:tc>
        <w:tc>
          <w:tcPr>
            <w:vMerge w:val="continue"/>
            <w:vAlign w:val="center"/>
          </w:tcPr>
          <w:p w14:paraId="64BE6F38">
            <w:pPr>
              <w:jc w:val="right"/>
            </w:pPr>
          </w:p>
        </w:tc>
      </w:tr>
      <w:tr w14:paraId="44BF5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0855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D74B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0148E0">
            <w:pPr>
              <w:jc w:val="right"/>
            </w:pPr>
            <w:r>
              <w:t>7.60</w:t>
            </w:r>
          </w:p>
        </w:tc>
        <w:tc>
          <w:tcPr>
            <w:vAlign w:val="center"/>
          </w:tcPr>
          <w:p w14:paraId="3C6154DB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5CB91E35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74D3877">
            <w:pPr>
              <w:jc w:val="right"/>
            </w:pPr>
            <w:r>
              <w:t>0.17</w:t>
            </w:r>
          </w:p>
        </w:tc>
        <w:tc>
          <w:tcPr>
            <w:vMerge w:val="continue"/>
            <w:vAlign w:val="center"/>
          </w:tcPr>
          <w:p w14:paraId="7C8CF9D9">
            <w:pPr>
              <w:jc w:val="right"/>
            </w:pPr>
          </w:p>
        </w:tc>
        <w:tc>
          <w:tcPr>
            <w:vMerge w:val="continue"/>
            <w:vAlign w:val="center"/>
          </w:tcPr>
          <w:p w14:paraId="7E4E2213">
            <w:pPr>
              <w:jc w:val="right"/>
            </w:pPr>
          </w:p>
        </w:tc>
        <w:tc>
          <w:tcPr>
            <w:vMerge w:val="continue"/>
            <w:vAlign w:val="center"/>
          </w:tcPr>
          <w:p w14:paraId="33758F57">
            <w:pPr>
              <w:jc w:val="right"/>
            </w:pPr>
          </w:p>
        </w:tc>
      </w:tr>
      <w:tr w14:paraId="50C50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992D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F868EF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06A5A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D858E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0FCC75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A48173A">
            <w:pPr>
              <w:jc w:val="right"/>
            </w:pPr>
            <w:r>
              <w:t>0.16</w:t>
            </w:r>
          </w:p>
        </w:tc>
        <w:tc>
          <w:tcPr>
            <w:vMerge w:val="continue"/>
            <w:vAlign w:val="center"/>
          </w:tcPr>
          <w:p w14:paraId="4A791F13">
            <w:pPr>
              <w:jc w:val="right"/>
            </w:pPr>
          </w:p>
        </w:tc>
        <w:tc>
          <w:tcPr>
            <w:vMerge w:val="continue"/>
            <w:vAlign w:val="center"/>
          </w:tcPr>
          <w:p w14:paraId="0EF66646">
            <w:pPr>
              <w:jc w:val="right"/>
            </w:pPr>
          </w:p>
        </w:tc>
        <w:tc>
          <w:tcPr>
            <w:vMerge w:val="continue"/>
            <w:vAlign w:val="center"/>
          </w:tcPr>
          <w:p w14:paraId="6D65B64F">
            <w:pPr>
              <w:jc w:val="right"/>
            </w:pPr>
          </w:p>
        </w:tc>
      </w:tr>
      <w:tr w14:paraId="590BD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23B2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15EFB9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AA3C8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F6A6F7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F7963DB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C57607F">
            <w:pPr>
              <w:jc w:val="right"/>
            </w:pPr>
            <w:r>
              <w:t>0.17</w:t>
            </w:r>
          </w:p>
        </w:tc>
        <w:tc>
          <w:tcPr>
            <w:vMerge w:val="continue"/>
            <w:vAlign w:val="center"/>
          </w:tcPr>
          <w:p w14:paraId="1FD3D324">
            <w:pPr>
              <w:jc w:val="right"/>
            </w:pPr>
          </w:p>
        </w:tc>
        <w:tc>
          <w:tcPr>
            <w:vMerge w:val="continue"/>
            <w:vAlign w:val="center"/>
          </w:tcPr>
          <w:p w14:paraId="40250E95">
            <w:pPr>
              <w:jc w:val="right"/>
            </w:pPr>
          </w:p>
        </w:tc>
        <w:tc>
          <w:tcPr>
            <w:vMerge w:val="continue"/>
            <w:vAlign w:val="center"/>
          </w:tcPr>
          <w:p w14:paraId="688E7B4F">
            <w:pPr>
              <w:jc w:val="right"/>
            </w:pPr>
          </w:p>
        </w:tc>
      </w:tr>
      <w:tr w14:paraId="19CB6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4493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7D4EAF3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0326043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FA95A7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8E36EA7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38E950A">
            <w:pPr>
              <w:jc w:val="right"/>
            </w:pPr>
            <w:r>
              <w:t>0.16</w:t>
            </w:r>
          </w:p>
        </w:tc>
        <w:tc>
          <w:tcPr>
            <w:vMerge w:val="continue"/>
            <w:vAlign w:val="center"/>
          </w:tcPr>
          <w:p w14:paraId="3C7C24C2">
            <w:pPr>
              <w:jc w:val="right"/>
            </w:pPr>
          </w:p>
        </w:tc>
        <w:tc>
          <w:tcPr>
            <w:vMerge w:val="continue"/>
            <w:vAlign w:val="center"/>
          </w:tcPr>
          <w:p w14:paraId="31AEB668">
            <w:pPr>
              <w:jc w:val="right"/>
            </w:pPr>
          </w:p>
        </w:tc>
        <w:tc>
          <w:tcPr>
            <w:vMerge w:val="continue"/>
            <w:vAlign w:val="center"/>
          </w:tcPr>
          <w:p w14:paraId="0BEB8A5F">
            <w:pPr>
              <w:jc w:val="right"/>
            </w:pPr>
          </w:p>
        </w:tc>
      </w:tr>
      <w:tr w14:paraId="2604A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CD35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68DC77D">
            <w:pPr>
              <w:jc w:val="right"/>
            </w:pPr>
            <w:r>
              <w:t>5.42</w:t>
            </w:r>
          </w:p>
        </w:tc>
        <w:tc>
          <w:tcPr>
            <w:vAlign w:val="center"/>
          </w:tcPr>
          <w:p w14:paraId="237AF4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333ACD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F9D2670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41CCC70">
            <w:pPr>
              <w:jc w:val="right"/>
            </w:pPr>
            <w:r>
              <w:t>0.17</w:t>
            </w:r>
          </w:p>
        </w:tc>
        <w:tc>
          <w:tcPr>
            <w:vMerge w:val="continue"/>
            <w:vAlign w:val="center"/>
          </w:tcPr>
          <w:p w14:paraId="47D9D2E0">
            <w:pPr>
              <w:jc w:val="right"/>
            </w:pPr>
          </w:p>
        </w:tc>
        <w:tc>
          <w:tcPr>
            <w:vMerge w:val="continue"/>
            <w:vAlign w:val="center"/>
          </w:tcPr>
          <w:p w14:paraId="057A4CC4">
            <w:pPr>
              <w:jc w:val="right"/>
            </w:pPr>
          </w:p>
        </w:tc>
        <w:tc>
          <w:tcPr>
            <w:vMerge w:val="continue"/>
            <w:vAlign w:val="center"/>
          </w:tcPr>
          <w:p w14:paraId="52AD32EC">
            <w:pPr>
              <w:jc w:val="right"/>
            </w:pPr>
          </w:p>
        </w:tc>
      </w:tr>
      <w:tr w14:paraId="5F8CD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90C9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82DC2BA">
            <w:pPr>
              <w:jc w:val="right"/>
            </w:pPr>
            <w:r>
              <w:t>5.42</w:t>
            </w:r>
          </w:p>
        </w:tc>
        <w:tc>
          <w:tcPr>
            <w:vAlign w:val="center"/>
          </w:tcPr>
          <w:p w14:paraId="221F33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AB1B7E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6038112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3E7AEDA">
            <w:pPr>
              <w:jc w:val="right"/>
            </w:pPr>
            <w:r>
              <w:t>0.17</w:t>
            </w:r>
          </w:p>
        </w:tc>
        <w:tc>
          <w:tcPr>
            <w:vMerge w:val="continue"/>
            <w:vAlign w:val="center"/>
          </w:tcPr>
          <w:p w14:paraId="3BCDCB6B">
            <w:pPr>
              <w:jc w:val="right"/>
            </w:pPr>
          </w:p>
        </w:tc>
        <w:tc>
          <w:tcPr>
            <w:vMerge w:val="continue"/>
            <w:vAlign w:val="center"/>
          </w:tcPr>
          <w:p w14:paraId="598B90F1">
            <w:pPr>
              <w:jc w:val="right"/>
            </w:pPr>
          </w:p>
        </w:tc>
        <w:tc>
          <w:tcPr>
            <w:vMerge w:val="continue"/>
            <w:vAlign w:val="center"/>
          </w:tcPr>
          <w:p w14:paraId="59969B54">
            <w:pPr>
              <w:jc w:val="right"/>
            </w:pPr>
          </w:p>
        </w:tc>
      </w:tr>
      <w:tr w14:paraId="2111B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4D21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24BCDA8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4869A32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FA3FC3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17CE586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5E05E5D">
            <w:pPr>
              <w:jc w:val="right"/>
            </w:pPr>
            <w:r>
              <w:t>0.16</w:t>
            </w:r>
          </w:p>
        </w:tc>
        <w:tc>
          <w:tcPr>
            <w:vMerge w:val="continue"/>
            <w:vAlign w:val="center"/>
          </w:tcPr>
          <w:p w14:paraId="1AE4421E">
            <w:pPr>
              <w:jc w:val="right"/>
            </w:pPr>
          </w:p>
        </w:tc>
        <w:tc>
          <w:tcPr>
            <w:vMerge w:val="continue"/>
            <w:vAlign w:val="center"/>
          </w:tcPr>
          <w:p w14:paraId="5C4F76D2">
            <w:pPr>
              <w:jc w:val="right"/>
            </w:pPr>
          </w:p>
        </w:tc>
        <w:tc>
          <w:tcPr>
            <w:vMerge w:val="continue"/>
            <w:vAlign w:val="center"/>
          </w:tcPr>
          <w:p w14:paraId="39D33922">
            <w:pPr>
              <w:jc w:val="right"/>
            </w:pPr>
          </w:p>
        </w:tc>
      </w:tr>
      <w:tr w14:paraId="1E812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CC31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2FA73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CB7E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9FE1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7A0DCC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80A1049">
            <w:pPr>
              <w:jc w:val="right"/>
            </w:pPr>
            <w:r>
              <w:t>0.17</w:t>
            </w:r>
          </w:p>
        </w:tc>
        <w:tc>
          <w:tcPr>
            <w:vMerge w:val="continue"/>
            <w:vAlign w:val="center"/>
          </w:tcPr>
          <w:p w14:paraId="33D751FF">
            <w:pPr>
              <w:jc w:val="right"/>
            </w:pPr>
          </w:p>
        </w:tc>
        <w:tc>
          <w:tcPr>
            <w:vMerge w:val="continue"/>
            <w:vAlign w:val="center"/>
          </w:tcPr>
          <w:p w14:paraId="774DA9E4">
            <w:pPr>
              <w:jc w:val="right"/>
            </w:pPr>
          </w:p>
        </w:tc>
        <w:tc>
          <w:tcPr>
            <w:vMerge w:val="continue"/>
            <w:vAlign w:val="center"/>
          </w:tcPr>
          <w:p w14:paraId="072DCD67">
            <w:pPr>
              <w:jc w:val="right"/>
            </w:pPr>
          </w:p>
        </w:tc>
      </w:tr>
      <w:tr w14:paraId="1AEDB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DD390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87FB6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4BE6CE">
            <w:pPr>
              <w:jc w:val="right"/>
            </w:pPr>
            <w:r>
              <w:t>4.81</w:t>
            </w:r>
          </w:p>
        </w:tc>
        <w:tc>
          <w:tcPr>
            <w:vAlign w:val="center"/>
          </w:tcPr>
          <w:p w14:paraId="2FAD2A6A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2E0CCD0C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DCBD109">
            <w:pPr>
              <w:jc w:val="right"/>
            </w:pPr>
            <w:r>
              <w:t>0.16</w:t>
            </w:r>
          </w:p>
        </w:tc>
        <w:tc>
          <w:tcPr>
            <w:vMerge w:val="continue"/>
            <w:vAlign w:val="center"/>
          </w:tcPr>
          <w:p w14:paraId="062D2943">
            <w:pPr>
              <w:jc w:val="right"/>
            </w:pPr>
          </w:p>
        </w:tc>
        <w:tc>
          <w:tcPr>
            <w:vMerge w:val="continue"/>
            <w:vAlign w:val="center"/>
          </w:tcPr>
          <w:p w14:paraId="5F091545">
            <w:pPr>
              <w:jc w:val="right"/>
            </w:pPr>
          </w:p>
        </w:tc>
        <w:tc>
          <w:tcPr>
            <w:vMerge w:val="continue"/>
            <w:vAlign w:val="center"/>
          </w:tcPr>
          <w:p w14:paraId="6F76A919">
            <w:pPr>
              <w:jc w:val="right"/>
            </w:pPr>
          </w:p>
        </w:tc>
      </w:tr>
      <w:tr w14:paraId="3299B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566C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054C0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9FD6A1">
            <w:pPr>
              <w:jc w:val="right"/>
            </w:pPr>
            <w:r>
              <w:t>14.51</w:t>
            </w:r>
          </w:p>
        </w:tc>
        <w:tc>
          <w:tcPr>
            <w:vAlign w:val="center"/>
          </w:tcPr>
          <w:p w14:paraId="74832E66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593F9C6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8F69FC6">
            <w:pPr>
              <w:jc w:val="right"/>
            </w:pPr>
            <w:r>
              <w:t>0.17</w:t>
            </w:r>
          </w:p>
        </w:tc>
        <w:tc>
          <w:tcPr>
            <w:vMerge w:val="continue"/>
            <w:vAlign w:val="center"/>
          </w:tcPr>
          <w:p w14:paraId="01DB4C0A">
            <w:pPr>
              <w:jc w:val="right"/>
            </w:pPr>
          </w:p>
        </w:tc>
        <w:tc>
          <w:tcPr>
            <w:vMerge w:val="continue"/>
            <w:vAlign w:val="center"/>
          </w:tcPr>
          <w:p w14:paraId="09F45D7C">
            <w:pPr>
              <w:jc w:val="right"/>
            </w:pPr>
          </w:p>
        </w:tc>
        <w:tc>
          <w:tcPr>
            <w:vMerge w:val="continue"/>
            <w:vAlign w:val="center"/>
          </w:tcPr>
          <w:p w14:paraId="5E46083C">
            <w:pPr>
              <w:jc w:val="right"/>
            </w:pPr>
          </w:p>
        </w:tc>
      </w:tr>
      <w:tr w14:paraId="6F7A1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360F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8CF016C">
            <w:pPr>
              <w:jc w:val="right"/>
            </w:pPr>
            <w:r>
              <w:t>16.42</w:t>
            </w:r>
          </w:p>
        </w:tc>
        <w:tc>
          <w:tcPr>
            <w:vAlign w:val="center"/>
          </w:tcPr>
          <w:p w14:paraId="1BB3E22D">
            <w:pPr>
              <w:jc w:val="right"/>
            </w:pPr>
            <w:r>
              <w:t>58.57</w:t>
            </w:r>
          </w:p>
        </w:tc>
        <w:tc>
          <w:tcPr>
            <w:vAlign w:val="center"/>
          </w:tcPr>
          <w:p w14:paraId="46F772B4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03557780">
            <w:pPr>
              <w:jc w:val="right"/>
            </w:pPr>
            <w:r>
              <w:t>3.23</w:t>
            </w:r>
          </w:p>
        </w:tc>
        <w:tc>
          <w:tcPr>
            <w:vAlign w:val="center"/>
          </w:tcPr>
          <w:p w14:paraId="21AA98F6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7A413B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CD2D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4A54A3">
            <w:pPr>
              <w:jc w:val="right"/>
            </w:pPr>
            <w:r>
              <w:t>0.00</w:t>
            </w:r>
          </w:p>
        </w:tc>
      </w:tr>
    </w:tbl>
    <w:p w14:paraId="4FBFBDC4">
      <w:pPr>
        <w:pStyle w:val="4"/>
      </w:pPr>
      <w:bookmarkStart w:id="117" w:name="_Toc31578"/>
      <w:r>
        <w:t>全年能耗</w:t>
      </w:r>
      <w:bookmarkEnd w:id="117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18" w:name="耗冷量2"/>
            <w:r>
              <w:rPr>
                <w:rFonts w:hint="eastAsia"/>
                <w:lang w:val="en-US"/>
              </w:rPr>
              <w:t>22.18</w:t>
            </w:r>
            <w:bookmarkEnd w:id="118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19" w:name="耗热量2"/>
            <w:r>
              <w:rPr>
                <w:rFonts w:hint="eastAsia"/>
                <w:lang w:val="en-US"/>
              </w:rPr>
              <w:t>110.42</w:t>
            </w:r>
            <w:bookmarkEnd w:id="119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20" w:name="耗冷耗热量2"/>
            <w:r>
              <w:rPr>
                <w:rFonts w:hint="eastAsia"/>
                <w:lang w:val="en-US"/>
              </w:rPr>
              <w:t>132.60</w:t>
            </w:r>
            <w:bookmarkEnd w:id="120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21" w:name="热回收供冷负荷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22" w:name="热回收供暖负荷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23" w:name="热回收负荷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24" w:name="冷源能耗"/>
            <w:r>
              <w:rPr>
                <w:lang w:val="en-US"/>
              </w:rPr>
              <w:t>5.53</w:t>
            </w:r>
            <w:bookmarkEnd w:id="124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25" w:name="冷却水泵能耗"/>
            <w:r>
              <w:rPr>
                <w:lang w:val="en-US"/>
              </w:rPr>
              <w:t>4.36</w:t>
            </w:r>
            <w:bookmarkEnd w:id="125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26" w:name="冷冻水泵能耗"/>
            <w:r>
              <w:rPr>
                <w:lang w:val="en-US"/>
              </w:rPr>
              <w:t>5.20</w:t>
            </w:r>
            <w:bookmarkEnd w:id="126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27" w:name="冷却塔能耗"/>
            <w:r>
              <w:rPr>
                <w:rFonts w:hint="eastAsia"/>
                <w:lang w:val="en-US"/>
              </w:rPr>
              <w:t>1.33</w:t>
            </w:r>
            <w:bookmarkEnd w:id="127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28" w:name="单元式空调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29" w:name="空调能耗"/>
            <w:r>
              <w:rPr>
                <w:lang w:val="en-US"/>
              </w:rPr>
              <w:t>16.42</w:t>
            </w:r>
            <w:bookmarkEnd w:id="129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30" w:name="热源能耗"/>
            <w:r>
              <w:rPr>
                <w:lang w:val="en-US"/>
              </w:rPr>
              <w:t>52.51</w:t>
            </w:r>
            <w:bookmarkEnd w:id="130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31" w:name="热水泵能耗"/>
            <w:r>
              <w:rPr>
                <w:lang w:val="en-US"/>
              </w:rPr>
              <w:t>6.06</w:t>
            </w:r>
            <w:bookmarkEnd w:id="131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32" w:name="供暖热源侧水泵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33" w:name="单元式热泵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34" w:name="供暖能耗"/>
            <w:r>
              <w:rPr>
                <w:lang w:val="en-US"/>
              </w:rPr>
              <w:t>58.57</w:t>
            </w:r>
            <w:bookmarkEnd w:id="134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35" w:name="新排风系统能耗"/>
            <w:r>
              <w:rPr>
                <w:rFonts w:hint="eastAsia"/>
                <w:lang w:val="en-US"/>
              </w:rPr>
              <w:t>1.05</w:t>
            </w:r>
            <w:bookmarkEnd w:id="135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36" w:name="风机盘管能耗"/>
            <w:r>
              <w:rPr>
                <w:rFonts w:hint="eastAsia"/>
                <w:lang w:val="en-US"/>
              </w:rPr>
              <w:t>0.39</w:t>
            </w:r>
            <w:bookmarkEnd w:id="136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37" w:name="全空气系统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38" w:name="空调动力能耗"/>
            <w:r>
              <w:rPr>
                <w:rFonts w:hint="eastAsia"/>
                <w:lang w:val="en-US"/>
              </w:rPr>
              <w:t>1.43</w:t>
            </w:r>
            <w:bookmarkEnd w:id="138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39" w:name="照明能耗"/>
            <w:r>
              <w:rPr>
                <w:rFonts w:hint="eastAsia"/>
                <w:lang w:val="en-US"/>
              </w:rPr>
              <w:t>3.23</w:t>
            </w:r>
            <w:bookmarkEnd w:id="139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40" w:name="设备用电"/>
            <w:r>
              <w:rPr>
                <w:rFonts w:hint="eastAsia"/>
                <w:lang w:val="en-US"/>
              </w:rPr>
              <w:t>1.97</w:t>
            </w:r>
            <w:bookmarkEnd w:id="140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41" w:name="动力系统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42" w:name="排风机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43" w:name="热水系统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4" w:name="炊事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45" w:name="其他设备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46" w:name="其他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47" w:name="光伏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48" w:name="风力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49" w:name="可再生能源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50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50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51" w:name="建筑总能耗"/>
            <w:r>
              <w:rPr>
                <w:lang w:val="en-US"/>
              </w:rPr>
              <w:t>81.62</w:t>
            </w:r>
            <w:bookmarkEnd w:id="151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1152376D"/>
    <w:p w14:paraId="580D4FDE">
      <w:pPr>
        <w:jc w:val="center"/>
      </w:pPr>
      <w:r>
        <w:drawing>
          <wp:inline distT="0" distB="0" distL="0" distR="0">
            <wp:extent cx="5667375" cy="5581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310F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3C218CE">
      <w:pPr>
        <w:pStyle w:val="2"/>
      </w:pPr>
      <w:bookmarkStart w:id="152" w:name="_Toc778"/>
      <w:r>
        <w:t>附录</w:t>
      </w:r>
      <w:bookmarkEnd w:id="152"/>
    </w:p>
    <w:p w14:paraId="512714C7">
      <w:pPr>
        <w:pStyle w:val="4"/>
      </w:pPr>
      <w:bookmarkStart w:id="153" w:name="_Toc9015"/>
      <w:r>
        <w:t>工作日/节假日人员逐时在室率(%)</w:t>
      </w:r>
      <w:bookmarkEnd w:id="153"/>
    </w:p>
    <w:p w14:paraId="0E3B791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0C7F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1EAF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A169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37F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8B4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887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2420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074B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0AEF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391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417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D0A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44E1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349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094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640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40C7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4C8A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D47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E0A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2B34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11B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1B9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2203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262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443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CDD4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1F2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3D163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42CA9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6F03F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vAlign w:val="center"/>
          </w:tcPr>
          <w:p w14:paraId="2A96A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68879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755BE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164AC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D55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5A4B4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2174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6F397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49A6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7CDF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68ED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915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11B9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5883E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1C110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4A43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0C760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2FE50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3F7E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4632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vAlign w:val="center"/>
          </w:tcPr>
          <w:p w14:paraId="118E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187784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D64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B7F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22C72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3DA97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705CB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C39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E602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vAlign w:val="center"/>
          </w:tcPr>
          <w:p w14:paraId="2CCE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067D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4E9B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99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209C3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2C7D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04F3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1002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530AD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2A792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6219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1546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5A6AE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45D44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2F218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593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7E1C4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vAlign w:val="center"/>
          </w:tcPr>
          <w:p w14:paraId="47E36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</w:tbl>
    <w:p w14:paraId="116203D9"/>
    <w:p w14:paraId="55F04226">
      <w:r>
        <w:t>注：上行：工作日；下行：节假日</w:t>
      </w:r>
    </w:p>
    <w:p w14:paraId="26B2A288">
      <w:pPr>
        <w:pStyle w:val="4"/>
      </w:pPr>
      <w:bookmarkStart w:id="154" w:name="_Toc5350"/>
      <w:r>
        <w:t>工作日/节假日照明开关时间表(%)</w:t>
      </w:r>
      <w:bookmarkEnd w:id="154"/>
    </w:p>
    <w:p w14:paraId="2C5D3BC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32634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9EC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D1E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E6C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5CA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5A2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40F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7DCD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77C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6F8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2499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635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AE2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4F93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9D09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4A7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2D83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145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28C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D55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36D2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AA6E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384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63B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5490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FAD8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1C1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ED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50ECA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55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6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D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7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2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B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E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9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F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3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99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6F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63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D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1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A5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A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A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BA1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9A1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5B8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B0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26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77FB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7C6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A13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DC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B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8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0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C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2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E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C2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4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98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49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CE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5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8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6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A7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A5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4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5D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E2D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62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A5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83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226CE43"/>
    <w:p w14:paraId="4F4D230D">
      <w:r>
        <w:t>注：上行：工作日；下行：节假日</w:t>
      </w:r>
    </w:p>
    <w:p w14:paraId="67E57919">
      <w:pPr>
        <w:pStyle w:val="4"/>
      </w:pPr>
      <w:bookmarkStart w:id="155" w:name="_Toc8544"/>
      <w:r>
        <w:t>工作日/节假日设备逐时使用率(%)</w:t>
      </w:r>
      <w:bookmarkEnd w:id="155"/>
    </w:p>
    <w:p w14:paraId="5C9D6BD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A467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C2E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568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9C0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721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1C9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5632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762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CCA6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D4D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A2D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3829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EE61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EA94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D85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3ED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EAD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2F85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E01A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CFE3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500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58AC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3630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508C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D50F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F48D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87DB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AC8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685D4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A6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3F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D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4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95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9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2D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4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08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0B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B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8A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86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0D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9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1C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F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3A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6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22E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12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EF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9F3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875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2C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B43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4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99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6A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6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B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01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F6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7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4E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7E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4E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86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B83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D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37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6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8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7C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B4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D73D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DFA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01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A9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4A97E3B"/>
    <w:p w14:paraId="2FB8475A">
      <w:r>
        <w:t>注：上行：工作日；下行：节假日</w:t>
      </w:r>
    </w:p>
    <w:p w14:paraId="6348BCF4">
      <w:pPr>
        <w:pStyle w:val="4"/>
      </w:pPr>
      <w:bookmarkStart w:id="156" w:name="_Toc3790"/>
      <w:r>
        <w:t>工作日/节假日空调系统运行时间表(1:开,0:关)</w:t>
      </w:r>
      <w:bookmarkEnd w:id="156"/>
    </w:p>
    <w:p w14:paraId="170B9316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4375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9CCD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80D2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E57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84B6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8A0E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9EB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10A1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D29A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4A9B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E80D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3D8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3FEC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D310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606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CF7C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C96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058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BB8A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D3F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6DE8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C817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13B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587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178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42F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0BD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9F8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81D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31D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27A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2C39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35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FD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95D5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B61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EF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43C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02BD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2A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E42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6EB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024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BF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ED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E953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5F1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E9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FD2A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6E1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5F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E9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07712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FB8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EF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DE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F11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65C2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69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EAE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F17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24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AA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BE3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563A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67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44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129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A9E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AB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19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1F9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A44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73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B6DD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02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45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440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BE803C0">
      <w:r>
        <w:t>供冷期：</w:t>
      </w:r>
    </w:p>
    <w:p w14:paraId="3AF70FDB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7760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7C1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859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F363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AAB2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0780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094E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02B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FD4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94B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B54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932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7C95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2A55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AC4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8A5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4372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EB5B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0B9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FE9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6BD6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371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22F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A717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D6D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06DE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BB30A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8A0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04D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15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62E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71B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E89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778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419C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93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F27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3C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AA0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16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77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8504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6A5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6D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189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9941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F3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09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0C1F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AE5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A54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64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87087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10D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652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48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84A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6285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8B6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B9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6B1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CE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65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B35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074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F2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8DA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E6F9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A2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717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A16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191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FFC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A1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951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E7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2D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881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06501EE"/>
    <w:p w14:paraId="41AA97ED">
      <w:r>
        <w:t>注：上行：工作日；下行：节假日</w:t>
      </w:r>
    </w:p>
    <w:p w14:paraId="6091DAB8">
      <w:pPr>
        <w:pStyle w:val="4"/>
      </w:pPr>
      <w:bookmarkStart w:id="157" w:name="_Toc10149"/>
      <w:r>
        <w:t>工作日/节假日新风运行时间表(%)</w:t>
      </w:r>
      <w:bookmarkEnd w:id="157"/>
    </w:p>
    <w:p w14:paraId="7A1AF505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EF09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020A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2C26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6576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95E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376E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38C2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FFE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5044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A287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6B3A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C0C9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B58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252F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4D6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74C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9A1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10E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084C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3BF3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770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D43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7FA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A8FC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FAC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A72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BF87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8D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FA1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C8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5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B1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98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D5C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01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7F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CFB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5E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02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366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DB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415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6B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1E9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FDC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CEA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0A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6E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9DA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FD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8B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606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3BC07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EF0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6B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2E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4C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41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3F0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BE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0C4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4D6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D81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0D7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42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CC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194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E9C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85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43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136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95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5F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29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DD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5C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466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7B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60AE3E2">
      <w:r>
        <w:t>供冷期：</w:t>
      </w:r>
    </w:p>
    <w:p w14:paraId="3206C9F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4A4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B07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C27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2370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AF3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B07F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84EC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6154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7BC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CEE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1A22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A18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C539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B50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FFC4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D23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B269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21B7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54B3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A783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8D8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F886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C48A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E675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7853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1AA7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6B8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15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4DEA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00F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895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12C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7B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EEE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2C6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B0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508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609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147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9B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667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F4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39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C8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702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79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06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F33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C1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3C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5F0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9A5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CBDD0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E4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687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4E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55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D9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27B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0C8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7F8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F7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714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A74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86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98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D4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7CE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5C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E72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9A8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B2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E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31D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414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CDD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565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375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645A67D"/>
    <w:p w14:paraId="51AFC28D">
      <w:r>
        <w:t>注：上行：工作日；下行：节假日</w:t>
      </w:r>
    </w:p>
    <w:p w14:paraId="5A4559A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2D1918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1E2D1918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19</Pages>
  <Words>4923</Words>
  <Characters>8103</Characters>
  <Lines>44</Lines>
  <Paragraphs>12</Paragraphs>
  <TotalTime>0</TotalTime>
  <ScaleCrop>false</ScaleCrop>
  <LinksUpToDate>false</LinksUpToDate>
  <CharactersWithSpaces>21691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2025-12-05T07:07:00Z</dcterms:created>
  <dc:creator>HP</dc:creator>
  <cp:lastModifiedBy>HP</cp:lastModifiedBy>
  <dcterms:modified xsi:type="dcterms:W3CDTF">2025-12-05T07:07:10Z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0FF2ACCB23B748AF832D5701158A5198_11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eyJoZGlkIjoiMDExNjc4NzMwZGI0NWY2MWI5NzI4YmVhMGJhYzFlMjgifQ==</vt:lpwstr>
  </property>
</Properties>
</file>