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B181" w14:textId="77777777" w:rsidR="000218A4" w:rsidRDefault="000218A4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218A4" w14:paraId="38702C5B" w14:textId="77777777">
        <w:trPr>
          <w:trHeight w:val="2025"/>
        </w:trPr>
        <w:tc>
          <w:tcPr>
            <w:tcW w:w="9070" w:type="dxa"/>
            <w:vAlign w:val="center"/>
          </w:tcPr>
          <w:p w14:paraId="23BD83A6" w14:textId="77777777" w:rsidR="000218A4" w:rsidRDefault="00BD1FA0">
            <w:pPr>
              <w:widowControl w:val="0"/>
              <w:spacing w:beforeLines="300" w:before="936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br w:type="page"/>
            </w:r>
            <w:bookmarkStart w:id="0" w:name="_Hlk172642859"/>
            <w:r w:rsidRPr="00A63A52">
              <w:rPr>
                <w:rFonts w:ascii="微软雅黑" w:eastAsia="微软雅黑" w:hAnsi="微软雅黑" w:hint="eastAsia"/>
                <w:b/>
                <w:bCs/>
                <w:spacing w:val="54"/>
                <w:kern w:val="0"/>
                <w:sz w:val="72"/>
                <w:szCs w:val="52"/>
                <w:fitText w:val="9000" w:id="-940386816"/>
              </w:rPr>
              <w:t>降低热岛强度措施计算</w:t>
            </w:r>
            <w:r w:rsidRPr="00A63A52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9000" w:id="-940386816"/>
              </w:rPr>
              <w:t>书</w:t>
            </w:r>
          </w:p>
        </w:tc>
      </w:tr>
      <w:tr w:rsidR="000218A4" w14:paraId="547A7B9C" w14:textId="77777777">
        <w:tc>
          <w:tcPr>
            <w:tcW w:w="9070" w:type="dxa"/>
          </w:tcPr>
          <w:p w14:paraId="4262699D" w14:textId="77777777" w:rsidR="000218A4" w:rsidRDefault="002C25CB" w:rsidP="002C25CB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食光里的碳中和：屋顶光伏＋厨余CHP让快餐市集“自给自足”</w:t>
            </w:r>
            <w:bookmarkEnd w:id="1"/>
          </w:p>
        </w:tc>
      </w:tr>
      <w:bookmarkEnd w:id="0"/>
      <w:tr w:rsidR="000218A4" w14:paraId="5D4F5EBA" w14:textId="77777777">
        <w:tc>
          <w:tcPr>
            <w:tcW w:w="9070" w:type="dxa"/>
          </w:tcPr>
          <w:p w14:paraId="79E4E5C3" w14:textId="77777777" w:rsidR="000218A4" w:rsidRDefault="00BD1FA0" w:rsidP="002C25CB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:rsidR="000218A4" w14:paraId="04257906" w14:textId="77777777">
        <w:tc>
          <w:tcPr>
            <w:tcW w:w="9070" w:type="dxa"/>
          </w:tcPr>
          <w:p w14:paraId="48F1ED32" w14:textId="77777777" w:rsidR="000218A4" w:rsidRDefault="000218A4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CA09733" w14:textId="77777777" w:rsidR="000218A4" w:rsidRDefault="000218A4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0D9D4279" wp14:editId="650BC5FD">
            <wp:extent cx="1009756" cy="100975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545F6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3BE9BE51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0218A4" w14:paraId="47EF0843" w14:textId="77777777">
        <w:tc>
          <w:tcPr>
            <w:tcW w:w="1263" w:type="dxa"/>
          </w:tcPr>
          <w:p w14:paraId="1136FC00" w14:textId="77777777" w:rsidR="000218A4" w:rsidRDefault="00BD1FA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56E45EC" w14:textId="77777777" w:rsidR="000218A4" w:rsidRDefault="00BD1FA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727D31DE" w14:textId="77777777" w:rsidR="000218A4" w:rsidRDefault="00BD1FA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天津</w:t>
            </w:r>
            <w:bookmarkEnd w:id="4"/>
          </w:p>
        </w:tc>
      </w:tr>
      <w:tr w:rsidR="000218A4" w14:paraId="55D138A5" w14:textId="77777777">
        <w:tc>
          <w:tcPr>
            <w:tcW w:w="1263" w:type="dxa"/>
          </w:tcPr>
          <w:p w14:paraId="381CBA7F" w14:textId="77777777" w:rsidR="000218A4" w:rsidRDefault="00BD1FA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12B70E7" w14:textId="77777777" w:rsidR="000218A4" w:rsidRDefault="00BD1FA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A9734CC" w14:textId="77777777" w:rsidR="000218A4" w:rsidRDefault="000218A4" w:rsidP="002C25CB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0218A4" w14:paraId="19DBB554" w14:textId="77777777">
        <w:tc>
          <w:tcPr>
            <w:tcW w:w="1263" w:type="dxa"/>
          </w:tcPr>
          <w:p w14:paraId="5676F72B" w14:textId="77777777" w:rsidR="000218A4" w:rsidRDefault="00BD1FA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CF515AC" w14:textId="77777777" w:rsidR="000218A4" w:rsidRDefault="00BD1FA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14D3449" w14:textId="77777777" w:rsidR="000218A4" w:rsidRDefault="000218A4" w:rsidP="002C25CB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0218A4" w14:paraId="21C2E920" w14:textId="77777777">
        <w:tc>
          <w:tcPr>
            <w:tcW w:w="1263" w:type="dxa"/>
          </w:tcPr>
          <w:p w14:paraId="1CC82512" w14:textId="77777777" w:rsidR="000218A4" w:rsidRDefault="00BD1FA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4542D6F1" w14:textId="77777777" w:rsidR="000218A4" w:rsidRDefault="00BD1FA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03CA641" w14:textId="77777777" w:rsidR="000218A4" w:rsidRDefault="000218A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218A4" w14:paraId="280C877C" w14:textId="77777777">
        <w:tc>
          <w:tcPr>
            <w:tcW w:w="1263" w:type="dxa"/>
          </w:tcPr>
          <w:p w14:paraId="4D763E7A" w14:textId="77777777" w:rsidR="000218A4" w:rsidRDefault="00BD1FA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C479D98" w14:textId="77777777" w:rsidR="000218A4" w:rsidRDefault="00BD1FA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275B0CC" w14:textId="77777777" w:rsidR="000218A4" w:rsidRDefault="000218A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218A4" w14:paraId="1652EE79" w14:textId="77777777">
        <w:tc>
          <w:tcPr>
            <w:tcW w:w="1263" w:type="dxa"/>
          </w:tcPr>
          <w:p w14:paraId="03B65FD1" w14:textId="77777777" w:rsidR="000218A4" w:rsidRDefault="00BD1FA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6867825" w14:textId="77777777" w:rsidR="000218A4" w:rsidRDefault="00BD1FA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FBBE527" w14:textId="77777777" w:rsidR="000218A4" w:rsidRDefault="000218A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218A4" w14:paraId="3AB628CA" w14:textId="77777777">
        <w:tc>
          <w:tcPr>
            <w:tcW w:w="1263" w:type="dxa"/>
          </w:tcPr>
          <w:p w14:paraId="0693619E" w14:textId="77777777" w:rsidR="000218A4" w:rsidRDefault="00BD1FA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5F148CB7" w14:textId="77777777" w:rsidR="000218A4" w:rsidRDefault="00BD1FA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26729AA" w14:textId="77777777" w:rsidR="000218A4" w:rsidRDefault="00BD1FA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2025年12月27日</w:t>
            </w:r>
            <w:bookmarkEnd w:id="7"/>
          </w:p>
        </w:tc>
      </w:tr>
    </w:tbl>
    <w:p w14:paraId="7947928A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9CDAB13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7228C3F4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0F24F7E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AE06553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5D9BDEBE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3FBD04B4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0218A4" w14:paraId="0B215294" w14:textId="77777777">
        <w:trPr>
          <w:trHeight w:val="227"/>
        </w:trPr>
        <w:tc>
          <w:tcPr>
            <w:tcW w:w="1276" w:type="dxa"/>
            <w:vAlign w:val="bottom"/>
          </w:tcPr>
          <w:p w14:paraId="516A3386" w14:textId="77777777" w:rsidR="000218A4" w:rsidRDefault="00BD1FA0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247761E" w14:textId="77777777" w:rsidR="000218A4" w:rsidRDefault="00BD1FA0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8" w:name="软件全称"/>
            <w:proofErr w:type="gramStart"/>
            <w:r>
              <w:rPr>
                <w:rFonts w:hint="eastAsia"/>
                <w:sz w:val="18"/>
              </w:rPr>
              <w:t>住区热环境TERA2025TERA2025</w:t>
            </w:r>
            <w:bookmarkEnd w:id="8"/>
            <w:proofErr w:type="gramEnd"/>
          </w:p>
        </w:tc>
        <w:tc>
          <w:tcPr>
            <w:tcW w:w="3958" w:type="dxa"/>
            <w:vMerge w:val="restart"/>
            <w:vAlign w:val="bottom"/>
          </w:tcPr>
          <w:p w14:paraId="3A8B3FF4" w14:textId="77777777" w:rsidR="000218A4" w:rsidRDefault="00BD1FA0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0FB7774B" wp14:editId="0C683FCE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18A4" w14:paraId="544A4235" w14:textId="77777777">
        <w:trPr>
          <w:trHeight w:val="227"/>
        </w:trPr>
        <w:tc>
          <w:tcPr>
            <w:tcW w:w="1276" w:type="dxa"/>
            <w:vAlign w:val="bottom"/>
          </w:tcPr>
          <w:p w14:paraId="1869B090" w14:textId="77777777" w:rsidR="000218A4" w:rsidRDefault="00BD1FA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lastRenderedPageBreak/>
              <w:t>软件版本</w:t>
            </w:r>
          </w:p>
        </w:tc>
        <w:tc>
          <w:tcPr>
            <w:tcW w:w="3109" w:type="dxa"/>
            <w:vAlign w:val="bottom"/>
          </w:tcPr>
          <w:p w14:paraId="29A75204" w14:textId="77777777" w:rsidR="000218A4" w:rsidRDefault="00BD1FA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130224CB" w14:textId="77777777" w:rsidR="000218A4" w:rsidRDefault="000218A4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0218A4" w14:paraId="54CC5108" w14:textId="77777777">
        <w:trPr>
          <w:trHeight w:val="227"/>
        </w:trPr>
        <w:tc>
          <w:tcPr>
            <w:tcW w:w="1276" w:type="dxa"/>
            <w:vAlign w:val="bottom"/>
          </w:tcPr>
          <w:p w14:paraId="3FDAC984" w14:textId="77777777" w:rsidR="000218A4" w:rsidRDefault="00BD1FA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77193C3" w14:textId="77777777" w:rsidR="000218A4" w:rsidRDefault="00BD1FA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/>
                <w:sz w:val="18"/>
              </w:rPr>
              <w:t>T15620409407</w:t>
            </w:r>
            <w:bookmarkEnd w:id="10"/>
          </w:p>
        </w:tc>
        <w:tc>
          <w:tcPr>
            <w:tcW w:w="3958" w:type="dxa"/>
            <w:vMerge/>
          </w:tcPr>
          <w:p w14:paraId="6B3E6C44" w14:textId="77777777" w:rsidR="000218A4" w:rsidRDefault="000218A4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0218A4" w14:paraId="4D9DEB0A" w14:textId="77777777">
        <w:trPr>
          <w:trHeight w:val="227"/>
        </w:trPr>
        <w:tc>
          <w:tcPr>
            <w:tcW w:w="1276" w:type="dxa"/>
            <w:vAlign w:val="bottom"/>
          </w:tcPr>
          <w:p w14:paraId="3D4D8223" w14:textId="77777777" w:rsidR="000218A4" w:rsidRDefault="00BD1FA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1865793" w14:textId="77777777" w:rsidR="000218A4" w:rsidRDefault="00BD1FA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79DA7A97" w14:textId="77777777" w:rsidR="000218A4" w:rsidRDefault="000218A4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3E4EC5F6" w14:textId="77777777" w:rsidR="000218A4" w:rsidRDefault="000218A4">
      <w:pPr>
        <w:rPr>
          <w:sz w:val="18"/>
        </w:rPr>
        <w:sectPr w:rsidR="000218A4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14:paraId="6F0D3459" w14:textId="77777777" w:rsidR="000218A4" w:rsidRDefault="00BD1FA0">
      <w:pPr>
        <w:tabs>
          <w:tab w:val="left" w:pos="3544"/>
        </w:tabs>
        <w:rPr>
          <w:rFonts w:ascii="宋体" w:hAnsi="宋体" w:hint="eastAsia"/>
          <w:b/>
          <w:bCs/>
          <w:sz w:val="32"/>
          <w:szCs w:val="32"/>
        </w:rPr>
      </w:pPr>
      <w:r>
        <w:rPr>
          <w:sz w:val="18"/>
        </w:rPr>
        <w:lastRenderedPageBreak/>
        <w:tab/>
      </w: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689E2D32" w14:textId="77777777" w:rsidR="000218A4" w:rsidRDefault="000218A4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1" w:name="目录"/>
    <w:bookmarkEnd w:id="11"/>
    <w:p w14:paraId="1738C28A" w14:textId="77777777" w:rsidR="00A63A52" w:rsidRDefault="00BD1F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747581" w:history="1">
        <w:r w:rsidR="00A63A52" w:rsidRPr="00EA45DB">
          <w:rPr>
            <w:rStyle w:val="aa"/>
            <w:rFonts w:hint="eastAsia"/>
            <w:noProof/>
          </w:rPr>
          <w:t>1</w:t>
        </w:r>
        <w:r w:rsidR="00A63A52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A63A52" w:rsidRPr="00EA45DB">
          <w:rPr>
            <w:rStyle w:val="aa"/>
            <w:rFonts w:hint="eastAsia"/>
            <w:noProof/>
          </w:rPr>
          <w:t>住区概况</w:t>
        </w:r>
        <w:r w:rsidR="00A63A52">
          <w:rPr>
            <w:rFonts w:hint="eastAsia"/>
            <w:noProof/>
            <w:webHidden/>
          </w:rPr>
          <w:tab/>
        </w:r>
        <w:r w:rsidR="00A63A52">
          <w:rPr>
            <w:rFonts w:hint="eastAsia"/>
            <w:noProof/>
            <w:webHidden/>
          </w:rPr>
          <w:fldChar w:fldCharType="begin"/>
        </w:r>
        <w:r w:rsidR="00A63A52">
          <w:rPr>
            <w:rFonts w:hint="eastAsia"/>
            <w:noProof/>
            <w:webHidden/>
          </w:rPr>
          <w:instrText xml:space="preserve"> </w:instrText>
        </w:r>
        <w:r w:rsidR="00A63A52">
          <w:rPr>
            <w:noProof/>
            <w:webHidden/>
          </w:rPr>
          <w:instrText>PAGEREF _Toc217747581 \h</w:instrText>
        </w:r>
        <w:r w:rsidR="00A63A52">
          <w:rPr>
            <w:rFonts w:hint="eastAsia"/>
            <w:noProof/>
            <w:webHidden/>
          </w:rPr>
          <w:instrText xml:space="preserve"> </w:instrText>
        </w:r>
        <w:r w:rsidR="00A63A52">
          <w:rPr>
            <w:rFonts w:hint="eastAsia"/>
            <w:noProof/>
            <w:webHidden/>
          </w:rPr>
        </w:r>
        <w:r w:rsidR="00A63A52">
          <w:rPr>
            <w:rFonts w:hint="eastAsia"/>
            <w:noProof/>
            <w:webHidden/>
          </w:rPr>
          <w:fldChar w:fldCharType="separate"/>
        </w:r>
        <w:r w:rsidR="00A63A52">
          <w:rPr>
            <w:noProof/>
            <w:webHidden/>
          </w:rPr>
          <w:t>4</w:t>
        </w:r>
        <w:r w:rsidR="00A63A52">
          <w:rPr>
            <w:rFonts w:hint="eastAsia"/>
            <w:noProof/>
            <w:webHidden/>
          </w:rPr>
          <w:fldChar w:fldCharType="end"/>
        </w:r>
      </w:hyperlink>
    </w:p>
    <w:p w14:paraId="778BE6C5" w14:textId="77777777" w:rsidR="00A63A52" w:rsidRDefault="00A63A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747582" w:history="1">
        <w:r w:rsidRPr="00EA45DB">
          <w:rPr>
            <w:rStyle w:val="aa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EA45DB">
          <w:rPr>
            <w:rStyle w:val="aa"/>
            <w:rFonts w:hint="eastAsia"/>
            <w:noProof/>
          </w:rPr>
          <w:t>标准依据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_Toc217747582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D210E13" w14:textId="77777777" w:rsidR="00A63A52" w:rsidRDefault="00A63A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747583" w:history="1">
        <w:r w:rsidRPr="00EA45DB">
          <w:rPr>
            <w:rStyle w:val="aa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EA45DB">
          <w:rPr>
            <w:rStyle w:val="aa"/>
            <w:rFonts w:hint="eastAsia"/>
            <w:noProof/>
          </w:rPr>
          <w:t>指标详情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_Toc217747583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825C825" w14:textId="77777777" w:rsidR="00A63A52" w:rsidRDefault="00A63A5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747584" w:history="1">
        <w:r w:rsidRPr="00EA45DB">
          <w:rPr>
            <w:rStyle w:val="aa"/>
            <w:rFonts w:hint="eastAsia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EA45DB">
          <w:rPr>
            <w:rStyle w:val="aa"/>
            <w:rFonts w:hint="eastAsia"/>
            <w:noProof/>
          </w:rPr>
          <w:t>规范要求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_Toc217747584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C7BF3BB" w14:textId="77777777" w:rsidR="00A63A52" w:rsidRDefault="00A63A5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747585" w:history="1">
        <w:r w:rsidRPr="00EA45DB">
          <w:rPr>
            <w:rStyle w:val="aa"/>
            <w:rFonts w:hint="eastAsia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EA45DB">
          <w:rPr>
            <w:rStyle w:val="aa"/>
            <w:rFonts w:hint="eastAsia"/>
            <w:noProof/>
          </w:rPr>
          <w:t>计算方法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_Toc217747585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2A4220EE" w14:textId="77777777" w:rsidR="00A63A52" w:rsidRDefault="00A63A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747586" w:history="1">
        <w:r w:rsidRPr="00EA45DB">
          <w:rPr>
            <w:rStyle w:val="aa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EA45DB">
          <w:rPr>
            <w:rStyle w:val="aa"/>
            <w:rFonts w:hint="eastAsia"/>
            <w:noProof/>
          </w:rPr>
          <w:t>指标概览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_Toc217747586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F615B0" w14:textId="77777777" w:rsidR="00A63A52" w:rsidRDefault="00A63A5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747587" w:history="1">
        <w:r w:rsidRPr="00EA45DB">
          <w:rPr>
            <w:rStyle w:val="aa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EA45DB">
          <w:rPr>
            <w:rStyle w:val="aa"/>
            <w:rFonts w:hint="eastAsia"/>
            <w:noProof/>
          </w:rPr>
          <w:t>建筑列表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_Toc217747587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CAAE8DE" w14:textId="77777777" w:rsidR="00A63A52" w:rsidRDefault="00A63A5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747588" w:history="1">
        <w:r w:rsidRPr="00EA45DB">
          <w:rPr>
            <w:rStyle w:val="aa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EA45DB">
          <w:rPr>
            <w:rStyle w:val="aa"/>
            <w:rFonts w:hint="eastAsia"/>
            <w:noProof/>
          </w:rPr>
          <w:t>各类面积指标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_Toc217747588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3B43DA8" w14:textId="77777777" w:rsidR="00A63A52" w:rsidRDefault="00A63A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747589" w:history="1">
        <w:r w:rsidRPr="00EA45DB">
          <w:rPr>
            <w:rStyle w:val="aa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EA45DB">
          <w:rPr>
            <w:rStyle w:val="aa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_Toc217747589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4AE0192" w14:textId="77777777" w:rsidR="00A63A52" w:rsidRDefault="00A63A5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747590" w:history="1">
        <w:r w:rsidRPr="00EA45DB">
          <w:rPr>
            <w:rStyle w:val="aa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EA45DB">
          <w:rPr>
            <w:rStyle w:val="aa"/>
            <w:rFonts w:hint="eastAsia"/>
            <w:noProof/>
          </w:rPr>
          <w:t>活动场地遮阴率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_Toc217747590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27EDF9C" w14:textId="77777777" w:rsidR="00A63A52" w:rsidRDefault="00A63A5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747591" w:history="1">
        <w:r w:rsidRPr="00EA45DB">
          <w:rPr>
            <w:rStyle w:val="aa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EA45DB">
          <w:rPr>
            <w:rStyle w:val="aa"/>
            <w:rFonts w:hint="eastAsia"/>
            <w:noProof/>
          </w:rPr>
          <w:t>车道热环境指标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_Toc217747591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8552588" w14:textId="77777777" w:rsidR="00A63A52" w:rsidRDefault="00A63A5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747592" w:history="1">
        <w:r w:rsidRPr="00EA45DB">
          <w:rPr>
            <w:rStyle w:val="aa"/>
            <w:rFonts w:hint="eastAsia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EA45DB">
          <w:rPr>
            <w:rStyle w:val="aa"/>
            <w:rFonts w:hint="eastAsia"/>
            <w:noProof/>
          </w:rPr>
          <w:t>屋顶热环境指标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_Toc217747592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8DC5A5" w14:textId="77777777" w:rsidR="00A63A52" w:rsidRDefault="00A63A5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747593" w:history="1">
        <w:r w:rsidRPr="00EA45DB">
          <w:rPr>
            <w:rStyle w:val="aa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EA45DB">
          <w:rPr>
            <w:rStyle w:val="aa"/>
            <w:rFonts w:hint="eastAsia"/>
            <w:noProof/>
          </w:rPr>
          <w:t>评价结论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_Toc217747593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5AE432DE" w14:textId="77777777" w:rsidR="000218A4" w:rsidRDefault="00BD1FA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fldChar w:fldCharType="end"/>
      </w:r>
    </w:p>
    <w:p w14:paraId="7F804616" w14:textId="77777777" w:rsidR="000218A4" w:rsidRDefault="00BD1FA0">
      <w:pPr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770DB938" w14:textId="77777777" w:rsidR="000218A4" w:rsidRDefault="00BD1FA0">
      <w:pPr>
        <w:pStyle w:val="1"/>
      </w:pPr>
      <w:bookmarkStart w:id="12" w:name="_Toc401318136"/>
      <w:bookmarkStart w:id="13" w:name="_Toc217747581"/>
      <w:r>
        <w:rPr>
          <w:rFonts w:hint="eastAsia"/>
        </w:rPr>
        <w:lastRenderedPageBreak/>
        <w:t>住区概况</w:t>
      </w:r>
      <w:bookmarkEnd w:id="12"/>
      <w:bookmarkEnd w:id="13"/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3115"/>
        <w:gridCol w:w="3116"/>
      </w:tblGrid>
      <w:tr w:rsidR="000218A4" w14:paraId="63CE8F97" w14:textId="77777777">
        <w:trPr>
          <w:jc w:val="center"/>
        </w:trPr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648783AA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DD3075F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1"/>
            <w:r>
              <w:rPr>
                <w:rFonts w:ascii="宋体" w:hAnsi="宋体" w:hint="eastAsia"/>
              </w:rPr>
              <w:t>食光里的碳中和：屋顶光伏＋厨余CHP让快餐市集“自给自足”</w:t>
            </w:r>
            <w:bookmarkEnd w:id="14"/>
          </w:p>
        </w:tc>
      </w:tr>
      <w:tr w:rsidR="000218A4" w14:paraId="5ECC724D" w14:textId="77777777">
        <w:trPr>
          <w:jc w:val="center"/>
        </w:trPr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06678A05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D26A673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rPr>
                <w:rFonts w:ascii="宋体" w:hAnsi="宋体" w:hint="eastAsia"/>
                <w:lang w:val="en-US"/>
              </w:rPr>
              <w:t>天津</w:t>
            </w:r>
            <w:bookmarkEnd w:id="15"/>
          </w:p>
        </w:tc>
      </w:tr>
      <w:tr w:rsidR="000218A4" w14:paraId="67A6056D" w14:textId="77777777">
        <w:trPr>
          <w:jc w:val="center"/>
        </w:trPr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6449DCB8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00A57C81" w14:textId="77777777" w:rsidR="000218A4" w:rsidRDefault="000218A4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:rsidR="000218A4" w14:paraId="3087C9B8" w14:textId="77777777">
        <w:trPr>
          <w:jc w:val="center"/>
        </w:trPr>
        <w:tc>
          <w:tcPr>
            <w:tcW w:w="2841" w:type="dxa"/>
            <w:shd w:val="clear" w:color="auto" w:fill="E6E6E6"/>
          </w:tcPr>
          <w:p w14:paraId="672B1903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B6B7B67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39.13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56A0D29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117.17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645259EE" w14:textId="77777777" w:rsidR="000218A4" w:rsidRDefault="000218A4">
      <w:pPr>
        <w:pStyle w:val="a0"/>
        <w:ind w:firstLine="420"/>
        <w:rPr>
          <w:lang w:val="en-US"/>
        </w:rPr>
      </w:pPr>
    </w:p>
    <w:p w14:paraId="4650E13E" w14:textId="77777777" w:rsidR="000218A4" w:rsidRDefault="000218A4">
      <w:pPr>
        <w:pStyle w:val="a0"/>
        <w:ind w:firstLineChars="0" w:firstLine="0"/>
        <w:jc w:val="center"/>
        <w:rPr>
          <w:lang w:val="en-US"/>
        </w:rPr>
      </w:pPr>
      <w:bookmarkStart w:id="19" w:name="总图鸟瞰图"/>
      <w:bookmarkEnd w:id="19"/>
      <w:r>
        <w:rPr>
          <w:noProof/>
        </w:rPr>
        <w:drawing>
          <wp:inline distT="0" distB="0" distL="0" distR="0" wp14:anchorId="355D5760" wp14:editId="58EDBBFD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DE2F0" w14:textId="77777777" w:rsidR="000218A4" w:rsidRDefault="00BD1FA0">
      <w:pPr>
        <w:pStyle w:val="a0"/>
        <w:ind w:firstLineChars="0" w:firstLine="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.1 场地鸟瞰图</w:t>
      </w:r>
    </w:p>
    <w:p w14:paraId="0657DBBF" w14:textId="77777777" w:rsidR="000218A4" w:rsidRDefault="000218A4">
      <w:pPr>
        <w:pStyle w:val="a0"/>
        <w:ind w:firstLineChars="0" w:firstLine="0"/>
        <w:rPr>
          <w:lang w:val="en-US"/>
        </w:rPr>
      </w:pPr>
    </w:p>
    <w:p w14:paraId="7395D798" w14:textId="77777777" w:rsidR="000218A4" w:rsidRDefault="000218A4">
      <w:pPr>
        <w:pStyle w:val="a0"/>
        <w:ind w:firstLineChars="0" w:firstLine="0"/>
        <w:jc w:val="center"/>
        <w:rPr>
          <w:lang w:val="en-US"/>
        </w:rPr>
      </w:pPr>
      <w:bookmarkStart w:id="20" w:name="总图平面图"/>
      <w:bookmarkEnd w:id="20"/>
      <w:r>
        <w:rPr>
          <w:noProof/>
        </w:rPr>
        <w:lastRenderedPageBreak/>
        <w:drawing>
          <wp:inline distT="0" distB="0" distL="0" distR="0" wp14:anchorId="3351C901" wp14:editId="6398FB03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CDEAC" w14:textId="77777777" w:rsidR="000218A4" w:rsidRDefault="00BD1FA0">
      <w:pPr>
        <w:pStyle w:val="a0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场地平面图</w:t>
      </w:r>
    </w:p>
    <w:p w14:paraId="0F776173" w14:textId="77777777" w:rsidR="000218A4" w:rsidRDefault="00BD1FA0">
      <w:pPr>
        <w:pStyle w:val="1"/>
      </w:pPr>
      <w:bookmarkStart w:id="21" w:name="_Toc217747582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14:paraId="71E24101" w14:textId="77777777" w:rsidR="000218A4" w:rsidRDefault="00BD1FA0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(GB/T50378-2019)</w:t>
      </w:r>
      <w:r>
        <w:rPr>
          <w:rFonts w:hint="eastAsia"/>
          <w:lang w:val="en-US"/>
        </w:rPr>
        <w:t>局部修订</w:t>
      </w:r>
      <w:r>
        <w:rPr>
          <w:rFonts w:hint="eastAsia"/>
          <w:lang w:val="en-US"/>
        </w:rPr>
        <w:t xml:space="preserve"> (2024</w:t>
      </w:r>
      <w:r>
        <w:rPr>
          <w:rFonts w:hint="eastAsia"/>
          <w:lang w:val="en-US"/>
        </w:rPr>
        <w:t>年版</w:t>
      </w:r>
      <w:r>
        <w:rPr>
          <w:rFonts w:hint="eastAsia"/>
          <w:lang w:val="en-US"/>
        </w:rPr>
        <w:t>)</w:t>
      </w:r>
    </w:p>
    <w:p w14:paraId="0FE4C777" w14:textId="77777777" w:rsidR="000218A4" w:rsidRDefault="00BD1FA0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56C4DCB2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</w:t>
      </w:r>
      <w:r>
        <w:rPr>
          <w:rFonts w:hint="eastAsia"/>
          <w:lang w:val="en-US"/>
        </w:rPr>
        <w:t>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595388E8" w14:textId="77777777" w:rsidR="000218A4" w:rsidRDefault="00BD1FA0">
      <w:pPr>
        <w:pStyle w:val="1"/>
      </w:pPr>
      <w:bookmarkStart w:id="23" w:name="_Toc217747583"/>
      <w:r>
        <w:rPr>
          <w:rFonts w:hint="eastAsia"/>
        </w:rPr>
        <w:t>指标详情</w:t>
      </w:r>
      <w:bookmarkEnd w:id="23"/>
    </w:p>
    <w:p w14:paraId="74B809DD" w14:textId="77777777" w:rsidR="000218A4" w:rsidRDefault="00BD1FA0">
      <w:pPr>
        <w:pStyle w:val="2"/>
      </w:pPr>
      <w:bookmarkStart w:id="24" w:name="_Toc217747584"/>
      <w:r>
        <w:rPr>
          <w:rFonts w:hint="eastAsia"/>
        </w:rPr>
        <w:t>规范要求</w:t>
      </w:r>
      <w:bookmarkEnd w:id="24"/>
    </w:p>
    <w:p w14:paraId="535F5E77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(GB/T50378-2019)</w:t>
      </w:r>
      <w:r>
        <w:rPr>
          <w:rFonts w:hint="eastAsia"/>
          <w:lang w:val="en-US"/>
        </w:rPr>
        <w:t>局部修订</w:t>
      </w:r>
      <w:r>
        <w:rPr>
          <w:rFonts w:hint="eastAsia"/>
          <w:lang w:val="en-US"/>
        </w:rPr>
        <w:t xml:space="preserve"> (2024</w:t>
      </w:r>
      <w:r>
        <w:rPr>
          <w:rFonts w:hint="eastAsia"/>
          <w:lang w:val="en-US"/>
        </w:rPr>
        <w:t>年版</w:t>
      </w:r>
      <w:r>
        <w:rPr>
          <w:rFonts w:hint="eastAsia"/>
          <w:lang w:val="en-US"/>
        </w:rPr>
        <w:t>)</w:t>
      </w:r>
      <w:r>
        <w:rPr>
          <w:rFonts w:hint="eastAsia"/>
          <w:lang w:val="en-US"/>
        </w:rPr>
        <w:t>中有关降低热岛措施具体要求如下：</w:t>
      </w:r>
    </w:p>
    <w:p w14:paraId="0CB7ECC0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</w:t>
      </w:r>
      <w:proofErr w:type="gramStart"/>
      <w:r>
        <w:rPr>
          <w:rFonts w:hint="eastAsia"/>
          <w:lang w:val="en-US"/>
        </w:rPr>
        <w:t>评价总分值</w:t>
      </w:r>
      <w:proofErr w:type="gramEnd"/>
      <w:r>
        <w:rPr>
          <w:rFonts w:hint="eastAsia"/>
          <w:lang w:val="en-US"/>
        </w:rPr>
        <w:t>为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07023C59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7BD1D774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、场地中处于建筑阴影区外的机动车道，设有遮阴面</w:t>
      </w:r>
      <w:proofErr w:type="gramStart"/>
      <w:r>
        <w:rPr>
          <w:rFonts w:hint="eastAsia"/>
          <w:lang w:val="en-US"/>
        </w:rPr>
        <w:t>积较大</w:t>
      </w:r>
      <w:proofErr w:type="gramEnd"/>
      <w:r>
        <w:rPr>
          <w:rFonts w:hint="eastAsia"/>
          <w:lang w:val="en-US"/>
        </w:rPr>
        <w:t>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3C437507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02ED5900" w14:textId="77777777" w:rsidR="000218A4" w:rsidRDefault="000218A4">
      <w:pPr>
        <w:pStyle w:val="a0"/>
        <w:ind w:firstLine="420"/>
        <w:rPr>
          <w:lang w:val="en-US"/>
        </w:rPr>
      </w:pPr>
    </w:p>
    <w:p w14:paraId="667C051A" w14:textId="77777777" w:rsidR="000218A4" w:rsidRDefault="00BD1FA0">
      <w:pPr>
        <w:pStyle w:val="2"/>
      </w:pPr>
      <w:bookmarkStart w:id="25" w:name="_Toc217747585"/>
      <w:r>
        <w:rPr>
          <w:rFonts w:hint="eastAsia"/>
        </w:rPr>
        <w:t>计算方法</w:t>
      </w:r>
      <w:bookmarkEnd w:id="25"/>
    </w:p>
    <w:p w14:paraId="3EDCA7D1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321EC096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0CF1527" w14:textId="77777777" w:rsidR="000218A4" w:rsidRDefault="00BD1FA0">
      <w:pPr>
        <w:pStyle w:val="a0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</w:t>
      </w:r>
      <w:proofErr w:type="gramStart"/>
      <w:r>
        <w:rPr>
          <w:rFonts w:hint="eastAsia"/>
          <w:lang w:val="en-US"/>
        </w:rPr>
        <w:t>积按照</w:t>
      </w:r>
      <w:proofErr w:type="gramEnd"/>
      <w:r>
        <w:rPr>
          <w:rFonts w:hint="eastAsia"/>
          <w:lang w:val="en-US"/>
        </w:rPr>
        <w:t>构筑物正投影面积计算；</w:t>
      </w:r>
    </w:p>
    <w:p w14:paraId="036B7122" w14:textId="77777777" w:rsidR="000218A4" w:rsidRDefault="00BD1FA0">
      <w:pPr>
        <w:pStyle w:val="a0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4BDFD169" w14:textId="77777777" w:rsidR="000218A4" w:rsidRDefault="00BD1FA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64717B7D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709B5C26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种植遮阴面</w:t>
      </w:r>
      <w:proofErr w:type="gramStart"/>
      <w:r>
        <w:rPr>
          <w:rFonts w:hint="eastAsia"/>
          <w:lang w:val="en-US"/>
        </w:rPr>
        <w:t>积</w:t>
      </w:r>
      <w:r>
        <w:rPr>
          <w:lang w:val="en-US"/>
        </w:rPr>
        <w:t>较大</w:t>
      </w:r>
      <w:proofErr w:type="gramEnd"/>
      <w:r>
        <w:rPr>
          <w:lang w:val="en-US"/>
        </w:rPr>
        <w:t>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 xml:space="preserve"> 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132B13AC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769E5651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</w:t>
      </w:r>
      <w:proofErr w:type="gramStart"/>
      <w:r>
        <w:rPr>
          <w:rFonts w:hint="eastAsia"/>
          <w:lang w:val="en-US"/>
        </w:rPr>
        <w:t>光伏板的</w:t>
      </w:r>
      <w:proofErr w:type="gramEnd"/>
      <w:r>
        <w:rPr>
          <w:rFonts w:hint="eastAsia"/>
          <w:lang w:val="en-US"/>
        </w:rPr>
        <w:t>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33626168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03F8F8C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0172D39E" w14:textId="77777777" w:rsidR="000218A4" w:rsidRDefault="00BD1FA0">
      <w:pPr>
        <w:pStyle w:val="1"/>
      </w:pPr>
      <w:bookmarkStart w:id="26" w:name="_Toc401318141"/>
      <w:bookmarkStart w:id="27" w:name="_Toc217747586"/>
      <w:r>
        <w:rPr>
          <w:rFonts w:hint="eastAsia"/>
        </w:rPr>
        <w:t>指标概览</w:t>
      </w:r>
      <w:bookmarkEnd w:id="26"/>
      <w:bookmarkEnd w:id="27"/>
    </w:p>
    <w:p w14:paraId="2D2CFB23" w14:textId="77777777" w:rsidR="000218A4" w:rsidRDefault="00BD1FA0">
      <w:pPr>
        <w:pStyle w:val="2"/>
      </w:pPr>
      <w:bookmarkStart w:id="28" w:name="_Toc217747587"/>
      <w:r>
        <w:rPr>
          <w:rFonts w:hint="eastAsia"/>
        </w:rPr>
        <w:t>建筑列表</w:t>
      </w:r>
      <w:bookmarkEnd w:id="2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F23BDB" w14:paraId="44AC560F" w14:textId="77777777">
        <w:tc>
          <w:tcPr>
            <w:tcW w:w="3118" w:type="dxa"/>
            <w:shd w:val="clear" w:color="auto" w:fill="E6E6E6"/>
            <w:vAlign w:val="center"/>
          </w:tcPr>
          <w:p w14:paraId="31AB4409" w14:textId="77777777" w:rsidR="00F23BDB" w:rsidRDefault="00000000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25DD5D7" w14:textId="77777777" w:rsidR="00F23BDB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4E15CA8" w14:textId="77777777" w:rsidR="00F23BDB" w:rsidRDefault="00000000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F23BDB" w14:paraId="1AFF2170" w14:textId="77777777">
        <w:tc>
          <w:tcPr>
            <w:tcW w:w="3118" w:type="dxa"/>
            <w:shd w:val="clear" w:color="auto" w:fill="E6E6E6"/>
            <w:vAlign w:val="center"/>
          </w:tcPr>
          <w:p w14:paraId="226E6869" w14:textId="77777777" w:rsidR="00F23BDB" w:rsidRDefault="00000000">
            <w:r>
              <w:t>未命名</w:t>
            </w:r>
          </w:p>
        </w:tc>
        <w:tc>
          <w:tcPr>
            <w:tcW w:w="3107" w:type="dxa"/>
            <w:vAlign w:val="center"/>
          </w:tcPr>
          <w:p w14:paraId="00A855F8" w14:textId="77777777" w:rsidR="00F23BDB" w:rsidRDefault="00000000">
            <w:r>
              <w:t>112.2</w:t>
            </w:r>
          </w:p>
        </w:tc>
        <w:tc>
          <w:tcPr>
            <w:tcW w:w="3107" w:type="dxa"/>
            <w:vAlign w:val="center"/>
          </w:tcPr>
          <w:p w14:paraId="54F6CC0E" w14:textId="77777777" w:rsidR="00F23BDB" w:rsidRDefault="00000000">
            <w:r>
              <w:t>12.5</w:t>
            </w:r>
          </w:p>
        </w:tc>
      </w:tr>
      <w:tr w:rsidR="00F23BDB" w14:paraId="337C945B" w14:textId="77777777">
        <w:tc>
          <w:tcPr>
            <w:tcW w:w="3118" w:type="dxa"/>
            <w:shd w:val="clear" w:color="auto" w:fill="E6E6E6"/>
            <w:vAlign w:val="center"/>
          </w:tcPr>
          <w:p w14:paraId="48B2774A" w14:textId="77777777" w:rsidR="00F23BDB" w:rsidRDefault="00000000">
            <w:r>
              <w:t>0</w:t>
            </w:r>
            <w:r>
              <w:t>模型</w:t>
            </w:r>
            <w:r>
              <w:t>_T3</w:t>
            </w:r>
          </w:p>
        </w:tc>
        <w:tc>
          <w:tcPr>
            <w:tcW w:w="3107" w:type="dxa"/>
            <w:vAlign w:val="center"/>
          </w:tcPr>
          <w:p w14:paraId="0197352B" w14:textId="77777777" w:rsidR="00F23BDB" w:rsidRDefault="00000000">
            <w:r>
              <w:t>2608.1</w:t>
            </w:r>
          </w:p>
        </w:tc>
        <w:tc>
          <w:tcPr>
            <w:tcW w:w="3107" w:type="dxa"/>
            <w:vAlign w:val="center"/>
          </w:tcPr>
          <w:p w14:paraId="20DF5996" w14:textId="77777777" w:rsidR="00F23BDB" w:rsidRDefault="00000000">
            <w:r>
              <w:t>19.6</w:t>
            </w:r>
          </w:p>
        </w:tc>
      </w:tr>
    </w:tbl>
    <w:p w14:paraId="4D542343" w14:textId="77777777" w:rsidR="000218A4" w:rsidRDefault="000218A4">
      <w:pPr>
        <w:pStyle w:val="a0"/>
        <w:ind w:firstLine="420"/>
        <w:rPr>
          <w:lang w:val="en-US"/>
        </w:rPr>
      </w:pPr>
      <w:bookmarkStart w:id="29" w:name="建筑列表"/>
      <w:bookmarkEnd w:id="29"/>
    </w:p>
    <w:p w14:paraId="2FD9AC60" w14:textId="77777777" w:rsidR="000218A4" w:rsidRDefault="00BD1FA0">
      <w:pPr>
        <w:pStyle w:val="2"/>
      </w:pPr>
      <w:bookmarkStart w:id="30" w:name="_Toc217747588"/>
      <w:r>
        <w:rPr>
          <w:rFonts w:hint="eastAsia"/>
        </w:rPr>
        <w:t>各</w:t>
      </w:r>
      <w:proofErr w:type="gramStart"/>
      <w:r>
        <w:rPr>
          <w:rFonts w:hint="eastAsia"/>
        </w:rPr>
        <w:t>类面积</w:t>
      </w:r>
      <w:proofErr w:type="gramEnd"/>
      <w:r>
        <w:rPr>
          <w:rFonts w:hint="eastAsia"/>
        </w:rPr>
        <w:t>指标</w:t>
      </w:r>
      <w:bookmarkEnd w:id="30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F23BDB" w14:paraId="41A04EFB" w14:textId="77777777">
        <w:tc>
          <w:tcPr>
            <w:tcW w:w="5093" w:type="dxa"/>
            <w:shd w:val="clear" w:color="auto" w:fill="E6E6E6"/>
            <w:vAlign w:val="center"/>
          </w:tcPr>
          <w:p w14:paraId="4CB6B7BD" w14:textId="77777777" w:rsidR="00F23BDB" w:rsidRDefault="00000000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18B3B7D6" w14:textId="77777777" w:rsidR="00F23BDB" w:rsidRDefault="00000000">
            <w:pPr>
              <w:jc w:val="center"/>
            </w:pPr>
            <w:r>
              <w:t>值</w:t>
            </w:r>
          </w:p>
        </w:tc>
      </w:tr>
      <w:tr w:rsidR="00F23BDB" w14:paraId="685BF4A3" w14:textId="77777777">
        <w:tc>
          <w:tcPr>
            <w:tcW w:w="5093" w:type="dxa"/>
            <w:shd w:val="clear" w:color="auto" w:fill="E6E6E6"/>
            <w:vAlign w:val="center"/>
          </w:tcPr>
          <w:p w14:paraId="3E02BC8A" w14:textId="77777777" w:rsidR="00F23BDB" w:rsidRDefault="00000000">
            <w:r>
              <w:lastRenderedPageBreak/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A07CD4F" w14:textId="77777777" w:rsidR="00F23BDB" w:rsidRDefault="00000000">
            <w:r>
              <w:t>19493</w:t>
            </w:r>
          </w:p>
        </w:tc>
      </w:tr>
      <w:tr w:rsidR="00F23BDB" w14:paraId="7CB6AC24" w14:textId="77777777">
        <w:tc>
          <w:tcPr>
            <w:tcW w:w="5093" w:type="dxa"/>
            <w:shd w:val="clear" w:color="auto" w:fill="E6E6E6"/>
            <w:vAlign w:val="center"/>
          </w:tcPr>
          <w:p w14:paraId="2AC5001C" w14:textId="77777777" w:rsidR="00F23BDB" w:rsidRDefault="00000000">
            <w:r>
              <w:t>建筑密度</w:t>
            </w:r>
          </w:p>
        </w:tc>
        <w:tc>
          <w:tcPr>
            <w:tcW w:w="4239" w:type="dxa"/>
            <w:vAlign w:val="center"/>
          </w:tcPr>
          <w:p w14:paraId="62A2056A" w14:textId="77777777" w:rsidR="00F23BDB" w:rsidRDefault="00000000">
            <w:r>
              <w:t>0.13</w:t>
            </w:r>
          </w:p>
        </w:tc>
      </w:tr>
      <w:tr w:rsidR="00F23BDB" w14:paraId="5C0E298B" w14:textId="77777777">
        <w:tc>
          <w:tcPr>
            <w:tcW w:w="5093" w:type="dxa"/>
            <w:shd w:val="clear" w:color="auto" w:fill="E6E6E6"/>
            <w:vAlign w:val="center"/>
          </w:tcPr>
          <w:p w14:paraId="06F6CBDB" w14:textId="77777777" w:rsidR="00F23BDB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4F73DE4" w14:textId="77777777" w:rsidR="00F23BDB" w:rsidRDefault="00000000">
            <w:r>
              <w:t>16885</w:t>
            </w:r>
          </w:p>
        </w:tc>
      </w:tr>
      <w:tr w:rsidR="00F23BDB" w14:paraId="28AD7CCA" w14:textId="77777777">
        <w:tc>
          <w:tcPr>
            <w:tcW w:w="5093" w:type="dxa"/>
            <w:shd w:val="clear" w:color="auto" w:fill="E6E6E6"/>
            <w:vAlign w:val="center"/>
          </w:tcPr>
          <w:p w14:paraId="265CB1E8" w14:textId="77777777" w:rsidR="00F23BDB" w:rsidRDefault="00000000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D21E726" w14:textId="77777777" w:rsidR="00F23BDB" w:rsidRDefault="00000000">
            <w:r>
              <w:t>2968</w:t>
            </w:r>
          </w:p>
        </w:tc>
      </w:tr>
      <w:tr w:rsidR="00F23BDB" w14:paraId="3AB22573" w14:textId="77777777">
        <w:tc>
          <w:tcPr>
            <w:tcW w:w="5093" w:type="dxa"/>
            <w:shd w:val="clear" w:color="auto" w:fill="E6E6E6"/>
            <w:vAlign w:val="center"/>
          </w:tcPr>
          <w:p w14:paraId="22991F03" w14:textId="77777777" w:rsidR="00F23BDB" w:rsidRDefault="00000000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7477075" w14:textId="77777777" w:rsidR="00F23BDB" w:rsidRDefault="00000000">
            <w:r>
              <w:t>4990</w:t>
            </w:r>
          </w:p>
        </w:tc>
      </w:tr>
      <w:tr w:rsidR="00F23BDB" w14:paraId="21883B07" w14:textId="77777777">
        <w:tc>
          <w:tcPr>
            <w:tcW w:w="5093" w:type="dxa"/>
            <w:shd w:val="clear" w:color="auto" w:fill="E6E6E6"/>
            <w:vAlign w:val="center"/>
          </w:tcPr>
          <w:p w14:paraId="5F538AA9" w14:textId="77777777" w:rsidR="00F23BDB" w:rsidRDefault="00000000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22FB6617" w14:textId="77777777" w:rsidR="00F23BDB" w:rsidRDefault="00000000">
            <w:r>
              <w:t>5476</w:t>
            </w:r>
          </w:p>
        </w:tc>
      </w:tr>
      <w:tr w:rsidR="00F23BDB" w14:paraId="5781BA3A" w14:textId="77777777">
        <w:tc>
          <w:tcPr>
            <w:tcW w:w="5093" w:type="dxa"/>
            <w:shd w:val="clear" w:color="auto" w:fill="E6E6E6"/>
            <w:vAlign w:val="center"/>
          </w:tcPr>
          <w:p w14:paraId="024D37A4" w14:textId="77777777" w:rsidR="00F23BDB" w:rsidRDefault="00000000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75C359D" w14:textId="77777777" w:rsidR="00F23BDB" w:rsidRDefault="00000000">
            <w:r>
              <w:t>619</w:t>
            </w:r>
          </w:p>
        </w:tc>
      </w:tr>
    </w:tbl>
    <w:p w14:paraId="26D22D05" w14:textId="77777777" w:rsidR="000218A4" w:rsidRDefault="000218A4">
      <w:pPr>
        <w:pStyle w:val="a0"/>
        <w:ind w:firstLine="420"/>
        <w:rPr>
          <w:lang w:val="en-US"/>
        </w:rPr>
      </w:pPr>
      <w:bookmarkStart w:id="31" w:name="面积指标"/>
      <w:bookmarkEnd w:id="31"/>
    </w:p>
    <w:p w14:paraId="6815EC82" w14:textId="77777777" w:rsidR="000218A4" w:rsidRDefault="00BD1FA0">
      <w:pPr>
        <w:pStyle w:val="1"/>
      </w:pPr>
      <w:bookmarkStart w:id="32" w:name="_Toc217747589"/>
      <w:r>
        <w:rPr>
          <w:rFonts w:hint="eastAsia"/>
        </w:rPr>
        <w:t>计算结果</w:t>
      </w:r>
      <w:bookmarkEnd w:id="32"/>
    </w:p>
    <w:p w14:paraId="2C1F334F" w14:textId="77777777" w:rsidR="000218A4" w:rsidRDefault="00BD1FA0">
      <w:pPr>
        <w:pStyle w:val="2"/>
      </w:pPr>
      <w:bookmarkStart w:id="33" w:name="_Toc217747590"/>
      <w:r>
        <w:rPr>
          <w:rFonts w:hint="eastAsia"/>
        </w:rPr>
        <w:t>活动场地遮阴率</w:t>
      </w:r>
      <w:bookmarkEnd w:id="3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F23BDB" w14:paraId="5FBA11B9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44002FBF" w14:textId="77777777" w:rsidR="00F23BDB" w:rsidRDefault="00000000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56348841" w14:textId="77777777" w:rsidR="00F23BDB" w:rsidRDefault="00000000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85C0599" w14:textId="77777777" w:rsidR="00F23BDB" w:rsidRDefault="00000000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3D4F8C35" w14:textId="77777777" w:rsidR="00F23BDB" w:rsidRDefault="00000000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2FC2ADFD" w14:textId="77777777" w:rsidR="00F23BDB" w:rsidRDefault="00000000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5A99897E" w14:textId="77777777" w:rsidR="00F23BDB" w:rsidRDefault="00000000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4F3C84A8" w14:textId="77777777" w:rsidR="00F23BDB" w:rsidRDefault="00000000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F23BDB" w14:paraId="50D4F162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0046C73E" w14:textId="77777777" w:rsidR="00F23BDB" w:rsidRDefault="00F23BDB"/>
        </w:tc>
        <w:tc>
          <w:tcPr>
            <w:tcW w:w="1165" w:type="dxa"/>
            <w:shd w:val="clear" w:color="auto" w:fill="E6E6E6"/>
            <w:vAlign w:val="center"/>
          </w:tcPr>
          <w:p w14:paraId="3656519E" w14:textId="77777777" w:rsidR="00F23BDB" w:rsidRDefault="00000000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885E7CD" w14:textId="77777777" w:rsidR="00F23BDB" w:rsidRDefault="00000000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41A7DB0" w14:textId="77777777" w:rsidR="00F23BDB" w:rsidRDefault="00000000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77549716" w14:textId="77777777" w:rsidR="00F23BDB" w:rsidRDefault="00F23BDB"/>
        </w:tc>
        <w:tc>
          <w:tcPr>
            <w:tcW w:w="1165" w:type="dxa"/>
            <w:vMerge/>
            <w:shd w:val="clear" w:color="auto" w:fill="E6E6E6"/>
            <w:vAlign w:val="center"/>
          </w:tcPr>
          <w:p w14:paraId="03351225" w14:textId="77777777" w:rsidR="00F23BDB" w:rsidRDefault="00F23BDB"/>
        </w:tc>
        <w:tc>
          <w:tcPr>
            <w:tcW w:w="1165" w:type="dxa"/>
            <w:vMerge/>
            <w:shd w:val="clear" w:color="auto" w:fill="E6E6E6"/>
            <w:vAlign w:val="center"/>
          </w:tcPr>
          <w:p w14:paraId="2605BF54" w14:textId="77777777" w:rsidR="00F23BDB" w:rsidRDefault="00F23BDB"/>
        </w:tc>
        <w:tc>
          <w:tcPr>
            <w:tcW w:w="1165" w:type="dxa"/>
            <w:vMerge/>
            <w:shd w:val="clear" w:color="auto" w:fill="E6E6E6"/>
            <w:vAlign w:val="center"/>
          </w:tcPr>
          <w:p w14:paraId="4589C199" w14:textId="77777777" w:rsidR="00F23BDB" w:rsidRDefault="00F23BDB"/>
        </w:tc>
      </w:tr>
      <w:tr w:rsidR="00F23BDB" w14:paraId="76E20B86" w14:textId="77777777">
        <w:tc>
          <w:tcPr>
            <w:tcW w:w="1171" w:type="dxa"/>
            <w:shd w:val="clear" w:color="auto" w:fill="E6E6E6"/>
            <w:vAlign w:val="center"/>
          </w:tcPr>
          <w:p w14:paraId="143D1E89" w14:textId="77777777" w:rsidR="00F23BDB" w:rsidRDefault="00000000">
            <w:r>
              <w:t>游憩场</w:t>
            </w:r>
          </w:p>
        </w:tc>
        <w:tc>
          <w:tcPr>
            <w:tcW w:w="1165" w:type="dxa"/>
            <w:vAlign w:val="center"/>
          </w:tcPr>
          <w:p w14:paraId="07C930C2" w14:textId="77777777" w:rsidR="00F23BDB" w:rsidRDefault="00000000">
            <w:r>
              <w:t>78.9</w:t>
            </w:r>
          </w:p>
        </w:tc>
        <w:tc>
          <w:tcPr>
            <w:tcW w:w="1165" w:type="dxa"/>
            <w:vAlign w:val="center"/>
          </w:tcPr>
          <w:p w14:paraId="4C6044CA" w14:textId="77777777" w:rsidR="00F23BDB" w:rsidRDefault="00000000">
            <w:r>
              <w:t>738.0</w:t>
            </w:r>
          </w:p>
        </w:tc>
        <w:tc>
          <w:tcPr>
            <w:tcW w:w="1165" w:type="dxa"/>
            <w:vAlign w:val="center"/>
          </w:tcPr>
          <w:p w14:paraId="243BC9B5" w14:textId="77777777" w:rsidR="00F23BDB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24B5F3CE" w14:textId="77777777" w:rsidR="00F23BDB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7356F183" w14:textId="77777777" w:rsidR="00F23BDB" w:rsidRDefault="00000000">
            <w:r>
              <w:t>738.0</w:t>
            </w:r>
          </w:p>
        </w:tc>
        <w:tc>
          <w:tcPr>
            <w:tcW w:w="1165" w:type="dxa"/>
            <w:vAlign w:val="center"/>
          </w:tcPr>
          <w:p w14:paraId="697C19F6" w14:textId="77777777" w:rsidR="00F23BDB" w:rsidRDefault="00000000">
            <w:r>
              <w:t>738.0</w:t>
            </w:r>
          </w:p>
        </w:tc>
        <w:tc>
          <w:tcPr>
            <w:tcW w:w="1165" w:type="dxa"/>
            <w:vAlign w:val="center"/>
          </w:tcPr>
          <w:p w14:paraId="58FCD772" w14:textId="77777777" w:rsidR="00F23BDB" w:rsidRDefault="00000000">
            <w:r>
              <w:t>100.0</w:t>
            </w:r>
          </w:p>
        </w:tc>
      </w:tr>
      <w:tr w:rsidR="00F23BDB" w14:paraId="267D5010" w14:textId="77777777">
        <w:tc>
          <w:tcPr>
            <w:tcW w:w="1171" w:type="dxa"/>
            <w:shd w:val="clear" w:color="auto" w:fill="E6E6E6"/>
            <w:vAlign w:val="center"/>
          </w:tcPr>
          <w:p w14:paraId="58E10F16" w14:textId="77777777" w:rsidR="00F23BDB" w:rsidRDefault="00000000">
            <w:r>
              <w:t>人行道</w:t>
            </w:r>
          </w:p>
        </w:tc>
        <w:tc>
          <w:tcPr>
            <w:tcW w:w="1165" w:type="dxa"/>
            <w:vAlign w:val="center"/>
          </w:tcPr>
          <w:p w14:paraId="4D0C9F20" w14:textId="77777777" w:rsidR="00F23BDB" w:rsidRDefault="00000000">
            <w:r>
              <w:t>261.7</w:t>
            </w:r>
          </w:p>
        </w:tc>
        <w:tc>
          <w:tcPr>
            <w:tcW w:w="1165" w:type="dxa"/>
            <w:vAlign w:val="center"/>
          </w:tcPr>
          <w:p w14:paraId="78416A2F" w14:textId="77777777" w:rsidR="00F23BDB" w:rsidRDefault="00000000">
            <w:r>
              <w:t>1108.9</w:t>
            </w:r>
          </w:p>
        </w:tc>
        <w:tc>
          <w:tcPr>
            <w:tcW w:w="1165" w:type="dxa"/>
            <w:vAlign w:val="center"/>
          </w:tcPr>
          <w:p w14:paraId="00938BEF" w14:textId="77777777" w:rsidR="00F23BDB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376BF0DE" w14:textId="77777777" w:rsidR="00F23BDB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43045276" w14:textId="77777777" w:rsidR="00F23BDB" w:rsidRDefault="00000000">
            <w:r>
              <w:t>1108.9</w:t>
            </w:r>
          </w:p>
        </w:tc>
        <w:tc>
          <w:tcPr>
            <w:tcW w:w="1165" w:type="dxa"/>
            <w:vAlign w:val="center"/>
          </w:tcPr>
          <w:p w14:paraId="17DC47B2" w14:textId="77777777" w:rsidR="00F23BDB" w:rsidRDefault="00000000">
            <w:r>
              <w:t>1108.9</w:t>
            </w:r>
          </w:p>
        </w:tc>
        <w:tc>
          <w:tcPr>
            <w:tcW w:w="1165" w:type="dxa"/>
            <w:vAlign w:val="center"/>
          </w:tcPr>
          <w:p w14:paraId="78B72E6F" w14:textId="77777777" w:rsidR="00F23BDB" w:rsidRDefault="00000000">
            <w:r>
              <w:t>100.0</w:t>
            </w:r>
          </w:p>
        </w:tc>
      </w:tr>
      <w:tr w:rsidR="00F23BDB" w14:paraId="04A44079" w14:textId="77777777">
        <w:tc>
          <w:tcPr>
            <w:tcW w:w="1171" w:type="dxa"/>
            <w:shd w:val="clear" w:color="auto" w:fill="E6E6E6"/>
            <w:vAlign w:val="center"/>
          </w:tcPr>
          <w:p w14:paraId="3075337B" w14:textId="77777777" w:rsidR="00F23BDB" w:rsidRDefault="00000000">
            <w:r>
              <w:t>合计</w:t>
            </w:r>
          </w:p>
        </w:tc>
        <w:tc>
          <w:tcPr>
            <w:tcW w:w="1165" w:type="dxa"/>
            <w:vAlign w:val="center"/>
          </w:tcPr>
          <w:p w14:paraId="1B44BBF8" w14:textId="77777777" w:rsidR="00F23BDB" w:rsidRDefault="00000000">
            <w:r>
              <w:t>340.6</w:t>
            </w:r>
          </w:p>
        </w:tc>
        <w:tc>
          <w:tcPr>
            <w:tcW w:w="1165" w:type="dxa"/>
            <w:vAlign w:val="center"/>
          </w:tcPr>
          <w:p w14:paraId="36EBDB1B" w14:textId="77777777" w:rsidR="00F23BDB" w:rsidRDefault="00000000">
            <w:r>
              <w:t>1846.9</w:t>
            </w:r>
          </w:p>
        </w:tc>
        <w:tc>
          <w:tcPr>
            <w:tcW w:w="1165" w:type="dxa"/>
            <w:vAlign w:val="center"/>
          </w:tcPr>
          <w:p w14:paraId="114175A0" w14:textId="77777777" w:rsidR="00F23BDB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174A344C" w14:textId="77777777" w:rsidR="00F23BDB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14C511CB" w14:textId="77777777" w:rsidR="00F23BDB" w:rsidRDefault="00000000">
            <w:r>
              <w:t>1846.9</w:t>
            </w:r>
          </w:p>
        </w:tc>
        <w:tc>
          <w:tcPr>
            <w:tcW w:w="1165" w:type="dxa"/>
            <w:vAlign w:val="center"/>
          </w:tcPr>
          <w:p w14:paraId="6748457A" w14:textId="77777777" w:rsidR="00F23BDB" w:rsidRDefault="00000000">
            <w:r>
              <w:t>1846.9</w:t>
            </w:r>
          </w:p>
        </w:tc>
        <w:tc>
          <w:tcPr>
            <w:tcW w:w="1165" w:type="dxa"/>
            <w:vAlign w:val="center"/>
          </w:tcPr>
          <w:p w14:paraId="5A9E4404" w14:textId="77777777" w:rsidR="00F23BDB" w:rsidRDefault="00000000">
            <w:r>
              <w:t>100.0</w:t>
            </w:r>
          </w:p>
        </w:tc>
      </w:tr>
    </w:tbl>
    <w:p w14:paraId="2C4A0E77" w14:textId="77777777" w:rsidR="000218A4" w:rsidRDefault="000218A4">
      <w:pPr>
        <w:pStyle w:val="a0"/>
        <w:ind w:firstLine="420"/>
        <w:rPr>
          <w:lang w:val="en-US"/>
        </w:rPr>
      </w:pPr>
      <w:bookmarkStart w:id="34" w:name="计算结果"/>
      <w:bookmarkEnd w:id="34"/>
    </w:p>
    <w:p w14:paraId="3019C106" w14:textId="77777777" w:rsidR="000218A4" w:rsidRDefault="000218A4">
      <w:pPr>
        <w:pStyle w:val="a0"/>
        <w:ind w:firstLine="420"/>
        <w:jc w:val="center"/>
        <w:rPr>
          <w:lang w:val="en-US"/>
        </w:rPr>
      </w:pPr>
      <w:bookmarkStart w:id="35" w:name="阴影平面图"/>
      <w:bookmarkEnd w:id="35"/>
      <w:r>
        <w:rPr>
          <w:noProof/>
        </w:rPr>
        <w:drawing>
          <wp:inline distT="0" distB="0" distL="0" distR="0" wp14:anchorId="7EE27F26" wp14:editId="5234C592">
            <wp:extent cx="5667375" cy="40005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EDC31" w14:textId="77777777" w:rsidR="000218A4" w:rsidRDefault="00BD1FA0">
      <w:pPr>
        <w:pStyle w:val="a0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 xml:space="preserve"> 场地遮阴平面图</w:t>
      </w:r>
    </w:p>
    <w:p w14:paraId="40223BE9" w14:textId="77777777" w:rsidR="000218A4" w:rsidRDefault="00BD1FA0">
      <w:pPr>
        <w:pStyle w:val="2"/>
      </w:pPr>
      <w:bookmarkStart w:id="36" w:name="_Toc217747591"/>
      <w:r>
        <w:rPr>
          <w:rFonts w:hint="eastAsia"/>
        </w:rPr>
        <w:lastRenderedPageBreak/>
        <w:t>车道热环境</w:t>
      </w:r>
      <w:r>
        <w:t>指标</w:t>
      </w:r>
      <w:bookmarkEnd w:id="36"/>
    </w:p>
    <w:p w14:paraId="7C613A00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路段为设有遮阴面</w:t>
      </w:r>
      <w:proofErr w:type="gramStart"/>
      <w:r>
        <w:rPr>
          <w:lang w:val="en-US"/>
        </w:rPr>
        <w:t>积较大</w:t>
      </w:r>
      <w:proofErr w:type="gramEnd"/>
      <w:r>
        <w:rPr>
          <w:lang w:val="en-US"/>
        </w:rPr>
        <w:t>行道树的路段</w:t>
      </w:r>
      <w:r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2247"/>
        <w:gridCol w:w="2247"/>
        <w:gridCol w:w="2247"/>
        <w:gridCol w:w="345"/>
      </w:tblGrid>
      <w:tr w:rsidR="00F23BDB" w14:paraId="7D7CBBDC" w14:textId="77777777">
        <w:trPr>
          <w:gridAfter w:val="1"/>
        </w:trPr>
        <w:tc>
          <w:tcPr>
            <w:tcW w:w="2333" w:type="dxa"/>
            <w:shd w:val="clear" w:color="auto" w:fill="E6E6E6"/>
            <w:vAlign w:val="center"/>
          </w:tcPr>
          <w:p w14:paraId="38FB0278" w14:textId="77777777" w:rsidR="00F23BDB" w:rsidRDefault="00000000">
            <w:pPr>
              <w:jc w:val="center"/>
            </w:pPr>
            <w:r>
              <w:t>活动场地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109A81CD" w14:textId="77777777" w:rsidR="00F23BDB" w:rsidRDefault="00000000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12723E89" w14:textId="77777777" w:rsidR="00F23BDB" w:rsidRDefault="00000000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43D5D5ED" w14:textId="77777777" w:rsidR="00F23BDB" w:rsidRDefault="00000000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F23BDB" w14:paraId="481C923B" w14:textId="77777777">
        <w:trPr>
          <w:gridAfter w:val="1"/>
        </w:trPr>
        <w:tc>
          <w:tcPr>
            <w:tcW w:w="2333" w:type="dxa"/>
            <w:vAlign w:val="center"/>
          </w:tcPr>
          <w:p w14:paraId="353FF42A" w14:textId="77777777" w:rsidR="00F23BDB" w:rsidRDefault="00000000">
            <w:r>
              <w:t>内部车道</w:t>
            </w:r>
            <w:r>
              <w:t>1</w:t>
            </w:r>
          </w:p>
        </w:tc>
        <w:tc>
          <w:tcPr>
            <w:tcW w:w="2333" w:type="dxa"/>
            <w:vAlign w:val="center"/>
          </w:tcPr>
          <w:p w14:paraId="7186B1DE" w14:textId="77777777" w:rsidR="00F23BDB" w:rsidRDefault="00000000">
            <w:r>
              <w:t>298.1</w:t>
            </w:r>
          </w:p>
        </w:tc>
        <w:tc>
          <w:tcPr>
            <w:tcW w:w="2333" w:type="dxa"/>
            <w:vAlign w:val="center"/>
          </w:tcPr>
          <w:p w14:paraId="57627DD8" w14:textId="77777777" w:rsidR="00F23BDB" w:rsidRDefault="00000000">
            <w:r>
              <w:t>298.1</w:t>
            </w:r>
          </w:p>
        </w:tc>
        <w:tc>
          <w:tcPr>
            <w:tcW w:w="2333" w:type="dxa"/>
            <w:vAlign w:val="center"/>
          </w:tcPr>
          <w:p w14:paraId="7882AC65" w14:textId="77777777" w:rsidR="00F23BDB" w:rsidRDefault="00000000">
            <w:r>
              <w:t>298.1</w:t>
            </w:r>
          </w:p>
        </w:tc>
      </w:tr>
      <w:tr w:rsidR="00F23BDB" w14:paraId="0AF0BE90" w14:textId="77777777">
        <w:trPr>
          <w:gridAfter w:val="1"/>
        </w:trPr>
        <w:tc>
          <w:tcPr>
            <w:tcW w:w="2333" w:type="dxa"/>
            <w:vAlign w:val="center"/>
          </w:tcPr>
          <w:p w14:paraId="0B22BEDF" w14:textId="77777777" w:rsidR="00F23BDB" w:rsidRDefault="00000000">
            <w:r>
              <w:t>合计</w:t>
            </w:r>
          </w:p>
        </w:tc>
        <w:tc>
          <w:tcPr>
            <w:tcW w:w="2333" w:type="dxa"/>
            <w:vAlign w:val="center"/>
          </w:tcPr>
          <w:p w14:paraId="4F0137E5" w14:textId="77777777" w:rsidR="00F23BDB" w:rsidRDefault="00000000">
            <w:r>
              <w:t>298.1</w:t>
            </w:r>
          </w:p>
        </w:tc>
        <w:tc>
          <w:tcPr>
            <w:tcW w:w="2333" w:type="dxa"/>
            <w:vAlign w:val="center"/>
          </w:tcPr>
          <w:p w14:paraId="7CCA1F95" w14:textId="77777777" w:rsidR="00F23BDB" w:rsidRDefault="00000000">
            <w:r>
              <w:t>298.1</w:t>
            </w:r>
          </w:p>
        </w:tc>
        <w:tc>
          <w:tcPr>
            <w:tcW w:w="2333" w:type="dxa"/>
            <w:vAlign w:val="center"/>
          </w:tcPr>
          <w:p w14:paraId="712A9DB3" w14:textId="77777777" w:rsidR="00F23BDB" w:rsidRDefault="00000000">
            <w:r>
              <w:t>298.1</w:t>
            </w:r>
          </w:p>
        </w:tc>
      </w:tr>
      <w:tr w:rsidR="00F23BDB" w14:paraId="55CAFA59" w14:textId="77777777">
        <w:tc>
          <w:tcPr>
            <w:tcW w:w="2333" w:type="dxa"/>
            <w:vAlign w:val="center"/>
          </w:tcPr>
          <w:p w14:paraId="50CB4865" w14:textId="77777777" w:rsidR="00F23BDB" w:rsidRDefault="00000000">
            <w:r>
              <w:t>总达标比例</w:t>
            </w:r>
            <w:r>
              <w:t>(%)</w:t>
            </w:r>
          </w:p>
        </w:tc>
        <w:tc>
          <w:tcPr>
            <w:tcW w:w="7359" w:type="dxa"/>
            <w:gridSpan w:val="4"/>
            <w:vAlign w:val="center"/>
          </w:tcPr>
          <w:p w14:paraId="21A5195E" w14:textId="77777777" w:rsidR="00F23BDB" w:rsidRDefault="00000000">
            <w:r>
              <w:t>100.0</w:t>
            </w:r>
          </w:p>
        </w:tc>
      </w:tr>
    </w:tbl>
    <w:p w14:paraId="66F301F2" w14:textId="77777777" w:rsidR="000218A4" w:rsidRDefault="000218A4">
      <w:pPr>
        <w:pStyle w:val="a0"/>
        <w:ind w:firstLine="420"/>
        <w:rPr>
          <w:lang w:val="en-US"/>
        </w:rPr>
      </w:pPr>
      <w:bookmarkStart w:id="37" w:name="车道遮阴率"/>
      <w:bookmarkEnd w:id="37"/>
    </w:p>
    <w:p w14:paraId="139E840C" w14:textId="77777777" w:rsidR="000218A4" w:rsidRDefault="000218A4">
      <w:pPr>
        <w:pStyle w:val="a0"/>
        <w:ind w:firstLine="420"/>
        <w:jc w:val="center"/>
        <w:rPr>
          <w:lang w:val="en-US"/>
        </w:rPr>
      </w:pPr>
      <w:bookmarkStart w:id="38" w:name="车道遮阴率平面图"/>
      <w:bookmarkEnd w:id="38"/>
      <w:r>
        <w:rPr>
          <w:noProof/>
        </w:rPr>
        <w:drawing>
          <wp:inline distT="0" distB="0" distL="0" distR="0" wp14:anchorId="4D8C5A1D" wp14:editId="1C69EFD7">
            <wp:extent cx="5667375" cy="40100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C7FC0" w14:textId="77777777" w:rsidR="000218A4" w:rsidRDefault="00BD1FA0">
      <w:pPr>
        <w:pStyle w:val="a0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5.2</w:t>
      </w:r>
      <w:r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 xml:space="preserve"> 车道平面图</w:t>
      </w:r>
    </w:p>
    <w:p w14:paraId="02FDB5DB" w14:textId="77777777" w:rsidR="000218A4" w:rsidRDefault="00BD1FA0">
      <w:pPr>
        <w:pStyle w:val="2"/>
      </w:pPr>
      <w:bookmarkStart w:id="39" w:name="_Toc217747592"/>
      <w:r>
        <w:rPr>
          <w:rFonts w:hint="eastAsia"/>
        </w:rPr>
        <w:t>屋顶热环境</w:t>
      </w:r>
      <w:r>
        <w:t>指标</w:t>
      </w:r>
      <w:bookmarkEnd w:id="39"/>
    </w:p>
    <w:p w14:paraId="5A364283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F23BDB" w14:paraId="0A2F579C" w14:textId="77777777">
        <w:tc>
          <w:tcPr>
            <w:tcW w:w="1555" w:type="dxa"/>
            <w:shd w:val="clear" w:color="auto" w:fill="E6E6E6"/>
            <w:vAlign w:val="center"/>
          </w:tcPr>
          <w:p w14:paraId="6EA27F05" w14:textId="77777777" w:rsidR="00F23BDB" w:rsidRDefault="00000000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6AEFD514" w14:textId="77777777" w:rsidR="00F23BDB" w:rsidRDefault="00000000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0DCE609F" w14:textId="77777777" w:rsidR="00F23BDB" w:rsidRDefault="00000000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415D6D15" w14:textId="77777777" w:rsidR="00F23BDB" w:rsidRDefault="00000000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382E96BF" w14:textId="77777777" w:rsidR="00F23BDB" w:rsidRDefault="00000000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6E59E83D" w14:textId="77777777" w:rsidR="00F23BDB" w:rsidRDefault="00000000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F23BDB" w14:paraId="23F828A5" w14:textId="77777777">
        <w:tc>
          <w:tcPr>
            <w:tcW w:w="1555" w:type="dxa"/>
            <w:vAlign w:val="center"/>
          </w:tcPr>
          <w:p w14:paraId="5540C16E" w14:textId="77777777" w:rsidR="00F23BDB" w:rsidRDefault="00000000">
            <w:r>
              <w:t>0</w:t>
            </w:r>
            <w:r>
              <w:t>模型</w:t>
            </w:r>
            <w:r>
              <w:t>_T3</w:t>
            </w:r>
          </w:p>
        </w:tc>
        <w:tc>
          <w:tcPr>
            <w:tcW w:w="1555" w:type="dxa"/>
            <w:vAlign w:val="center"/>
          </w:tcPr>
          <w:p w14:paraId="304976EC" w14:textId="77777777" w:rsidR="00F23BDB" w:rsidRDefault="00000000">
            <w:r>
              <w:t>2758.9</w:t>
            </w:r>
          </w:p>
        </w:tc>
        <w:tc>
          <w:tcPr>
            <w:tcW w:w="1555" w:type="dxa"/>
            <w:vAlign w:val="center"/>
          </w:tcPr>
          <w:p w14:paraId="0D640D09" w14:textId="77777777" w:rsidR="00F23BDB" w:rsidRDefault="00000000">
            <w:r>
              <w:t>6669.2</w:t>
            </w:r>
          </w:p>
        </w:tc>
        <w:tc>
          <w:tcPr>
            <w:tcW w:w="1555" w:type="dxa"/>
            <w:vAlign w:val="center"/>
          </w:tcPr>
          <w:p w14:paraId="5254C8D1" w14:textId="77777777" w:rsidR="00F23BDB" w:rsidRDefault="00000000">
            <w:r>
              <w:t>481.5</w:t>
            </w:r>
          </w:p>
        </w:tc>
        <w:tc>
          <w:tcPr>
            <w:tcW w:w="1555" w:type="dxa"/>
            <w:vAlign w:val="center"/>
          </w:tcPr>
          <w:p w14:paraId="19A8DCC2" w14:textId="77777777" w:rsidR="00F23BDB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7E29C85A" w14:textId="77777777" w:rsidR="00F23BDB" w:rsidRDefault="00000000">
            <w:r>
              <w:t>100.0</w:t>
            </w:r>
          </w:p>
        </w:tc>
      </w:tr>
      <w:tr w:rsidR="00F23BDB" w14:paraId="4256E2D5" w14:textId="77777777">
        <w:tc>
          <w:tcPr>
            <w:tcW w:w="1555" w:type="dxa"/>
            <w:vAlign w:val="center"/>
          </w:tcPr>
          <w:p w14:paraId="023C16D7" w14:textId="77777777" w:rsidR="00F23BDB" w:rsidRDefault="00000000">
            <w:r>
              <w:t>合计</w:t>
            </w:r>
          </w:p>
        </w:tc>
        <w:tc>
          <w:tcPr>
            <w:tcW w:w="1555" w:type="dxa"/>
            <w:vAlign w:val="center"/>
          </w:tcPr>
          <w:p w14:paraId="5644E1DD" w14:textId="77777777" w:rsidR="00F23BDB" w:rsidRDefault="00000000">
            <w:r>
              <w:t>2758.9</w:t>
            </w:r>
          </w:p>
        </w:tc>
        <w:tc>
          <w:tcPr>
            <w:tcW w:w="1555" w:type="dxa"/>
            <w:vAlign w:val="center"/>
          </w:tcPr>
          <w:p w14:paraId="2B99B820" w14:textId="77777777" w:rsidR="00F23BDB" w:rsidRDefault="00000000">
            <w:r>
              <w:t>6669.2</w:t>
            </w:r>
          </w:p>
        </w:tc>
        <w:tc>
          <w:tcPr>
            <w:tcW w:w="1555" w:type="dxa"/>
            <w:vAlign w:val="center"/>
          </w:tcPr>
          <w:p w14:paraId="43397020" w14:textId="77777777" w:rsidR="00F23BDB" w:rsidRDefault="00000000">
            <w:r>
              <w:t>481.5</w:t>
            </w:r>
          </w:p>
        </w:tc>
        <w:tc>
          <w:tcPr>
            <w:tcW w:w="1555" w:type="dxa"/>
            <w:vAlign w:val="center"/>
          </w:tcPr>
          <w:p w14:paraId="0D8F66ED" w14:textId="77777777" w:rsidR="00F23BDB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516C49C5" w14:textId="77777777" w:rsidR="00F23BDB" w:rsidRDefault="00000000">
            <w:r>
              <w:t>100.0</w:t>
            </w:r>
          </w:p>
        </w:tc>
      </w:tr>
    </w:tbl>
    <w:p w14:paraId="1A48DE2C" w14:textId="77777777" w:rsidR="000218A4" w:rsidRDefault="000218A4">
      <w:pPr>
        <w:pStyle w:val="a0"/>
        <w:ind w:firstLine="420"/>
        <w:rPr>
          <w:lang w:val="en-US"/>
        </w:rPr>
      </w:pPr>
      <w:bookmarkStart w:id="40" w:name="屋顶遮阴率"/>
      <w:bookmarkEnd w:id="40"/>
    </w:p>
    <w:p w14:paraId="787FFAD3" w14:textId="77777777" w:rsidR="000218A4" w:rsidRDefault="00BD1FA0">
      <w:pPr>
        <w:pStyle w:val="1"/>
      </w:pPr>
      <w:bookmarkStart w:id="41" w:name="_Toc217747593"/>
      <w:r>
        <w:rPr>
          <w:rFonts w:hint="eastAsia"/>
        </w:rPr>
        <w:t>评价结论</w:t>
      </w:r>
      <w:bookmarkEnd w:id="41"/>
    </w:p>
    <w:p w14:paraId="60C65D5F" w14:textId="77777777" w:rsidR="000218A4" w:rsidRDefault="00BD1FA0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>
        <w:rPr>
          <w:rFonts w:ascii="宋体" w:hAnsi="宋体" w:hint="eastAsia"/>
          <w:kern w:val="2"/>
          <w:szCs w:val="21"/>
          <w:lang w:val="en-US"/>
        </w:rPr>
        <w:t>根据《绿色建筑评价标准》GB/T 50378-20</w:t>
      </w:r>
      <w:r>
        <w:rPr>
          <w:rFonts w:ascii="宋体" w:hAnsi="宋体"/>
          <w:kern w:val="2"/>
          <w:szCs w:val="21"/>
          <w:lang w:val="en-US"/>
        </w:rPr>
        <w:t>24</w:t>
      </w:r>
      <w:r>
        <w:rPr>
          <w:rFonts w:ascii="宋体" w:hAnsi="宋体" w:hint="eastAsia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0218A4" w14:paraId="7E922771" w14:textId="77777777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34F8F4EE" w14:textId="77777777" w:rsidR="000218A4" w:rsidRDefault="00BD1FA0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4DD92C1F" w14:textId="77777777" w:rsidR="000218A4" w:rsidRDefault="00BD1FA0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F7E7D0D" w14:textId="77777777" w:rsidR="000218A4" w:rsidRDefault="00BD1FA0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529022C1" w14:textId="77777777" w:rsidR="000218A4" w:rsidRDefault="00BD1FA0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0218A4" w14:paraId="6D2F2541" w14:textId="77777777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48001861" w14:textId="77777777" w:rsidR="000218A4" w:rsidRDefault="00BD1FA0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46B424AB" w14:textId="77777777" w:rsidR="000218A4" w:rsidRDefault="00BD1FA0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07EF8F63" w14:textId="77777777" w:rsidR="000218A4" w:rsidRDefault="00BD1FA0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ascii="宋体" w:cs="宋体" w:hint="eastAsia"/>
                <w:sz w:val="18"/>
                <w:szCs w:val="18"/>
              </w:rPr>
              <w:t>2</w:t>
            </w:r>
            <w:bookmarkEnd w:id="42"/>
            <w:r>
              <w:rPr>
                <w:rFonts w:ascii="宋体" w:cs="宋体" w:hint="eastAsia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3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C5C8596" w14:textId="77777777" w:rsidR="000218A4" w:rsidRDefault="000218A4">
            <w:bookmarkStart w:id="44" w:name="活动场地遮阴率值"/>
            <w:r>
              <w:t>100.0%</w:t>
            </w:r>
            <w:bookmarkEnd w:id="44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547D7CF2" w14:textId="77777777" w:rsidR="000218A4" w:rsidRDefault="000218A4">
            <w:bookmarkStart w:id="45" w:name="活动场地遮阴率得分"/>
            <w:r>
              <w:t>3</w:t>
            </w:r>
            <w:bookmarkEnd w:id="45"/>
          </w:p>
        </w:tc>
      </w:tr>
      <w:tr w:rsidR="000218A4" w14:paraId="05840A72" w14:textId="77777777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44B52A8B" w14:textId="77777777" w:rsidR="000218A4" w:rsidRDefault="00BD1FA0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752E011E" w14:textId="77777777" w:rsidR="000218A4" w:rsidRDefault="00BD1FA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ascii="宋体" w:cs="宋体" w:hint="eastAsia"/>
                <w:sz w:val="18"/>
                <w:szCs w:val="18"/>
              </w:rPr>
              <w:t>阴面</w:t>
            </w:r>
            <w:proofErr w:type="gramStart"/>
            <w:r>
              <w:rPr>
                <w:rFonts w:ascii="宋体" w:cs="宋体" w:hint="eastAsia"/>
                <w:sz w:val="18"/>
                <w:szCs w:val="18"/>
              </w:rPr>
              <w:t>积较</w:t>
            </w:r>
            <w:r>
              <w:rPr>
                <w:rFonts w:ascii="宋体" w:cs="宋体"/>
                <w:sz w:val="18"/>
                <w:szCs w:val="18"/>
              </w:rPr>
              <w:t>大</w:t>
            </w:r>
            <w:proofErr w:type="gramEnd"/>
            <w:r>
              <w:rPr>
                <w:rFonts w:ascii="宋体" w:cs="宋体"/>
                <w:sz w:val="18"/>
                <w:szCs w:val="18"/>
              </w:rPr>
              <w:t>的行道</w:t>
            </w:r>
            <w:r>
              <w:rPr>
                <w:rFonts w:ascii="宋体" w:cs="宋体" w:hint="eastAsia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ascii="宋体" w:cs="宋体" w:hint="eastAsia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ascii="宋体" w:cs="宋体" w:hint="eastAsia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6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0EDC7F3" w14:textId="77777777" w:rsidR="000218A4" w:rsidRDefault="000218A4">
            <w:bookmarkStart w:id="47" w:name="车道遮阴率值"/>
            <w:r>
              <w:t>100.0%</w:t>
            </w:r>
            <w:bookmarkEnd w:id="47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D1C660E" w14:textId="77777777" w:rsidR="000218A4" w:rsidRDefault="000218A4">
            <w:bookmarkStart w:id="48" w:name="车道遮阴得分"/>
            <w:r>
              <w:t>3</w:t>
            </w:r>
            <w:bookmarkEnd w:id="48"/>
          </w:p>
        </w:tc>
      </w:tr>
      <w:tr w:rsidR="000218A4" w14:paraId="1830C511" w14:textId="77777777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359170CF" w14:textId="77777777" w:rsidR="000218A4" w:rsidRDefault="00BD1FA0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27A19449" w14:textId="77777777" w:rsidR="000218A4" w:rsidRDefault="00BD1FA0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ascii="宋体" w:cs="宋体" w:hint="eastAsia"/>
                <w:sz w:val="18"/>
                <w:szCs w:val="18"/>
              </w:rPr>
              <w:t>4</w:t>
            </w:r>
            <w:bookmarkEnd w:id="49"/>
            <w:r>
              <w:rPr>
                <w:rFonts w:ascii="宋体" w:cs="宋体" w:hint="eastAsia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CC27B40" w14:textId="77777777" w:rsidR="000218A4" w:rsidRDefault="000218A4">
            <w:bookmarkStart w:id="50" w:name="屋顶遮阴率值"/>
            <w:r>
              <w:t>100.0%</w:t>
            </w:r>
            <w:bookmarkEnd w:id="50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BFF3212" w14:textId="77777777" w:rsidR="000218A4" w:rsidRDefault="000218A4">
            <w:bookmarkStart w:id="51" w:name="屋顶遮阴得分"/>
            <w:r>
              <w:t>4</w:t>
            </w:r>
            <w:bookmarkEnd w:id="51"/>
          </w:p>
        </w:tc>
      </w:tr>
      <w:tr w:rsidR="000218A4" w14:paraId="41FCFB3D" w14:textId="77777777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2204DF90" w14:textId="77777777" w:rsidR="000218A4" w:rsidRDefault="00BD1FA0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30016E9B" w14:textId="77777777" w:rsidR="000218A4" w:rsidRDefault="000218A4">
            <w:bookmarkStart w:id="52" w:name="降热措施总得分"/>
            <w:r>
              <w:t>10</w:t>
            </w:r>
            <w:bookmarkEnd w:id="52"/>
          </w:p>
        </w:tc>
      </w:tr>
    </w:tbl>
    <w:p w14:paraId="213F1F37" w14:textId="77777777" w:rsidR="000218A4" w:rsidRDefault="000218A4">
      <w:pPr>
        <w:pStyle w:val="a0"/>
        <w:ind w:firstLineChars="0" w:firstLine="0"/>
        <w:rPr>
          <w:lang w:val="en-US"/>
        </w:rPr>
      </w:pPr>
    </w:p>
    <w:sectPr w:rsidR="000218A4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40" w:right="1418" w:bottom="1440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6C159" w14:textId="77777777" w:rsidR="00E842E1" w:rsidRDefault="00E842E1">
      <w:r>
        <w:separator/>
      </w:r>
    </w:p>
  </w:endnote>
  <w:endnote w:type="continuationSeparator" w:id="0">
    <w:p w14:paraId="09E6340C" w14:textId="77777777" w:rsidR="00E842E1" w:rsidRDefault="00E8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0998" w14:textId="77777777" w:rsidR="000218A4" w:rsidRDefault="00BD1FA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45F3F352" w14:textId="77777777" w:rsidR="000218A4" w:rsidRDefault="000218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784D" w14:textId="77777777" w:rsidR="000218A4" w:rsidRDefault="00BD1FA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59CCE5C8" w14:textId="77777777" w:rsidR="000218A4" w:rsidRDefault="000218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3988" w14:textId="77777777" w:rsidR="000218A4" w:rsidRDefault="00BD1FA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4F840C31" w14:textId="77777777" w:rsidR="000218A4" w:rsidRDefault="000218A4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FA8E" w14:textId="77777777" w:rsidR="000218A4" w:rsidRDefault="00BD1FA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2C25CB">
      <w:rPr>
        <w:rStyle w:val="a9"/>
        <w:noProof/>
      </w:rPr>
      <w:t>5</w:t>
    </w:r>
    <w:r>
      <w:fldChar w:fldCharType="end"/>
    </w:r>
  </w:p>
  <w:p w14:paraId="3D900077" w14:textId="77777777" w:rsidR="000218A4" w:rsidRDefault="000218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6607" w14:textId="77777777" w:rsidR="00E842E1" w:rsidRDefault="00E842E1">
      <w:r>
        <w:separator/>
      </w:r>
    </w:p>
  </w:footnote>
  <w:footnote w:type="continuationSeparator" w:id="0">
    <w:p w14:paraId="2CBC70F9" w14:textId="77777777" w:rsidR="00E842E1" w:rsidRDefault="00E84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084F" w14:textId="77777777" w:rsidR="000218A4" w:rsidRDefault="00BD1FA0">
    <w:pPr>
      <w:pStyle w:val="a6"/>
      <w:jc w:val="left"/>
    </w:pPr>
    <w:r>
      <w:rPr>
        <w:noProof/>
        <w:lang w:val="en-US"/>
      </w:rPr>
      <w:drawing>
        <wp:inline distT="0" distB="0" distL="0" distR="0" wp14:anchorId="68FBD6B5" wp14:editId="2068D8A3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4E55" w14:textId="77777777" w:rsidR="000218A4" w:rsidRDefault="00BD1FA0">
    <w:pPr>
      <w:pStyle w:val="a6"/>
      <w:jc w:val="left"/>
    </w:pPr>
    <w:r>
      <w:rPr>
        <w:noProof/>
        <w:lang w:val="en-US"/>
      </w:rPr>
      <w:drawing>
        <wp:inline distT="0" distB="0" distL="0" distR="0" wp14:anchorId="714BBADB" wp14:editId="014C5501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1F6F" w14:textId="77777777" w:rsidR="000218A4" w:rsidRDefault="000218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num w:numId="1" w16cid:durableId="407314185">
    <w:abstractNumId w:val="0"/>
  </w:num>
  <w:num w:numId="2" w16cid:durableId="10311578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A63A52"/>
    <w:rsid w:val="0000545C"/>
    <w:rsid w:val="000104FD"/>
    <w:rsid w:val="00013084"/>
    <w:rsid w:val="0001409C"/>
    <w:rsid w:val="000218A4"/>
    <w:rsid w:val="00026B3F"/>
    <w:rsid w:val="00037A4C"/>
    <w:rsid w:val="00047D1C"/>
    <w:rsid w:val="00051A74"/>
    <w:rsid w:val="00051EA5"/>
    <w:rsid w:val="00060AD3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1446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C7751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683C"/>
    <w:rsid w:val="002B062F"/>
    <w:rsid w:val="002B2BB0"/>
    <w:rsid w:val="002B2C3B"/>
    <w:rsid w:val="002B4464"/>
    <w:rsid w:val="002C25CB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08A9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154F"/>
    <w:rsid w:val="00423727"/>
    <w:rsid w:val="00430BB8"/>
    <w:rsid w:val="00454119"/>
    <w:rsid w:val="00463861"/>
    <w:rsid w:val="004654ED"/>
    <w:rsid w:val="00465B1B"/>
    <w:rsid w:val="00467B0D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2771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46786"/>
    <w:rsid w:val="00550DEC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7774D"/>
    <w:rsid w:val="00681C3C"/>
    <w:rsid w:val="0068499A"/>
    <w:rsid w:val="00685427"/>
    <w:rsid w:val="00685A9C"/>
    <w:rsid w:val="00694FCA"/>
    <w:rsid w:val="006A159C"/>
    <w:rsid w:val="006A38D1"/>
    <w:rsid w:val="006A5460"/>
    <w:rsid w:val="006B02AD"/>
    <w:rsid w:val="006B1196"/>
    <w:rsid w:val="006B2A2E"/>
    <w:rsid w:val="006B31D8"/>
    <w:rsid w:val="006B5695"/>
    <w:rsid w:val="006C2C71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24478"/>
    <w:rsid w:val="00730EF5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0D33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51BC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2A99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441F"/>
    <w:rsid w:val="00935D40"/>
    <w:rsid w:val="00940A35"/>
    <w:rsid w:val="009410A0"/>
    <w:rsid w:val="009521A9"/>
    <w:rsid w:val="00960B5D"/>
    <w:rsid w:val="00961512"/>
    <w:rsid w:val="009729E6"/>
    <w:rsid w:val="009744B2"/>
    <w:rsid w:val="009827E8"/>
    <w:rsid w:val="009976FB"/>
    <w:rsid w:val="009A0FDA"/>
    <w:rsid w:val="009B5732"/>
    <w:rsid w:val="009C3CAA"/>
    <w:rsid w:val="009C61AC"/>
    <w:rsid w:val="009D3DD0"/>
    <w:rsid w:val="009D580B"/>
    <w:rsid w:val="009D7B62"/>
    <w:rsid w:val="009E3C69"/>
    <w:rsid w:val="009E4629"/>
    <w:rsid w:val="009E5428"/>
    <w:rsid w:val="009E5E29"/>
    <w:rsid w:val="009F034E"/>
    <w:rsid w:val="009F2FC7"/>
    <w:rsid w:val="009F3549"/>
    <w:rsid w:val="009F3F68"/>
    <w:rsid w:val="009F4547"/>
    <w:rsid w:val="00A0289C"/>
    <w:rsid w:val="00A0719E"/>
    <w:rsid w:val="00A073D7"/>
    <w:rsid w:val="00A12F84"/>
    <w:rsid w:val="00A20530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3A52"/>
    <w:rsid w:val="00A654C6"/>
    <w:rsid w:val="00A71AB3"/>
    <w:rsid w:val="00A83D4E"/>
    <w:rsid w:val="00A92ECE"/>
    <w:rsid w:val="00A9367F"/>
    <w:rsid w:val="00A93A76"/>
    <w:rsid w:val="00AA3AAC"/>
    <w:rsid w:val="00AA47FE"/>
    <w:rsid w:val="00AA7C65"/>
    <w:rsid w:val="00AB340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E446D"/>
    <w:rsid w:val="00AF0C64"/>
    <w:rsid w:val="00AF0FB5"/>
    <w:rsid w:val="00AF5FD4"/>
    <w:rsid w:val="00B047B3"/>
    <w:rsid w:val="00B107D2"/>
    <w:rsid w:val="00B1416E"/>
    <w:rsid w:val="00B16C0D"/>
    <w:rsid w:val="00B31574"/>
    <w:rsid w:val="00B36278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C24EB"/>
    <w:rsid w:val="00BD1FA0"/>
    <w:rsid w:val="00BD2056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807AB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A3BB2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360A"/>
    <w:rsid w:val="00DF470C"/>
    <w:rsid w:val="00E045D1"/>
    <w:rsid w:val="00E05E3A"/>
    <w:rsid w:val="00E113A6"/>
    <w:rsid w:val="00E140C5"/>
    <w:rsid w:val="00E16221"/>
    <w:rsid w:val="00E20FD4"/>
    <w:rsid w:val="00E327CA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842E1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23BDB"/>
    <w:rsid w:val="00F312DB"/>
    <w:rsid w:val="00F361AA"/>
    <w:rsid w:val="00F37D5E"/>
    <w:rsid w:val="00F4565A"/>
    <w:rsid w:val="00F50BCA"/>
    <w:rsid w:val="00F521B8"/>
    <w:rsid w:val="00F577A3"/>
    <w:rsid w:val="00F634A2"/>
    <w:rsid w:val="00F67F0A"/>
    <w:rsid w:val="00F73ED1"/>
    <w:rsid w:val="00F75DD1"/>
    <w:rsid w:val="00F8552B"/>
    <w:rsid w:val="00F86BFF"/>
    <w:rsid w:val="00F90890"/>
    <w:rsid w:val="00FA4B87"/>
    <w:rsid w:val="00FA4D71"/>
    <w:rsid w:val="00FA64CC"/>
    <w:rsid w:val="00FA6996"/>
    <w:rsid w:val="00FA71E7"/>
    <w:rsid w:val="00FA733F"/>
    <w:rsid w:val="00FB03B6"/>
    <w:rsid w:val="00FB19D4"/>
    <w:rsid w:val="00FC0388"/>
    <w:rsid w:val="00FD2953"/>
    <w:rsid w:val="00FD3762"/>
    <w:rsid w:val="00FE39AF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874554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7C3FE6D2"/>
  <w15:docId w15:val="{3841AF4F-8D9B-49A8-BEA4-C65CF3C0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uiPriority w:val="39"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  <w:qFormat/>
  </w:style>
  <w:style w:type="character" w:styleId="aa">
    <w:name w:val="Hyperlink"/>
    <w:uiPriority w:val="99"/>
    <w:rPr>
      <w:color w:val="0000FF"/>
      <w:u w:val="single"/>
    </w:rPr>
  </w:style>
  <w:style w:type="character" w:customStyle="1" w:styleId="a7">
    <w:name w:val="页眉 字符"/>
    <w:basedOn w:val="a1"/>
    <w:link w:val="a6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2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9</Pages>
  <Words>543</Words>
  <Characters>3099</Characters>
  <Application>Microsoft Office Word</Application>
  <DocSecurity>0</DocSecurity>
  <Lines>25</Lines>
  <Paragraphs>7</Paragraphs>
  <ScaleCrop>false</ScaleCrop>
  <Company>ths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creator>admin</dc:creator>
  <cp:lastModifiedBy>8617869406900</cp:lastModifiedBy>
  <cp:revision>1</cp:revision>
  <cp:lastPrinted>2411-12-31T15:59:00Z</cp:lastPrinted>
  <dcterms:created xsi:type="dcterms:W3CDTF">2025-12-27T09:06:00Z</dcterms:created>
  <dcterms:modified xsi:type="dcterms:W3CDTF">2025-12-27T09:06:00Z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B06D0905A6B545AB957D59EDCFF05310_12</vt:lpwstr>
  </property>
</Properties>
</file>