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4E17B3" w14:textId="77777777" w:rsidR="000730D5" w:rsidRDefault="000730D5">
      <w:pPr>
        <w:pStyle w:val="af5"/>
        <w:rPr>
          <w:rFonts w:hint="eastAsia"/>
        </w:rPr>
      </w:pPr>
    </w:p>
    <w:p w14:paraId="03EFF6A3" w14:textId="77777777" w:rsidR="000730D5" w:rsidRDefault="000730D5">
      <w:pPr>
        <w:pStyle w:val="af5"/>
        <w:rPr>
          <w:rFonts w:hint="eastAsia"/>
        </w:rPr>
      </w:pPr>
    </w:p>
    <w:p w14:paraId="27D57F11" w14:textId="77777777" w:rsidR="000730D5" w:rsidRDefault="00C268F3">
      <w:pPr>
        <w:pStyle w:val="af5"/>
        <w:jc w:val="distribute"/>
        <w:rPr>
          <w:rFonts w:hint="eastAsia"/>
          <w:b/>
          <w:sz w:val="72"/>
          <w:szCs w:val="72"/>
        </w:rPr>
      </w:pPr>
      <w:r>
        <w:rPr>
          <w:rFonts w:hint="eastAsia"/>
          <w:b/>
          <w:sz w:val="72"/>
          <w:szCs w:val="72"/>
        </w:rPr>
        <w:t>室内气流组织分析报告</w:t>
      </w:r>
    </w:p>
    <w:p w14:paraId="44787D53" w14:textId="77777777" w:rsidR="000730D5" w:rsidRDefault="000730D5">
      <w:pPr>
        <w:pStyle w:val="afd"/>
        <w:spacing w:line="400" w:lineRule="exact"/>
        <w:rPr>
          <w:rFonts w:hint="eastAsia"/>
        </w:rPr>
      </w:pPr>
    </w:p>
    <w:p w14:paraId="5D6CC44C" w14:textId="77777777" w:rsidR="000730D5" w:rsidRDefault="000730D5">
      <w:pPr>
        <w:pStyle w:val="afd"/>
        <w:rPr>
          <w:rFonts w:hint="eastAsia"/>
          <w:b/>
        </w:rPr>
      </w:pPr>
      <w:bookmarkStart w:id="0" w:name="项目名称"/>
      <w:r>
        <w:t>火山脚下的充电站-基于储能技术的火山中转站设计</w:t>
      </w:r>
      <w:bookmarkEnd w:id="0"/>
    </w:p>
    <w:p w14:paraId="30B38E12" w14:textId="77777777" w:rsidR="000730D5" w:rsidRDefault="00C268F3">
      <w:pPr>
        <w:pStyle w:val="afd"/>
        <w:rPr>
          <w:rFonts w:hint="eastAsia"/>
          <w:b/>
        </w:rPr>
      </w:pPr>
      <w:r>
        <w:rPr>
          <w:rFonts w:hint="eastAsia"/>
          <w:b/>
        </w:rPr>
        <w:t>设计编号：</w:t>
      </w:r>
      <w:bookmarkStart w:id="1" w:name="设计编号"/>
      <w:r>
        <w:t>YBA80173</w:t>
      </w:r>
      <w:bookmarkEnd w:id="1"/>
    </w:p>
    <w:p w14:paraId="735E290B" w14:textId="77777777" w:rsidR="000730D5" w:rsidRDefault="000730D5">
      <w:pPr>
        <w:pStyle w:val="afd"/>
        <w:rPr>
          <w:rFonts w:hint="eastAsia"/>
          <w:b/>
        </w:rPr>
      </w:pPr>
    </w:p>
    <w:p w14:paraId="7E598966" w14:textId="77777777" w:rsidR="000730D5" w:rsidRDefault="000730D5">
      <w:pPr>
        <w:pStyle w:val="af5"/>
        <w:jc w:val="center"/>
        <w:rPr>
          <w:rFonts w:hint="eastAsia"/>
        </w:rPr>
      </w:pPr>
      <w:bookmarkStart w:id="2" w:name="二维码"/>
      <w:bookmarkEnd w:id="2"/>
      <w:r>
        <w:rPr>
          <w:noProof/>
        </w:rPr>
        <w:drawing>
          <wp:inline distT="0" distB="0" distL="0" distR="0" wp14:anchorId="4665915E" wp14:editId="418693FF">
            <wp:extent cx="1238380" cy="123838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238380" cy="1238380"/>
                    </a:xfrm>
                    <a:prstGeom prst="rect">
                      <a:avLst/>
                    </a:prstGeom>
                  </pic:spPr>
                </pic:pic>
              </a:graphicData>
            </a:graphic>
          </wp:inline>
        </w:drawing>
      </w:r>
    </w:p>
    <w:p w14:paraId="4BF8F861" w14:textId="77777777" w:rsidR="00325592" w:rsidRDefault="00325592">
      <w:pPr>
        <w:pStyle w:val="af5"/>
        <w:jc w:val="center"/>
        <w:rPr>
          <w:rFonts w:hint="eastAsia"/>
        </w:rPr>
      </w:pPr>
    </w:p>
    <w:p w14:paraId="295D717D" w14:textId="77777777" w:rsidR="000730D5" w:rsidRDefault="000730D5">
      <w:pPr>
        <w:pStyle w:val="af5"/>
        <w:jc w:val="center"/>
        <w:rPr>
          <w:rFonts w:hint="eastAsia"/>
        </w:rPr>
      </w:pPr>
    </w:p>
    <w:tbl>
      <w:tblPr>
        <w:tblStyle w:val="af4"/>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0730D5" w14:paraId="7E3F3241" w14:textId="77777777">
        <w:trPr>
          <w:jc w:val="center"/>
        </w:trPr>
        <w:tc>
          <w:tcPr>
            <w:tcW w:w="1414" w:type="dxa"/>
            <w:vAlign w:val="center"/>
          </w:tcPr>
          <w:p w14:paraId="00D7907F" w14:textId="77777777" w:rsidR="000730D5" w:rsidRDefault="00C268F3">
            <w:pPr>
              <w:pStyle w:val="af5"/>
              <w:spacing w:line="600" w:lineRule="exact"/>
              <w:jc w:val="distribute"/>
              <w:rPr>
                <w:rFonts w:hint="eastAsia"/>
              </w:rPr>
            </w:pPr>
            <w:r>
              <w:rPr>
                <w:rFonts w:hint="eastAsia"/>
              </w:rPr>
              <w:t>工程地点</w:t>
            </w:r>
          </w:p>
        </w:tc>
        <w:tc>
          <w:tcPr>
            <w:tcW w:w="475" w:type="dxa"/>
            <w:vAlign w:val="center"/>
          </w:tcPr>
          <w:p w14:paraId="68CF0192" w14:textId="77777777" w:rsidR="000730D5" w:rsidRDefault="00C268F3">
            <w:pPr>
              <w:pStyle w:val="af5"/>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687C2909" w14:textId="77777777" w:rsidR="000730D5" w:rsidRDefault="000730D5">
            <w:pPr>
              <w:pStyle w:val="TOC3"/>
              <w:rPr>
                <w:rFonts w:hint="eastAsia"/>
              </w:rPr>
            </w:pPr>
            <w:bookmarkStart w:id="3" w:name="工程地点"/>
            <w:bookmarkStart w:id="4" w:name="项目地点"/>
            <w:r>
              <w:t>乌兰察布</w:t>
            </w:r>
            <w:bookmarkEnd w:id="3"/>
            <w:bookmarkEnd w:id="4"/>
          </w:p>
        </w:tc>
      </w:tr>
      <w:tr w:rsidR="000730D5" w14:paraId="3D96473A" w14:textId="77777777">
        <w:trPr>
          <w:jc w:val="center"/>
        </w:trPr>
        <w:tc>
          <w:tcPr>
            <w:tcW w:w="1414" w:type="dxa"/>
            <w:vAlign w:val="center"/>
          </w:tcPr>
          <w:p w14:paraId="5977EEB5" w14:textId="77777777" w:rsidR="000730D5" w:rsidRDefault="00C268F3">
            <w:pPr>
              <w:pStyle w:val="af5"/>
              <w:spacing w:line="600" w:lineRule="exact"/>
              <w:jc w:val="distribute"/>
              <w:rPr>
                <w:rFonts w:hint="eastAsia"/>
              </w:rPr>
            </w:pPr>
            <w:r>
              <w:rPr>
                <w:rFonts w:hint="eastAsia"/>
              </w:rPr>
              <w:t>建设单位</w:t>
            </w:r>
          </w:p>
        </w:tc>
        <w:tc>
          <w:tcPr>
            <w:tcW w:w="475" w:type="dxa"/>
            <w:vAlign w:val="center"/>
          </w:tcPr>
          <w:p w14:paraId="690D82C6"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465ECAC8" w14:textId="77777777" w:rsidR="000730D5" w:rsidRDefault="000730D5">
            <w:pPr>
              <w:pStyle w:val="af5"/>
              <w:spacing w:line="600" w:lineRule="exact"/>
              <w:jc w:val="center"/>
              <w:rPr>
                <w:rFonts w:hint="eastAsia"/>
              </w:rPr>
            </w:pPr>
            <w:bookmarkStart w:id="5" w:name="建设单位"/>
            <w:r>
              <w:t>内蒙古工业大学</w:t>
            </w:r>
            <w:bookmarkEnd w:id="5"/>
          </w:p>
        </w:tc>
      </w:tr>
      <w:tr w:rsidR="000730D5" w14:paraId="078695C9" w14:textId="77777777">
        <w:trPr>
          <w:jc w:val="center"/>
        </w:trPr>
        <w:tc>
          <w:tcPr>
            <w:tcW w:w="1414" w:type="dxa"/>
            <w:vAlign w:val="center"/>
          </w:tcPr>
          <w:p w14:paraId="49375D7A" w14:textId="77777777" w:rsidR="000730D5" w:rsidRDefault="00C268F3">
            <w:pPr>
              <w:pStyle w:val="af5"/>
              <w:spacing w:line="600" w:lineRule="exact"/>
              <w:jc w:val="distribute"/>
              <w:rPr>
                <w:rFonts w:hint="eastAsia"/>
              </w:rPr>
            </w:pPr>
            <w:r>
              <w:rPr>
                <w:rFonts w:hint="eastAsia"/>
              </w:rPr>
              <w:t>设计单位</w:t>
            </w:r>
          </w:p>
        </w:tc>
        <w:tc>
          <w:tcPr>
            <w:tcW w:w="475" w:type="dxa"/>
            <w:vAlign w:val="center"/>
          </w:tcPr>
          <w:p w14:paraId="6C09F04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452CCC5" w14:textId="77777777" w:rsidR="000730D5" w:rsidRDefault="000730D5">
            <w:pPr>
              <w:pStyle w:val="af5"/>
              <w:spacing w:line="600" w:lineRule="exact"/>
              <w:jc w:val="center"/>
              <w:rPr>
                <w:rFonts w:hint="eastAsia"/>
              </w:rPr>
            </w:pPr>
            <w:bookmarkStart w:id="6" w:name="设计单位"/>
            <w:r>
              <w:t>内蒙古工业大学</w:t>
            </w:r>
            <w:bookmarkEnd w:id="6"/>
          </w:p>
        </w:tc>
      </w:tr>
      <w:tr w:rsidR="000730D5" w14:paraId="5EEE087D" w14:textId="77777777">
        <w:trPr>
          <w:jc w:val="center"/>
        </w:trPr>
        <w:tc>
          <w:tcPr>
            <w:tcW w:w="1414" w:type="dxa"/>
            <w:vAlign w:val="center"/>
          </w:tcPr>
          <w:p w14:paraId="512CE8EE" w14:textId="77777777" w:rsidR="000730D5" w:rsidRDefault="00C268F3">
            <w:pPr>
              <w:pStyle w:val="af5"/>
              <w:spacing w:line="600" w:lineRule="exact"/>
              <w:jc w:val="distribute"/>
              <w:rPr>
                <w:rFonts w:hint="eastAsia"/>
              </w:rPr>
            </w:pPr>
            <w:r>
              <w:rPr>
                <w:rFonts w:hint="eastAsia"/>
              </w:rPr>
              <w:t>设计人</w:t>
            </w:r>
          </w:p>
        </w:tc>
        <w:tc>
          <w:tcPr>
            <w:tcW w:w="475" w:type="dxa"/>
            <w:vAlign w:val="center"/>
          </w:tcPr>
          <w:p w14:paraId="42F0D30B"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2BDD2C02" w14:textId="77777777" w:rsidR="000730D5" w:rsidRDefault="000730D5">
            <w:pPr>
              <w:pStyle w:val="af5"/>
              <w:spacing w:line="600" w:lineRule="exact"/>
              <w:jc w:val="center"/>
              <w:rPr>
                <w:rFonts w:hint="eastAsia"/>
              </w:rPr>
            </w:pPr>
          </w:p>
        </w:tc>
      </w:tr>
      <w:tr w:rsidR="000730D5" w14:paraId="20A4F98A" w14:textId="77777777">
        <w:trPr>
          <w:jc w:val="center"/>
        </w:trPr>
        <w:tc>
          <w:tcPr>
            <w:tcW w:w="1414" w:type="dxa"/>
            <w:vAlign w:val="center"/>
          </w:tcPr>
          <w:p w14:paraId="6CC8935A" w14:textId="77777777" w:rsidR="000730D5" w:rsidRDefault="00C268F3">
            <w:pPr>
              <w:pStyle w:val="af5"/>
              <w:spacing w:line="600" w:lineRule="exact"/>
              <w:jc w:val="distribute"/>
              <w:rPr>
                <w:rFonts w:hint="eastAsia"/>
              </w:rPr>
            </w:pPr>
            <w:r>
              <w:rPr>
                <w:rFonts w:hint="eastAsia"/>
              </w:rPr>
              <w:t>校对人</w:t>
            </w:r>
          </w:p>
        </w:tc>
        <w:tc>
          <w:tcPr>
            <w:tcW w:w="475" w:type="dxa"/>
            <w:vAlign w:val="center"/>
          </w:tcPr>
          <w:p w14:paraId="65C9CBC5"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99B29F3" w14:textId="77777777" w:rsidR="000730D5" w:rsidRDefault="000730D5">
            <w:pPr>
              <w:pStyle w:val="af5"/>
              <w:spacing w:line="600" w:lineRule="exact"/>
              <w:jc w:val="center"/>
              <w:rPr>
                <w:rFonts w:hint="eastAsia"/>
              </w:rPr>
            </w:pPr>
          </w:p>
        </w:tc>
      </w:tr>
      <w:tr w:rsidR="000730D5" w14:paraId="4C857A9E" w14:textId="77777777">
        <w:trPr>
          <w:jc w:val="center"/>
        </w:trPr>
        <w:tc>
          <w:tcPr>
            <w:tcW w:w="1414" w:type="dxa"/>
            <w:vAlign w:val="center"/>
          </w:tcPr>
          <w:p w14:paraId="7405E7B0" w14:textId="77777777" w:rsidR="000730D5" w:rsidRDefault="00C268F3">
            <w:pPr>
              <w:pStyle w:val="af5"/>
              <w:spacing w:line="600" w:lineRule="exact"/>
              <w:jc w:val="distribute"/>
              <w:rPr>
                <w:rFonts w:hint="eastAsia"/>
              </w:rPr>
            </w:pPr>
            <w:r>
              <w:rPr>
                <w:rFonts w:hint="eastAsia"/>
              </w:rPr>
              <w:t>审定人</w:t>
            </w:r>
          </w:p>
        </w:tc>
        <w:tc>
          <w:tcPr>
            <w:tcW w:w="475" w:type="dxa"/>
            <w:vAlign w:val="center"/>
          </w:tcPr>
          <w:p w14:paraId="219652DC"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1EF58895" w14:textId="77777777" w:rsidR="000730D5" w:rsidRDefault="000730D5">
            <w:pPr>
              <w:pStyle w:val="af5"/>
              <w:spacing w:line="600" w:lineRule="exact"/>
              <w:jc w:val="center"/>
              <w:rPr>
                <w:rFonts w:hint="eastAsia"/>
              </w:rPr>
            </w:pPr>
          </w:p>
        </w:tc>
      </w:tr>
      <w:tr w:rsidR="000730D5" w14:paraId="6067747B" w14:textId="77777777">
        <w:trPr>
          <w:jc w:val="center"/>
        </w:trPr>
        <w:tc>
          <w:tcPr>
            <w:tcW w:w="1414" w:type="dxa"/>
            <w:vAlign w:val="center"/>
          </w:tcPr>
          <w:p w14:paraId="37BDEBF8" w14:textId="77777777" w:rsidR="000730D5" w:rsidRDefault="00C268F3">
            <w:pPr>
              <w:pStyle w:val="af5"/>
              <w:spacing w:line="600" w:lineRule="exact"/>
              <w:jc w:val="distribute"/>
              <w:rPr>
                <w:rFonts w:hint="eastAsia"/>
              </w:rPr>
            </w:pPr>
            <w:r>
              <w:rPr>
                <w:rFonts w:hint="eastAsia"/>
              </w:rPr>
              <w:t>报告日期</w:t>
            </w:r>
          </w:p>
        </w:tc>
        <w:tc>
          <w:tcPr>
            <w:tcW w:w="475" w:type="dxa"/>
            <w:vAlign w:val="center"/>
          </w:tcPr>
          <w:p w14:paraId="0C126A81" w14:textId="77777777" w:rsidR="000730D5" w:rsidRDefault="00C268F3">
            <w:pPr>
              <w:pStyle w:val="af5"/>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98C8F6F" w14:textId="77777777" w:rsidR="000730D5" w:rsidRDefault="000730D5">
            <w:pPr>
              <w:pStyle w:val="af5"/>
              <w:spacing w:line="600" w:lineRule="exact"/>
              <w:jc w:val="center"/>
              <w:rPr>
                <w:rFonts w:hint="eastAsia"/>
              </w:rPr>
            </w:pPr>
            <w:bookmarkStart w:id="7" w:name="报告日期"/>
            <w:r>
              <w:t>2026年01月02日</w:t>
            </w:r>
            <w:bookmarkEnd w:id="7"/>
          </w:p>
        </w:tc>
      </w:tr>
    </w:tbl>
    <w:p w14:paraId="7BEC86BF" w14:textId="77777777" w:rsidR="000730D5" w:rsidRDefault="000730D5"/>
    <w:p w14:paraId="3BFA3517" w14:textId="77777777" w:rsidR="000730D5" w:rsidRDefault="000730D5">
      <w:pPr>
        <w:pStyle w:val="afb"/>
        <w:rPr>
          <w:rFonts w:hint="eastAsia"/>
        </w:rPr>
      </w:pPr>
    </w:p>
    <w:tbl>
      <w:tblPr>
        <w:tblStyle w:val="af4"/>
        <w:tblW w:w="0"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0730D5" w14:paraId="7BD24E4F" w14:textId="77777777">
        <w:trPr>
          <w:trHeight w:val="227"/>
        </w:trPr>
        <w:tc>
          <w:tcPr>
            <w:tcW w:w="1242" w:type="dxa"/>
            <w:tcBorders>
              <w:top w:val="single" w:sz="2" w:space="0" w:color="auto"/>
              <w:left w:val="nil"/>
              <w:bottom w:val="nil"/>
              <w:right w:val="nil"/>
            </w:tcBorders>
            <w:vAlign w:val="bottom"/>
          </w:tcPr>
          <w:p w14:paraId="08D375D2" w14:textId="77777777" w:rsidR="000730D5" w:rsidRDefault="00C268F3">
            <w:pPr>
              <w:pStyle w:val="afb"/>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335BB130" w14:textId="77777777" w:rsidR="000730D5" w:rsidRDefault="00C268F3">
            <w:pPr>
              <w:pStyle w:val="afb"/>
              <w:rPr>
                <w:rFonts w:hint="eastAsia"/>
                <w:szCs w:val="18"/>
              </w:rPr>
            </w:pPr>
            <w:proofErr w:type="gramStart"/>
            <w:r>
              <w:rPr>
                <w:rFonts w:hint="eastAsia"/>
                <w:szCs w:val="18"/>
              </w:rPr>
              <w:t xml:space="preserve">: </w:t>
            </w:r>
            <w:bookmarkStart w:id="8" w:name="采用软件"/>
            <w:r>
              <w:rPr>
                <w:rFonts w:hint="eastAsia"/>
                <w:szCs w:val="18"/>
              </w:rPr>
              <w:t>建筑</w:t>
            </w:r>
            <w:proofErr w:type="gramEnd"/>
            <w:r>
              <w:rPr>
                <w:rFonts w:hint="eastAsia"/>
                <w:szCs w:val="18"/>
              </w:rPr>
              <w:t>通风Vent2025</w:t>
            </w:r>
            <w:bookmarkEnd w:id="8"/>
          </w:p>
        </w:tc>
        <w:tc>
          <w:tcPr>
            <w:tcW w:w="3958" w:type="dxa"/>
            <w:vMerge w:val="restart"/>
            <w:tcBorders>
              <w:top w:val="single" w:sz="2" w:space="0" w:color="auto"/>
              <w:left w:val="nil"/>
              <w:bottom w:val="nil"/>
              <w:right w:val="nil"/>
            </w:tcBorders>
            <w:vAlign w:val="bottom"/>
          </w:tcPr>
          <w:p w14:paraId="5FA9453E" w14:textId="77777777" w:rsidR="000730D5" w:rsidRDefault="00C268F3">
            <w:pPr>
              <w:pStyle w:val="afb"/>
              <w:spacing w:line="240" w:lineRule="auto"/>
              <w:ind w:firstLine="360"/>
              <w:jc w:val="right"/>
              <w:rPr>
                <w:rFonts w:hint="eastAsia"/>
                <w:szCs w:val="18"/>
              </w:rPr>
            </w:pPr>
            <w:r>
              <w:rPr>
                <w:noProof/>
                <w:szCs w:val="18"/>
                <w:lang w:val="en-US"/>
              </w:rPr>
              <w:drawing>
                <wp:inline distT="0" distB="0" distL="0" distR="0" wp14:anchorId="62E87719" wp14:editId="0B2DF5A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0730D5" w14:paraId="6A08DA63" w14:textId="77777777">
        <w:trPr>
          <w:trHeight w:val="227"/>
        </w:trPr>
        <w:tc>
          <w:tcPr>
            <w:tcW w:w="1242" w:type="dxa"/>
            <w:tcBorders>
              <w:top w:val="nil"/>
              <w:left w:val="nil"/>
              <w:bottom w:val="nil"/>
              <w:right w:val="nil"/>
            </w:tcBorders>
            <w:vAlign w:val="bottom"/>
          </w:tcPr>
          <w:p w14:paraId="4E133764" w14:textId="77777777" w:rsidR="000730D5" w:rsidRDefault="00C268F3">
            <w:pPr>
              <w:pStyle w:val="afb"/>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240D98F" w14:textId="77777777" w:rsidR="000730D5" w:rsidRDefault="00C268F3">
            <w:pPr>
              <w:pStyle w:val="afb"/>
              <w:rPr>
                <w:rFonts w:hint="eastAsia"/>
              </w:rPr>
            </w:pPr>
            <w:r>
              <w:rPr>
                <w:rFonts w:hint="eastAsia"/>
              </w:rPr>
              <w:t xml:space="preserve">: </w:t>
            </w:r>
            <w:bookmarkStart w:id="9" w:name="软件版本"/>
            <w:r>
              <w:rPr>
                <w:rFonts w:hint="eastAsia"/>
              </w:rPr>
              <w:t>20250505(PLUS)</w:t>
            </w:r>
            <w:bookmarkEnd w:id="9"/>
          </w:p>
        </w:tc>
        <w:tc>
          <w:tcPr>
            <w:tcW w:w="3958" w:type="dxa"/>
            <w:vMerge/>
            <w:tcBorders>
              <w:top w:val="single" w:sz="2" w:space="0" w:color="auto"/>
              <w:left w:val="nil"/>
              <w:bottom w:val="nil"/>
              <w:right w:val="nil"/>
            </w:tcBorders>
            <w:vAlign w:val="center"/>
          </w:tcPr>
          <w:p w14:paraId="1CE721D0" w14:textId="77777777" w:rsidR="000730D5" w:rsidRDefault="000730D5">
            <w:pPr>
              <w:ind w:firstLine="360"/>
              <w:rPr>
                <w:sz w:val="18"/>
                <w:szCs w:val="18"/>
              </w:rPr>
            </w:pPr>
          </w:p>
        </w:tc>
      </w:tr>
      <w:tr w:rsidR="000730D5" w14:paraId="2688569E" w14:textId="77777777">
        <w:trPr>
          <w:trHeight w:val="227"/>
        </w:trPr>
        <w:tc>
          <w:tcPr>
            <w:tcW w:w="1242" w:type="dxa"/>
            <w:tcBorders>
              <w:top w:val="nil"/>
              <w:left w:val="nil"/>
              <w:bottom w:val="nil"/>
              <w:right w:val="nil"/>
            </w:tcBorders>
            <w:vAlign w:val="bottom"/>
          </w:tcPr>
          <w:p w14:paraId="70AF0026" w14:textId="77777777" w:rsidR="000730D5" w:rsidRDefault="00C268F3">
            <w:pPr>
              <w:pStyle w:val="afb"/>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04A59922" w14:textId="77777777" w:rsidR="000730D5" w:rsidRDefault="00C268F3">
            <w:pPr>
              <w:pStyle w:val="afb"/>
              <w:rPr>
                <w:rFonts w:hint="eastAsia"/>
                <w:szCs w:val="18"/>
              </w:rPr>
            </w:pPr>
            <w:r>
              <w:rPr>
                <w:rFonts w:hint="eastAsia"/>
                <w:szCs w:val="18"/>
              </w:rPr>
              <w:t xml:space="preserve">: </w:t>
            </w:r>
            <w:bookmarkStart w:id="10" w:name="加密锁号"/>
            <w:r>
              <w:rPr>
                <w:rFonts w:hint="eastAsia"/>
                <w:szCs w:val="18"/>
              </w:rPr>
              <w:t>T13684791936</w:t>
            </w:r>
            <w:bookmarkEnd w:id="10"/>
          </w:p>
        </w:tc>
        <w:tc>
          <w:tcPr>
            <w:tcW w:w="3958" w:type="dxa"/>
            <w:vMerge/>
            <w:tcBorders>
              <w:top w:val="single" w:sz="2" w:space="0" w:color="auto"/>
              <w:left w:val="nil"/>
              <w:bottom w:val="nil"/>
              <w:right w:val="nil"/>
            </w:tcBorders>
            <w:vAlign w:val="center"/>
          </w:tcPr>
          <w:p w14:paraId="5FF07368" w14:textId="77777777" w:rsidR="000730D5" w:rsidRDefault="000730D5">
            <w:pPr>
              <w:ind w:firstLine="360"/>
              <w:rPr>
                <w:sz w:val="18"/>
                <w:szCs w:val="18"/>
              </w:rPr>
            </w:pPr>
          </w:p>
        </w:tc>
      </w:tr>
      <w:tr w:rsidR="000730D5" w14:paraId="7D2A1A24" w14:textId="77777777">
        <w:trPr>
          <w:trHeight w:val="227"/>
        </w:trPr>
        <w:tc>
          <w:tcPr>
            <w:tcW w:w="1242" w:type="dxa"/>
            <w:tcBorders>
              <w:top w:val="nil"/>
              <w:left w:val="nil"/>
              <w:bottom w:val="nil"/>
              <w:right w:val="nil"/>
            </w:tcBorders>
            <w:vAlign w:val="bottom"/>
          </w:tcPr>
          <w:p w14:paraId="576FAC36" w14:textId="77777777" w:rsidR="000730D5" w:rsidRDefault="00C268F3">
            <w:pPr>
              <w:pStyle w:val="afb"/>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22E7206" w14:textId="77777777" w:rsidR="000730D5" w:rsidRDefault="00C268F3">
            <w:pPr>
              <w:pStyle w:val="afb"/>
              <w:rPr>
                <w:rFonts w:hint="eastAsia"/>
                <w:szCs w:val="18"/>
              </w:rPr>
            </w:pPr>
            <w:proofErr w:type="gramStart"/>
            <w:r>
              <w:rPr>
                <w:rFonts w:hint="eastAsia"/>
                <w:szCs w:val="18"/>
              </w:rPr>
              <w:t>: 北京</w:t>
            </w:r>
            <w:proofErr w:type="gramEnd"/>
            <w:r>
              <w:rPr>
                <w:rFonts w:hint="eastAsia"/>
                <w:szCs w:val="18"/>
              </w:rPr>
              <w:t>绿建软件股份有限公司</w:t>
            </w:r>
          </w:p>
        </w:tc>
        <w:tc>
          <w:tcPr>
            <w:tcW w:w="3958" w:type="dxa"/>
            <w:vMerge/>
            <w:tcBorders>
              <w:top w:val="single" w:sz="2" w:space="0" w:color="auto"/>
              <w:left w:val="nil"/>
              <w:bottom w:val="nil"/>
              <w:right w:val="nil"/>
            </w:tcBorders>
            <w:vAlign w:val="center"/>
          </w:tcPr>
          <w:p w14:paraId="7AD94B49" w14:textId="77777777" w:rsidR="000730D5" w:rsidRDefault="000730D5">
            <w:pPr>
              <w:ind w:firstLine="360"/>
              <w:rPr>
                <w:sz w:val="18"/>
                <w:szCs w:val="18"/>
              </w:rPr>
            </w:pPr>
          </w:p>
        </w:tc>
      </w:tr>
    </w:tbl>
    <w:p w14:paraId="5339C333" w14:textId="77777777" w:rsidR="000730D5" w:rsidRDefault="00C268F3">
      <w:pPr>
        <w:jc w:val="center"/>
        <w:rPr>
          <w:b/>
          <w:bCs/>
          <w:sz w:val="32"/>
          <w:szCs w:val="32"/>
        </w:rPr>
      </w:pPr>
      <w:r>
        <w:rPr>
          <w:b/>
          <w:bCs/>
          <w:sz w:val="28"/>
          <w:szCs w:val="32"/>
        </w:rPr>
        <w:br w:type="page"/>
      </w:r>
      <w:proofErr w:type="gramStart"/>
      <w:r>
        <w:rPr>
          <w:rFonts w:hint="eastAsia"/>
          <w:b/>
          <w:bCs/>
          <w:sz w:val="28"/>
          <w:szCs w:val="32"/>
        </w:rPr>
        <w:lastRenderedPageBreak/>
        <w:t>目</w:t>
      </w:r>
      <w:r>
        <w:rPr>
          <w:rFonts w:hint="eastAsia"/>
          <w:b/>
          <w:bCs/>
          <w:sz w:val="28"/>
          <w:szCs w:val="32"/>
        </w:rPr>
        <w:t xml:space="preserve">  </w:t>
      </w:r>
      <w:r>
        <w:rPr>
          <w:rFonts w:hint="eastAsia"/>
          <w:b/>
          <w:bCs/>
          <w:sz w:val="28"/>
          <w:szCs w:val="32"/>
        </w:rPr>
        <w:t>录</w:t>
      </w:r>
      <w:proofErr w:type="gramEnd"/>
    </w:p>
    <w:bookmarkStart w:id="11" w:name="目录"/>
    <w:p w14:paraId="6A02598F" w14:textId="77777777" w:rsidR="006A0353" w:rsidRDefault="00C268F3">
      <w:pPr>
        <w:pStyle w:val="TOC1"/>
        <w:rPr>
          <w:rFonts w:asciiTheme="minorHAnsi" w:eastAsiaTheme="minorEastAsia" w:hAnsiTheme="minorHAnsi" w:cstheme="minorBidi"/>
          <w:b w:val="0"/>
          <w:bCs w:val="0"/>
          <w:noProof/>
          <w:szCs w:val="22"/>
        </w:rPr>
      </w:pPr>
      <w:r>
        <w:rPr>
          <w:caps/>
        </w:rPr>
        <w:fldChar w:fldCharType="begin"/>
      </w:r>
      <w:r>
        <w:rPr>
          <w:caps/>
        </w:rPr>
        <w:instrText xml:space="preserve"> TOC \o "1-2" \h \z \u </w:instrText>
      </w:r>
      <w:r>
        <w:rPr>
          <w:caps/>
        </w:rPr>
        <w:fldChar w:fldCharType="separate"/>
      </w:r>
      <w:hyperlink w:anchor="_Toc196913858" w:history="1">
        <w:r w:rsidR="006A0353" w:rsidRPr="00285805">
          <w:rPr>
            <w:rStyle w:val="af1"/>
            <w:noProof/>
          </w:rPr>
          <w:t>1</w:t>
        </w:r>
        <w:r w:rsidR="006A0353">
          <w:rPr>
            <w:rFonts w:asciiTheme="minorHAnsi" w:eastAsiaTheme="minorEastAsia" w:hAnsiTheme="minorHAnsi" w:cstheme="minorBidi"/>
            <w:b w:val="0"/>
            <w:bCs w:val="0"/>
            <w:noProof/>
            <w:szCs w:val="22"/>
          </w:rPr>
          <w:tab/>
        </w:r>
        <w:r w:rsidR="006A0353" w:rsidRPr="00285805">
          <w:rPr>
            <w:rStyle w:val="af1"/>
            <w:noProof/>
          </w:rPr>
          <w:t>项目概况</w:t>
        </w:r>
        <w:r w:rsidR="006A0353">
          <w:rPr>
            <w:noProof/>
            <w:webHidden/>
          </w:rPr>
          <w:tab/>
        </w:r>
        <w:r w:rsidR="006A0353">
          <w:rPr>
            <w:noProof/>
            <w:webHidden/>
          </w:rPr>
          <w:fldChar w:fldCharType="begin"/>
        </w:r>
        <w:r w:rsidR="006A0353">
          <w:rPr>
            <w:noProof/>
            <w:webHidden/>
          </w:rPr>
          <w:instrText xml:space="preserve"> PAGEREF _Toc196913858 \h </w:instrText>
        </w:r>
        <w:r w:rsidR="006A0353">
          <w:rPr>
            <w:noProof/>
            <w:webHidden/>
          </w:rPr>
        </w:r>
        <w:r w:rsidR="006A0353">
          <w:rPr>
            <w:noProof/>
            <w:webHidden/>
          </w:rPr>
          <w:fldChar w:fldCharType="separate"/>
        </w:r>
        <w:r w:rsidR="00EC0EFD">
          <w:rPr>
            <w:rFonts w:hint="eastAsia"/>
            <w:noProof/>
            <w:webHidden/>
          </w:rPr>
          <w:t>3</w:t>
        </w:r>
        <w:r w:rsidR="006A0353">
          <w:rPr>
            <w:noProof/>
            <w:webHidden/>
          </w:rPr>
          <w:fldChar w:fldCharType="end"/>
        </w:r>
      </w:hyperlink>
    </w:p>
    <w:p w14:paraId="7732C193" w14:textId="77777777" w:rsidR="006A0353" w:rsidRDefault="006A0353">
      <w:pPr>
        <w:pStyle w:val="TOC2"/>
        <w:rPr>
          <w:rFonts w:asciiTheme="minorHAnsi" w:eastAsiaTheme="minorEastAsia" w:hAnsiTheme="minorHAnsi" w:cstheme="minorBidi"/>
          <w:noProof/>
          <w:szCs w:val="22"/>
        </w:rPr>
      </w:pPr>
      <w:hyperlink w:anchor="_Toc196913859" w:history="1">
        <w:r w:rsidRPr="00285805">
          <w:rPr>
            <w:rStyle w:val="af1"/>
            <w:noProof/>
            <w:lang w:val="en-GB"/>
          </w:rPr>
          <w:t>1.1</w:t>
        </w:r>
        <w:r>
          <w:rPr>
            <w:rFonts w:asciiTheme="minorHAnsi" w:eastAsiaTheme="minorEastAsia" w:hAnsiTheme="minorHAnsi" w:cstheme="minorBidi"/>
            <w:noProof/>
            <w:szCs w:val="22"/>
          </w:rPr>
          <w:tab/>
        </w:r>
        <w:r w:rsidRPr="00285805">
          <w:rPr>
            <w:rStyle w:val="af1"/>
            <w:noProof/>
          </w:rPr>
          <w:t>平面图</w:t>
        </w:r>
        <w:r>
          <w:rPr>
            <w:noProof/>
            <w:webHidden/>
          </w:rPr>
          <w:tab/>
        </w:r>
        <w:r>
          <w:rPr>
            <w:noProof/>
            <w:webHidden/>
          </w:rPr>
          <w:fldChar w:fldCharType="begin"/>
        </w:r>
        <w:r>
          <w:rPr>
            <w:noProof/>
            <w:webHidden/>
          </w:rPr>
          <w:instrText xml:space="preserve"> PAGEREF _Toc196913859 \h </w:instrText>
        </w:r>
        <w:r>
          <w:rPr>
            <w:noProof/>
            <w:webHidden/>
          </w:rPr>
        </w:r>
        <w:r>
          <w:rPr>
            <w:noProof/>
            <w:webHidden/>
          </w:rPr>
          <w:fldChar w:fldCharType="separate"/>
        </w:r>
        <w:r w:rsidR="00EC0EFD">
          <w:rPr>
            <w:rFonts w:hint="eastAsia"/>
            <w:noProof/>
            <w:webHidden/>
          </w:rPr>
          <w:t>3</w:t>
        </w:r>
        <w:r>
          <w:rPr>
            <w:noProof/>
            <w:webHidden/>
          </w:rPr>
          <w:fldChar w:fldCharType="end"/>
        </w:r>
      </w:hyperlink>
    </w:p>
    <w:p w14:paraId="7139238E" w14:textId="77777777" w:rsidR="006A0353" w:rsidRDefault="006A0353">
      <w:pPr>
        <w:pStyle w:val="TOC2"/>
        <w:rPr>
          <w:rFonts w:asciiTheme="minorHAnsi" w:eastAsiaTheme="minorEastAsia" w:hAnsiTheme="minorHAnsi" w:cstheme="minorBidi"/>
          <w:noProof/>
          <w:szCs w:val="22"/>
        </w:rPr>
      </w:pPr>
      <w:hyperlink w:anchor="_Toc196913860" w:history="1">
        <w:r w:rsidRPr="00285805">
          <w:rPr>
            <w:rStyle w:val="af1"/>
            <w:noProof/>
            <w:lang w:val="en-GB"/>
          </w:rPr>
          <w:t>1.2</w:t>
        </w:r>
        <w:r>
          <w:rPr>
            <w:rFonts w:asciiTheme="minorHAnsi" w:eastAsiaTheme="minorEastAsia" w:hAnsiTheme="minorHAnsi" w:cstheme="minorBidi"/>
            <w:noProof/>
            <w:szCs w:val="22"/>
          </w:rPr>
          <w:tab/>
        </w:r>
        <w:r w:rsidRPr="00285805">
          <w:rPr>
            <w:rStyle w:val="af1"/>
            <w:noProof/>
          </w:rPr>
          <w:t>三维视图</w:t>
        </w:r>
        <w:r>
          <w:rPr>
            <w:noProof/>
            <w:webHidden/>
          </w:rPr>
          <w:tab/>
        </w:r>
        <w:r>
          <w:rPr>
            <w:noProof/>
            <w:webHidden/>
          </w:rPr>
          <w:fldChar w:fldCharType="begin"/>
        </w:r>
        <w:r>
          <w:rPr>
            <w:noProof/>
            <w:webHidden/>
          </w:rPr>
          <w:instrText xml:space="preserve"> PAGEREF _Toc196913860 \h </w:instrText>
        </w:r>
        <w:r>
          <w:rPr>
            <w:noProof/>
            <w:webHidden/>
          </w:rPr>
        </w:r>
        <w:r>
          <w:rPr>
            <w:noProof/>
            <w:webHidden/>
          </w:rPr>
          <w:fldChar w:fldCharType="separate"/>
        </w:r>
        <w:r w:rsidR="00EC0EFD">
          <w:rPr>
            <w:rFonts w:hint="eastAsia"/>
            <w:noProof/>
            <w:webHidden/>
          </w:rPr>
          <w:t>7</w:t>
        </w:r>
        <w:r>
          <w:rPr>
            <w:noProof/>
            <w:webHidden/>
          </w:rPr>
          <w:fldChar w:fldCharType="end"/>
        </w:r>
      </w:hyperlink>
    </w:p>
    <w:p w14:paraId="3815E1DE" w14:textId="77777777" w:rsidR="006A0353" w:rsidRDefault="006A0353">
      <w:pPr>
        <w:pStyle w:val="TOC1"/>
        <w:rPr>
          <w:rFonts w:asciiTheme="minorHAnsi" w:eastAsiaTheme="minorEastAsia" w:hAnsiTheme="minorHAnsi" w:cstheme="minorBidi"/>
          <w:b w:val="0"/>
          <w:bCs w:val="0"/>
          <w:noProof/>
          <w:szCs w:val="22"/>
        </w:rPr>
      </w:pPr>
      <w:hyperlink w:anchor="_Toc196913861" w:history="1">
        <w:r w:rsidRPr="00285805">
          <w:rPr>
            <w:rStyle w:val="af1"/>
            <w:noProof/>
          </w:rPr>
          <w:t>2</w:t>
        </w:r>
        <w:r>
          <w:rPr>
            <w:rFonts w:asciiTheme="minorHAnsi" w:eastAsiaTheme="minorEastAsia" w:hAnsiTheme="minorHAnsi" w:cstheme="minorBidi"/>
            <w:b w:val="0"/>
            <w:bCs w:val="0"/>
            <w:noProof/>
            <w:szCs w:val="22"/>
          </w:rPr>
          <w:tab/>
        </w:r>
        <w:r w:rsidRPr="00285805">
          <w:rPr>
            <w:rStyle w:val="af1"/>
            <w:noProof/>
          </w:rPr>
          <w:t>计算依据</w:t>
        </w:r>
        <w:r>
          <w:rPr>
            <w:noProof/>
            <w:webHidden/>
          </w:rPr>
          <w:tab/>
        </w:r>
        <w:r>
          <w:rPr>
            <w:noProof/>
            <w:webHidden/>
          </w:rPr>
          <w:fldChar w:fldCharType="begin"/>
        </w:r>
        <w:r>
          <w:rPr>
            <w:noProof/>
            <w:webHidden/>
          </w:rPr>
          <w:instrText xml:space="preserve"> PAGEREF _Toc196913861 \h </w:instrText>
        </w:r>
        <w:r>
          <w:rPr>
            <w:noProof/>
            <w:webHidden/>
          </w:rPr>
        </w:r>
        <w:r>
          <w:rPr>
            <w:noProof/>
            <w:webHidden/>
          </w:rPr>
          <w:fldChar w:fldCharType="separate"/>
        </w:r>
        <w:r w:rsidR="00EC0EFD">
          <w:rPr>
            <w:rFonts w:hint="eastAsia"/>
            <w:noProof/>
            <w:webHidden/>
          </w:rPr>
          <w:t>7</w:t>
        </w:r>
        <w:r>
          <w:rPr>
            <w:noProof/>
            <w:webHidden/>
          </w:rPr>
          <w:fldChar w:fldCharType="end"/>
        </w:r>
      </w:hyperlink>
    </w:p>
    <w:p w14:paraId="3A86CF0D" w14:textId="77777777" w:rsidR="006A0353" w:rsidRDefault="006A0353">
      <w:pPr>
        <w:pStyle w:val="TOC1"/>
        <w:rPr>
          <w:rFonts w:asciiTheme="minorHAnsi" w:eastAsiaTheme="minorEastAsia" w:hAnsiTheme="minorHAnsi" w:cstheme="minorBidi"/>
          <w:b w:val="0"/>
          <w:bCs w:val="0"/>
          <w:noProof/>
          <w:szCs w:val="22"/>
        </w:rPr>
      </w:pPr>
      <w:hyperlink w:anchor="_Toc196913862" w:history="1">
        <w:r w:rsidRPr="00285805">
          <w:rPr>
            <w:rStyle w:val="af1"/>
            <w:noProof/>
          </w:rPr>
          <w:t>3</w:t>
        </w:r>
        <w:r>
          <w:rPr>
            <w:rFonts w:asciiTheme="minorHAnsi" w:eastAsiaTheme="minorEastAsia" w:hAnsiTheme="minorHAnsi" w:cstheme="minorBidi"/>
            <w:b w:val="0"/>
            <w:bCs w:val="0"/>
            <w:noProof/>
            <w:szCs w:val="22"/>
          </w:rPr>
          <w:tab/>
        </w:r>
        <w:r w:rsidRPr="00285805">
          <w:rPr>
            <w:rStyle w:val="af1"/>
            <w:noProof/>
          </w:rPr>
          <w:t>参考标准</w:t>
        </w:r>
        <w:r>
          <w:rPr>
            <w:noProof/>
            <w:webHidden/>
          </w:rPr>
          <w:tab/>
        </w:r>
        <w:r>
          <w:rPr>
            <w:noProof/>
            <w:webHidden/>
          </w:rPr>
          <w:fldChar w:fldCharType="begin"/>
        </w:r>
        <w:r>
          <w:rPr>
            <w:noProof/>
            <w:webHidden/>
          </w:rPr>
          <w:instrText xml:space="preserve"> PAGEREF _Toc196913862 \h </w:instrText>
        </w:r>
        <w:r>
          <w:rPr>
            <w:noProof/>
            <w:webHidden/>
          </w:rPr>
        </w:r>
        <w:r>
          <w:rPr>
            <w:noProof/>
            <w:webHidden/>
          </w:rPr>
          <w:fldChar w:fldCharType="separate"/>
        </w:r>
        <w:r w:rsidR="00EC0EFD">
          <w:rPr>
            <w:rFonts w:hint="eastAsia"/>
            <w:noProof/>
            <w:webHidden/>
          </w:rPr>
          <w:t>7</w:t>
        </w:r>
        <w:r>
          <w:rPr>
            <w:noProof/>
            <w:webHidden/>
          </w:rPr>
          <w:fldChar w:fldCharType="end"/>
        </w:r>
      </w:hyperlink>
    </w:p>
    <w:p w14:paraId="60C1F18C" w14:textId="77777777" w:rsidR="006A0353" w:rsidRDefault="006A0353">
      <w:pPr>
        <w:pStyle w:val="TOC1"/>
        <w:rPr>
          <w:rFonts w:asciiTheme="minorHAnsi" w:eastAsiaTheme="minorEastAsia" w:hAnsiTheme="minorHAnsi" w:cstheme="minorBidi"/>
          <w:b w:val="0"/>
          <w:bCs w:val="0"/>
          <w:noProof/>
          <w:szCs w:val="22"/>
        </w:rPr>
      </w:pPr>
      <w:hyperlink w:anchor="_Toc196913863" w:history="1">
        <w:r w:rsidRPr="00285805">
          <w:rPr>
            <w:rStyle w:val="af1"/>
            <w:noProof/>
          </w:rPr>
          <w:t>4</w:t>
        </w:r>
        <w:r>
          <w:rPr>
            <w:rFonts w:asciiTheme="minorHAnsi" w:eastAsiaTheme="minorEastAsia" w:hAnsiTheme="minorHAnsi" w:cstheme="minorBidi"/>
            <w:b w:val="0"/>
            <w:bCs w:val="0"/>
            <w:noProof/>
            <w:szCs w:val="22"/>
          </w:rPr>
          <w:tab/>
        </w:r>
        <w:r w:rsidRPr="00285805">
          <w:rPr>
            <w:rStyle w:val="af1"/>
            <w:noProof/>
          </w:rPr>
          <w:t>技术措施</w:t>
        </w:r>
        <w:r>
          <w:rPr>
            <w:noProof/>
            <w:webHidden/>
          </w:rPr>
          <w:tab/>
        </w:r>
        <w:r>
          <w:rPr>
            <w:noProof/>
            <w:webHidden/>
          </w:rPr>
          <w:fldChar w:fldCharType="begin"/>
        </w:r>
        <w:r>
          <w:rPr>
            <w:noProof/>
            <w:webHidden/>
          </w:rPr>
          <w:instrText xml:space="preserve"> PAGEREF _Toc196913863 \h </w:instrText>
        </w:r>
        <w:r>
          <w:rPr>
            <w:noProof/>
            <w:webHidden/>
          </w:rPr>
        </w:r>
        <w:r>
          <w:rPr>
            <w:noProof/>
            <w:webHidden/>
          </w:rPr>
          <w:fldChar w:fldCharType="separate"/>
        </w:r>
        <w:r w:rsidR="00EC0EFD">
          <w:rPr>
            <w:rFonts w:hint="eastAsia"/>
            <w:noProof/>
            <w:webHidden/>
          </w:rPr>
          <w:t>7</w:t>
        </w:r>
        <w:r>
          <w:rPr>
            <w:noProof/>
            <w:webHidden/>
          </w:rPr>
          <w:fldChar w:fldCharType="end"/>
        </w:r>
      </w:hyperlink>
    </w:p>
    <w:p w14:paraId="0B5C812C" w14:textId="77777777" w:rsidR="006A0353" w:rsidRDefault="006A0353">
      <w:pPr>
        <w:pStyle w:val="TOC1"/>
        <w:rPr>
          <w:rFonts w:asciiTheme="minorHAnsi" w:eastAsiaTheme="minorEastAsia" w:hAnsiTheme="minorHAnsi" w:cstheme="minorBidi"/>
          <w:b w:val="0"/>
          <w:bCs w:val="0"/>
          <w:noProof/>
          <w:szCs w:val="22"/>
        </w:rPr>
      </w:pPr>
      <w:hyperlink w:anchor="_Toc196913864" w:history="1">
        <w:r w:rsidRPr="00285805">
          <w:rPr>
            <w:rStyle w:val="af1"/>
            <w:noProof/>
          </w:rPr>
          <w:t>5</w:t>
        </w:r>
        <w:r>
          <w:rPr>
            <w:rFonts w:asciiTheme="minorHAnsi" w:eastAsiaTheme="minorEastAsia" w:hAnsiTheme="minorHAnsi" w:cstheme="minorBidi"/>
            <w:b w:val="0"/>
            <w:bCs w:val="0"/>
            <w:noProof/>
            <w:szCs w:val="22"/>
          </w:rPr>
          <w:tab/>
        </w:r>
        <w:r w:rsidRPr="00285805">
          <w:rPr>
            <w:rStyle w:val="af1"/>
            <w:noProof/>
          </w:rPr>
          <w:t>计算方法</w:t>
        </w:r>
        <w:r>
          <w:rPr>
            <w:noProof/>
            <w:webHidden/>
          </w:rPr>
          <w:tab/>
        </w:r>
        <w:r>
          <w:rPr>
            <w:noProof/>
            <w:webHidden/>
          </w:rPr>
          <w:fldChar w:fldCharType="begin"/>
        </w:r>
        <w:r>
          <w:rPr>
            <w:noProof/>
            <w:webHidden/>
          </w:rPr>
          <w:instrText xml:space="preserve"> PAGEREF _Toc196913864 \h </w:instrText>
        </w:r>
        <w:r>
          <w:rPr>
            <w:noProof/>
            <w:webHidden/>
          </w:rPr>
        </w:r>
        <w:r>
          <w:rPr>
            <w:noProof/>
            <w:webHidden/>
          </w:rPr>
          <w:fldChar w:fldCharType="separate"/>
        </w:r>
        <w:r w:rsidR="00EC0EFD">
          <w:rPr>
            <w:rFonts w:hint="eastAsia"/>
            <w:noProof/>
            <w:webHidden/>
          </w:rPr>
          <w:t>8</w:t>
        </w:r>
        <w:r>
          <w:rPr>
            <w:noProof/>
            <w:webHidden/>
          </w:rPr>
          <w:fldChar w:fldCharType="end"/>
        </w:r>
      </w:hyperlink>
    </w:p>
    <w:p w14:paraId="76D42B61" w14:textId="77777777" w:rsidR="006A0353" w:rsidRDefault="006A0353">
      <w:pPr>
        <w:pStyle w:val="TOC2"/>
        <w:rPr>
          <w:rFonts w:asciiTheme="minorHAnsi" w:eastAsiaTheme="minorEastAsia" w:hAnsiTheme="minorHAnsi" w:cstheme="minorBidi"/>
          <w:noProof/>
          <w:szCs w:val="22"/>
        </w:rPr>
      </w:pPr>
      <w:hyperlink w:anchor="_Toc196913865" w:history="1">
        <w:r w:rsidRPr="00285805">
          <w:rPr>
            <w:rStyle w:val="af1"/>
            <w:noProof/>
            <w:lang w:val="en-GB"/>
          </w:rPr>
          <w:t>5.1</w:t>
        </w:r>
        <w:r>
          <w:rPr>
            <w:rFonts w:asciiTheme="minorHAnsi" w:eastAsiaTheme="minorEastAsia" w:hAnsiTheme="minorHAnsi" w:cstheme="minorBidi"/>
            <w:noProof/>
            <w:szCs w:val="22"/>
          </w:rPr>
          <w:tab/>
        </w:r>
        <w:r w:rsidRPr="00285805">
          <w:rPr>
            <w:rStyle w:val="af1"/>
            <w:noProof/>
          </w:rPr>
          <w:t>CFD计算原理</w:t>
        </w:r>
        <w:r>
          <w:rPr>
            <w:noProof/>
            <w:webHidden/>
          </w:rPr>
          <w:tab/>
        </w:r>
        <w:r>
          <w:rPr>
            <w:noProof/>
            <w:webHidden/>
          </w:rPr>
          <w:fldChar w:fldCharType="begin"/>
        </w:r>
        <w:r>
          <w:rPr>
            <w:noProof/>
            <w:webHidden/>
          </w:rPr>
          <w:instrText xml:space="preserve"> PAGEREF _Toc196913865 \h </w:instrText>
        </w:r>
        <w:r>
          <w:rPr>
            <w:noProof/>
            <w:webHidden/>
          </w:rPr>
        </w:r>
        <w:r>
          <w:rPr>
            <w:noProof/>
            <w:webHidden/>
          </w:rPr>
          <w:fldChar w:fldCharType="separate"/>
        </w:r>
        <w:r w:rsidR="00EC0EFD">
          <w:rPr>
            <w:rFonts w:hint="eastAsia"/>
            <w:noProof/>
            <w:webHidden/>
          </w:rPr>
          <w:t>8</w:t>
        </w:r>
        <w:r>
          <w:rPr>
            <w:noProof/>
            <w:webHidden/>
          </w:rPr>
          <w:fldChar w:fldCharType="end"/>
        </w:r>
      </w:hyperlink>
    </w:p>
    <w:p w14:paraId="4491237F" w14:textId="77777777" w:rsidR="006A0353" w:rsidRDefault="006A0353">
      <w:pPr>
        <w:pStyle w:val="TOC1"/>
        <w:rPr>
          <w:rFonts w:asciiTheme="minorHAnsi" w:eastAsiaTheme="minorEastAsia" w:hAnsiTheme="minorHAnsi" w:cstheme="minorBidi"/>
          <w:b w:val="0"/>
          <w:bCs w:val="0"/>
          <w:noProof/>
          <w:szCs w:val="22"/>
        </w:rPr>
      </w:pPr>
      <w:hyperlink w:anchor="_Toc196913866" w:history="1">
        <w:r w:rsidRPr="00285805">
          <w:rPr>
            <w:rStyle w:val="af1"/>
            <w:noProof/>
          </w:rPr>
          <w:t>6</w:t>
        </w:r>
        <w:r>
          <w:rPr>
            <w:rFonts w:asciiTheme="minorHAnsi" w:eastAsiaTheme="minorEastAsia" w:hAnsiTheme="minorHAnsi" w:cstheme="minorBidi"/>
            <w:b w:val="0"/>
            <w:bCs w:val="0"/>
            <w:noProof/>
            <w:szCs w:val="22"/>
          </w:rPr>
          <w:tab/>
        </w:r>
        <w:r w:rsidRPr="00285805">
          <w:rPr>
            <w:rStyle w:val="af1"/>
            <w:noProof/>
          </w:rPr>
          <w:t>结果分析</w:t>
        </w:r>
        <w:r>
          <w:rPr>
            <w:noProof/>
            <w:webHidden/>
          </w:rPr>
          <w:tab/>
        </w:r>
        <w:r>
          <w:rPr>
            <w:noProof/>
            <w:webHidden/>
          </w:rPr>
          <w:fldChar w:fldCharType="begin"/>
        </w:r>
        <w:r>
          <w:rPr>
            <w:noProof/>
            <w:webHidden/>
          </w:rPr>
          <w:instrText xml:space="preserve"> PAGEREF _Toc196913866 \h </w:instrText>
        </w:r>
        <w:r>
          <w:rPr>
            <w:noProof/>
            <w:webHidden/>
          </w:rPr>
        </w:r>
        <w:r>
          <w:rPr>
            <w:noProof/>
            <w:webHidden/>
          </w:rPr>
          <w:fldChar w:fldCharType="separate"/>
        </w:r>
        <w:r w:rsidR="00EC0EFD">
          <w:rPr>
            <w:rFonts w:hint="eastAsia"/>
            <w:noProof/>
            <w:webHidden/>
          </w:rPr>
          <w:t>10</w:t>
        </w:r>
        <w:r>
          <w:rPr>
            <w:noProof/>
            <w:webHidden/>
          </w:rPr>
          <w:fldChar w:fldCharType="end"/>
        </w:r>
      </w:hyperlink>
    </w:p>
    <w:p w14:paraId="0F0B9156" w14:textId="77777777" w:rsidR="006A0353" w:rsidRDefault="006A0353">
      <w:pPr>
        <w:pStyle w:val="TOC2"/>
        <w:rPr>
          <w:rFonts w:asciiTheme="minorHAnsi" w:eastAsiaTheme="minorEastAsia" w:hAnsiTheme="minorHAnsi" w:cstheme="minorBidi"/>
          <w:noProof/>
          <w:szCs w:val="22"/>
        </w:rPr>
      </w:pPr>
      <w:hyperlink w:anchor="_Toc196913867" w:history="1">
        <w:r w:rsidRPr="00285805">
          <w:rPr>
            <w:rStyle w:val="af1"/>
            <w:noProof/>
            <w:lang w:val="en-GB"/>
          </w:rPr>
          <w:t>6.1</w:t>
        </w:r>
        <w:r>
          <w:rPr>
            <w:rFonts w:asciiTheme="minorHAnsi" w:eastAsiaTheme="minorEastAsia" w:hAnsiTheme="minorHAnsi" w:cstheme="minorBidi"/>
            <w:noProof/>
            <w:szCs w:val="22"/>
          </w:rPr>
          <w:tab/>
        </w:r>
        <w:r w:rsidRPr="00285805">
          <w:rPr>
            <w:rStyle w:val="af1"/>
            <w:noProof/>
          </w:rPr>
          <w:t>室内速度场分布</w:t>
        </w:r>
        <w:r>
          <w:rPr>
            <w:noProof/>
            <w:webHidden/>
          </w:rPr>
          <w:tab/>
        </w:r>
        <w:r>
          <w:rPr>
            <w:noProof/>
            <w:webHidden/>
          </w:rPr>
          <w:fldChar w:fldCharType="begin"/>
        </w:r>
        <w:r>
          <w:rPr>
            <w:noProof/>
            <w:webHidden/>
          </w:rPr>
          <w:instrText xml:space="preserve"> PAGEREF _Toc196913867 \h </w:instrText>
        </w:r>
        <w:r>
          <w:rPr>
            <w:noProof/>
            <w:webHidden/>
          </w:rPr>
        </w:r>
        <w:r>
          <w:rPr>
            <w:noProof/>
            <w:webHidden/>
          </w:rPr>
          <w:fldChar w:fldCharType="separate"/>
        </w:r>
        <w:r w:rsidR="00EC0EFD">
          <w:rPr>
            <w:rFonts w:hint="eastAsia"/>
            <w:noProof/>
            <w:webHidden/>
          </w:rPr>
          <w:t>10</w:t>
        </w:r>
        <w:r>
          <w:rPr>
            <w:noProof/>
            <w:webHidden/>
          </w:rPr>
          <w:fldChar w:fldCharType="end"/>
        </w:r>
      </w:hyperlink>
    </w:p>
    <w:p w14:paraId="49D34DAF" w14:textId="77777777" w:rsidR="006A0353" w:rsidRDefault="006A0353">
      <w:pPr>
        <w:pStyle w:val="TOC2"/>
        <w:rPr>
          <w:rFonts w:asciiTheme="minorHAnsi" w:eastAsiaTheme="minorEastAsia" w:hAnsiTheme="minorHAnsi" w:cstheme="minorBidi"/>
          <w:noProof/>
          <w:szCs w:val="22"/>
        </w:rPr>
      </w:pPr>
      <w:hyperlink w:anchor="_Toc196913868" w:history="1">
        <w:r w:rsidRPr="00285805">
          <w:rPr>
            <w:rStyle w:val="af1"/>
            <w:noProof/>
            <w:lang w:val="en-GB"/>
          </w:rPr>
          <w:t>6.2</w:t>
        </w:r>
        <w:r>
          <w:rPr>
            <w:rFonts w:asciiTheme="minorHAnsi" w:eastAsiaTheme="minorEastAsia" w:hAnsiTheme="minorHAnsi" w:cstheme="minorBidi"/>
            <w:noProof/>
            <w:szCs w:val="22"/>
          </w:rPr>
          <w:tab/>
        </w:r>
        <w:r w:rsidRPr="00285805">
          <w:rPr>
            <w:rStyle w:val="af1"/>
            <w:noProof/>
          </w:rPr>
          <w:t>室内风速矢量图</w:t>
        </w:r>
        <w:r>
          <w:rPr>
            <w:noProof/>
            <w:webHidden/>
          </w:rPr>
          <w:tab/>
        </w:r>
        <w:r>
          <w:rPr>
            <w:noProof/>
            <w:webHidden/>
          </w:rPr>
          <w:fldChar w:fldCharType="begin"/>
        </w:r>
        <w:r>
          <w:rPr>
            <w:noProof/>
            <w:webHidden/>
          </w:rPr>
          <w:instrText xml:space="preserve"> PAGEREF _Toc196913868 \h </w:instrText>
        </w:r>
        <w:r>
          <w:rPr>
            <w:noProof/>
            <w:webHidden/>
          </w:rPr>
        </w:r>
        <w:r>
          <w:rPr>
            <w:noProof/>
            <w:webHidden/>
          </w:rPr>
          <w:fldChar w:fldCharType="separate"/>
        </w:r>
        <w:r w:rsidR="00EC0EFD">
          <w:rPr>
            <w:rFonts w:hint="eastAsia"/>
            <w:noProof/>
            <w:webHidden/>
          </w:rPr>
          <w:t>12</w:t>
        </w:r>
        <w:r>
          <w:rPr>
            <w:noProof/>
            <w:webHidden/>
          </w:rPr>
          <w:fldChar w:fldCharType="end"/>
        </w:r>
      </w:hyperlink>
    </w:p>
    <w:p w14:paraId="4A580A51" w14:textId="77777777" w:rsidR="006A0353" w:rsidRDefault="006A0353">
      <w:pPr>
        <w:pStyle w:val="TOC2"/>
        <w:rPr>
          <w:rFonts w:asciiTheme="minorHAnsi" w:eastAsiaTheme="minorEastAsia" w:hAnsiTheme="minorHAnsi" w:cstheme="minorBidi"/>
          <w:noProof/>
          <w:szCs w:val="22"/>
        </w:rPr>
      </w:pPr>
      <w:hyperlink w:anchor="_Toc196913869" w:history="1">
        <w:r w:rsidRPr="00285805">
          <w:rPr>
            <w:rStyle w:val="af1"/>
            <w:noProof/>
            <w:lang w:val="en-GB"/>
          </w:rPr>
          <w:t>6.3</w:t>
        </w:r>
        <w:r>
          <w:rPr>
            <w:rFonts w:asciiTheme="minorHAnsi" w:eastAsiaTheme="minorEastAsia" w:hAnsiTheme="minorHAnsi" w:cstheme="minorBidi"/>
            <w:noProof/>
            <w:szCs w:val="22"/>
          </w:rPr>
          <w:tab/>
        </w:r>
        <w:r w:rsidRPr="00285805">
          <w:rPr>
            <w:rStyle w:val="af1"/>
            <w:noProof/>
          </w:rPr>
          <w:t>流线图</w:t>
        </w:r>
        <w:r>
          <w:rPr>
            <w:noProof/>
            <w:webHidden/>
          </w:rPr>
          <w:tab/>
        </w:r>
        <w:r>
          <w:rPr>
            <w:noProof/>
            <w:webHidden/>
          </w:rPr>
          <w:fldChar w:fldCharType="begin"/>
        </w:r>
        <w:r>
          <w:rPr>
            <w:noProof/>
            <w:webHidden/>
          </w:rPr>
          <w:instrText xml:space="preserve"> PAGEREF _Toc196913869 \h </w:instrText>
        </w:r>
        <w:r>
          <w:rPr>
            <w:noProof/>
            <w:webHidden/>
          </w:rPr>
        </w:r>
        <w:r>
          <w:rPr>
            <w:noProof/>
            <w:webHidden/>
          </w:rPr>
          <w:fldChar w:fldCharType="separate"/>
        </w:r>
        <w:r w:rsidR="00EC0EFD">
          <w:rPr>
            <w:rFonts w:hint="eastAsia"/>
            <w:noProof/>
            <w:webHidden/>
          </w:rPr>
          <w:t>14</w:t>
        </w:r>
        <w:r>
          <w:rPr>
            <w:noProof/>
            <w:webHidden/>
          </w:rPr>
          <w:fldChar w:fldCharType="end"/>
        </w:r>
      </w:hyperlink>
    </w:p>
    <w:p w14:paraId="2E9093CD" w14:textId="77777777" w:rsidR="006A0353" w:rsidRDefault="006A0353">
      <w:pPr>
        <w:pStyle w:val="TOC1"/>
        <w:rPr>
          <w:rFonts w:asciiTheme="minorHAnsi" w:eastAsiaTheme="minorEastAsia" w:hAnsiTheme="minorHAnsi" w:cstheme="minorBidi"/>
          <w:b w:val="0"/>
          <w:bCs w:val="0"/>
          <w:noProof/>
          <w:szCs w:val="22"/>
        </w:rPr>
      </w:pPr>
      <w:hyperlink w:anchor="_Toc196913870" w:history="1">
        <w:r w:rsidRPr="00285805">
          <w:rPr>
            <w:rStyle w:val="af1"/>
            <w:noProof/>
          </w:rPr>
          <w:t>7</w:t>
        </w:r>
        <w:r>
          <w:rPr>
            <w:rFonts w:asciiTheme="minorHAnsi" w:eastAsiaTheme="minorEastAsia" w:hAnsiTheme="minorHAnsi" w:cstheme="minorBidi"/>
            <w:b w:val="0"/>
            <w:bCs w:val="0"/>
            <w:noProof/>
            <w:szCs w:val="22"/>
          </w:rPr>
          <w:tab/>
        </w:r>
        <w:r w:rsidRPr="00285805">
          <w:rPr>
            <w:rStyle w:val="af1"/>
            <w:noProof/>
          </w:rPr>
          <w:t>结论</w:t>
        </w:r>
        <w:r>
          <w:rPr>
            <w:noProof/>
            <w:webHidden/>
          </w:rPr>
          <w:tab/>
        </w:r>
        <w:r>
          <w:rPr>
            <w:noProof/>
            <w:webHidden/>
          </w:rPr>
          <w:fldChar w:fldCharType="begin"/>
        </w:r>
        <w:r>
          <w:rPr>
            <w:noProof/>
            <w:webHidden/>
          </w:rPr>
          <w:instrText xml:space="preserve"> PAGEREF _Toc196913870 \h </w:instrText>
        </w:r>
        <w:r>
          <w:rPr>
            <w:noProof/>
            <w:webHidden/>
          </w:rPr>
        </w:r>
        <w:r>
          <w:rPr>
            <w:noProof/>
            <w:webHidden/>
          </w:rPr>
          <w:fldChar w:fldCharType="separate"/>
        </w:r>
        <w:r w:rsidR="00EC0EFD">
          <w:rPr>
            <w:rFonts w:hint="eastAsia"/>
            <w:noProof/>
            <w:webHidden/>
          </w:rPr>
          <w:t>16</w:t>
        </w:r>
        <w:r>
          <w:rPr>
            <w:noProof/>
            <w:webHidden/>
          </w:rPr>
          <w:fldChar w:fldCharType="end"/>
        </w:r>
      </w:hyperlink>
    </w:p>
    <w:p w14:paraId="7B82F929" w14:textId="77777777" w:rsidR="000730D5" w:rsidRDefault="00C268F3">
      <w:pPr>
        <w:jc w:val="center"/>
        <w:rPr>
          <w:rFonts w:ascii="宋体" w:hAnsi="宋体" w:hint="eastAsia"/>
          <w:b/>
          <w:bCs/>
          <w:sz w:val="32"/>
          <w:szCs w:val="32"/>
        </w:rPr>
        <w:sectPr w:rsidR="000730D5">
          <w:headerReference w:type="default" r:id="rId10"/>
          <w:footerReference w:type="default" r:id="rId11"/>
          <w:footerReference w:type="first" r:id="rId12"/>
          <w:pgSz w:w="11906" w:h="16838"/>
          <w:pgMar w:top="1134" w:right="1800" w:bottom="1134" w:left="1800" w:header="850" w:footer="170" w:gutter="0"/>
          <w:cols w:space="425"/>
          <w:titlePg/>
          <w:docGrid w:type="lines" w:linePitch="312"/>
        </w:sectPr>
      </w:pPr>
      <w:r>
        <w:rPr>
          <w:caps/>
        </w:rPr>
        <w:fldChar w:fldCharType="end"/>
      </w:r>
      <w:bookmarkEnd w:id="11"/>
    </w:p>
    <w:p w14:paraId="6A9D83FE" w14:textId="77777777" w:rsidR="000730D5" w:rsidRDefault="00C268F3">
      <w:pPr>
        <w:pStyle w:val="1"/>
        <w:rPr>
          <w:rFonts w:ascii="微软雅黑" w:eastAsia="微软雅黑" w:hAnsi="微软雅黑" w:hint="eastAsia"/>
        </w:rPr>
      </w:pPr>
      <w:bookmarkStart w:id="12" w:name="_Toc452108759"/>
      <w:bookmarkStart w:id="13" w:name="_Toc13735908"/>
      <w:bookmarkStart w:id="14" w:name="_Toc50050011"/>
      <w:bookmarkStart w:id="15" w:name="_Toc58243666"/>
      <w:bookmarkStart w:id="16" w:name="_Toc196913858"/>
      <w:bookmarkStart w:id="17" w:name="_Toc452108762"/>
      <w:bookmarkStart w:id="18" w:name="TitleFormat"/>
      <w:r>
        <w:rPr>
          <w:rFonts w:ascii="微软雅黑" w:eastAsia="微软雅黑" w:hAnsi="微软雅黑" w:hint="eastAsia"/>
        </w:rPr>
        <w:lastRenderedPageBreak/>
        <w:t>项目概况</w:t>
      </w:r>
      <w:bookmarkEnd w:id="12"/>
      <w:bookmarkEnd w:id="13"/>
      <w:bookmarkEnd w:id="14"/>
      <w:bookmarkEnd w:id="15"/>
      <w:bookmarkEnd w:id="16"/>
    </w:p>
    <w:p w14:paraId="37DD88E8" w14:textId="77777777" w:rsidR="000730D5" w:rsidRDefault="000730D5">
      <w:pPr>
        <w:pStyle w:val="a0"/>
        <w:ind w:firstLine="420"/>
        <w:rPr>
          <w:rFonts w:ascii="微软雅黑" w:eastAsia="微软雅黑" w:hAnsi="微软雅黑" w:hint="eastAsia"/>
          <w:lang w:val="en-US"/>
        </w:rPr>
      </w:pPr>
      <w:bookmarkStart w:id="19" w:name="项目概况"/>
      <w:bookmarkEnd w:id="19"/>
    </w:p>
    <w:p w14:paraId="48D9F9C2" w14:textId="77777777" w:rsidR="000730D5" w:rsidRDefault="00C268F3">
      <w:pPr>
        <w:pStyle w:val="2"/>
        <w:rPr>
          <w:rFonts w:ascii="微软雅黑" w:eastAsia="微软雅黑" w:hAnsi="微软雅黑" w:hint="eastAsia"/>
        </w:rPr>
      </w:pPr>
      <w:bookmarkStart w:id="20" w:name="_Toc58243667"/>
      <w:bookmarkStart w:id="21" w:name="_Toc50050012"/>
      <w:bookmarkStart w:id="22" w:name="_Toc13735909"/>
      <w:bookmarkStart w:id="23" w:name="_Toc452108760"/>
      <w:bookmarkStart w:id="24" w:name="_Toc196913859"/>
      <w:bookmarkStart w:id="25" w:name="平面图2"/>
      <w:r>
        <w:rPr>
          <w:rFonts w:ascii="微软雅黑" w:eastAsia="微软雅黑" w:hAnsi="微软雅黑"/>
        </w:rPr>
        <w:t>平面图</w:t>
      </w:r>
      <w:bookmarkEnd w:id="20"/>
      <w:bookmarkEnd w:id="21"/>
      <w:bookmarkEnd w:id="22"/>
      <w:bookmarkEnd w:id="23"/>
      <w:bookmarkEnd w:id="24"/>
    </w:p>
    <w:p w14:paraId="6D4F5A45" w14:textId="77777777" w:rsidR="000730D5" w:rsidRDefault="000730D5">
      <w:pPr>
        <w:pStyle w:val="a0"/>
        <w:ind w:firstLineChars="0" w:firstLine="0"/>
        <w:jc w:val="center"/>
        <w:rPr>
          <w:rFonts w:ascii="微软雅黑" w:eastAsia="微软雅黑" w:hAnsi="微软雅黑" w:hint="eastAsia"/>
          <w:lang w:val="en-US"/>
        </w:rPr>
      </w:pPr>
      <w:bookmarkStart w:id="26" w:name="平面图"/>
      <w:bookmarkEnd w:id="26"/>
      <w:r>
        <w:rPr>
          <w:noProof/>
        </w:rPr>
        <w:drawing>
          <wp:inline distT="0" distB="0" distL="0" distR="0" wp14:anchorId="7D355C35" wp14:editId="031F4FF9">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762375"/>
                    </a:xfrm>
                    <a:prstGeom prst="rect">
                      <a:avLst/>
                    </a:prstGeom>
                  </pic:spPr>
                </pic:pic>
              </a:graphicData>
            </a:graphic>
          </wp:inline>
        </w:drawing>
      </w:r>
    </w:p>
    <w:p w14:paraId="1846FE42" w14:textId="77777777" w:rsidR="003255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1层平面</w:t>
      </w:r>
    </w:p>
    <w:p w14:paraId="7694E0BF" w14:textId="77777777" w:rsidR="0032559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34BBA87" wp14:editId="6B3FBA4A">
            <wp:extent cx="5667375" cy="701992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7019925"/>
                    </a:xfrm>
                    <a:prstGeom prst="rect">
                      <a:avLst/>
                    </a:prstGeom>
                  </pic:spPr>
                </pic:pic>
              </a:graphicData>
            </a:graphic>
          </wp:inline>
        </w:drawing>
      </w:r>
    </w:p>
    <w:p w14:paraId="487EF71F" w14:textId="77777777" w:rsidR="003255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2层平面</w:t>
      </w:r>
    </w:p>
    <w:p w14:paraId="49DB444A" w14:textId="77777777" w:rsidR="0032559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06DA9349" wp14:editId="0A51084D">
            <wp:extent cx="4610100" cy="801052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10100" cy="8010525"/>
                    </a:xfrm>
                    <a:prstGeom prst="rect">
                      <a:avLst/>
                    </a:prstGeom>
                  </pic:spPr>
                </pic:pic>
              </a:graphicData>
            </a:graphic>
          </wp:inline>
        </w:drawing>
      </w:r>
    </w:p>
    <w:p w14:paraId="7BD7B787" w14:textId="77777777" w:rsidR="003255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3层平面</w:t>
      </w:r>
    </w:p>
    <w:p w14:paraId="1DA89E6C" w14:textId="77777777" w:rsidR="00325592" w:rsidRDefault="00000000">
      <w:pPr>
        <w:pStyle w:val="a0"/>
        <w:ind w:firstLineChars="0" w:firstLine="0"/>
        <w:jc w:val="center"/>
        <w:rPr>
          <w:rFonts w:ascii="微软雅黑" w:eastAsia="微软雅黑" w:hAnsi="微软雅黑" w:hint="eastAsia"/>
          <w:lang w:val="en-US"/>
        </w:rPr>
      </w:pPr>
      <w:r>
        <w:rPr>
          <w:noProof/>
        </w:rPr>
        <w:lastRenderedPageBreak/>
        <w:drawing>
          <wp:inline distT="0" distB="0" distL="0" distR="0" wp14:anchorId="61B82EF6" wp14:editId="71EE8E06">
            <wp:extent cx="5667375" cy="680085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6800850"/>
                    </a:xfrm>
                    <a:prstGeom prst="rect">
                      <a:avLst/>
                    </a:prstGeom>
                  </pic:spPr>
                </pic:pic>
              </a:graphicData>
            </a:graphic>
          </wp:inline>
        </w:drawing>
      </w:r>
    </w:p>
    <w:p w14:paraId="68D249C2" w14:textId="77777777" w:rsidR="00325592" w:rsidRDefault="00000000">
      <w:pPr>
        <w:pStyle w:val="a0"/>
        <w:ind w:firstLineChars="0" w:firstLine="0"/>
        <w:jc w:val="center"/>
        <w:rPr>
          <w:rFonts w:ascii="微软雅黑" w:eastAsia="微软雅黑" w:hAnsi="微软雅黑" w:hint="eastAsia"/>
          <w:lang w:val="en-US"/>
        </w:rPr>
      </w:pPr>
      <w:r>
        <w:rPr>
          <w:rFonts w:ascii="微软雅黑" w:eastAsia="微软雅黑" w:hAnsi="微软雅黑"/>
          <w:lang w:val="en-US"/>
        </w:rPr>
        <w:t>4层平面</w:t>
      </w:r>
    </w:p>
    <w:p w14:paraId="66647DFA" w14:textId="77777777" w:rsidR="00325592" w:rsidRDefault="00325592">
      <w:pPr>
        <w:pStyle w:val="a0"/>
        <w:ind w:firstLineChars="0" w:firstLine="0"/>
        <w:jc w:val="center"/>
        <w:rPr>
          <w:rFonts w:ascii="微软雅黑" w:eastAsia="微软雅黑" w:hAnsi="微软雅黑" w:hint="eastAsia"/>
          <w:lang w:val="en-US"/>
        </w:rPr>
      </w:pPr>
    </w:p>
    <w:bookmarkEnd w:id="25"/>
    <w:p w14:paraId="3841CC3E" w14:textId="77777777" w:rsidR="000730D5" w:rsidRDefault="000730D5">
      <w:pPr>
        <w:pStyle w:val="a0"/>
        <w:ind w:firstLineChars="0" w:firstLine="0"/>
        <w:jc w:val="center"/>
        <w:rPr>
          <w:rFonts w:ascii="微软雅黑" w:eastAsia="微软雅黑" w:hAnsi="微软雅黑" w:hint="eastAsia"/>
          <w:lang w:val="en-US"/>
        </w:rPr>
      </w:pPr>
    </w:p>
    <w:p w14:paraId="4F4539FE" w14:textId="77777777" w:rsidR="000730D5" w:rsidRDefault="00C268F3">
      <w:pPr>
        <w:pStyle w:val="2"/>
        <w:rPr>
          <w:rFonts w:ascii="微软雅黑" w:eastAsia="微软雅黑" w:hAnsi="微软雅黑" w:hint="eastAsia"/>
        </w:rPr>
      </w:pPr>
      <w:bookmarkStart w:id="27" w:name="_Toc452108761"/>
      <w:bookmarkStart w:id="28" w:name="_Toc13735910"/>
      <w:bookmarkStart w:id="29" w:name="_Toc50050013"/>
      <w:bookmarkStart w:id="30" w:name="_Toc58243668"/>
      <w:bookmarkStart w:id="31" w:name="_Toc196913860"/>
      <w:r>
        <w:rPr>
          <w:rFonts w:ascii="微软雅黑" w:eastAsia="微软雅黑" w:hAnsi="微软雅黑" w:hint="eastAsia"/>
        </w:rPr>
        <w:lastRenderedPageBreak/>
        <w:t>三</w:t>
      </w:r>
      <w:r>
        <w:rPr>
          <w:rFonts w:ascii="微软雅黑" w:eastAsia="微软雅黑" w:hAnsi="微软雅黑"/>
        </w:rPr>
        <w:t>维视图</w:t>
      </w:r>
      <w:bookmarkEnd w:id="27"/>
      <w:bookmarkEnd w:id="28"/>
      <w:bookmarkEnd w:id="29"/>
      <w:bookmarkEnd w:id="30"/>
      <w:bookmarkEnd w:id="31"/>
    </w:p>
    <w:p w14:paraId="2DCEAC73" w14:textId="77777777" w:rsidR="000730D5" w:rsidRDefault="000730D5">
      <w:pPr>
        <w:pStyle w:val="a0"/>
        <w:ind w:firstLineChars="0" w:firstLine="0"/>
        <w:jc w:val="center"/>
        <w:rPr>
          <w:rFonts w:ascii="微软雅黑" w:eastAsia="微软雅黑" w:hAnsi="微软雅黑" w:hint="eastAsia"/>
          <w:lang w:val="en-US"/>
        </w:rPr>
      </w:pPr>
      <w:bookmarkStart w:id="32" w:name="模型观察"/>
      <w:r>
        <w:t>请先在【模型观察】命令中保存图片</w:t>
      </w:r>
      <w:bookmarkStart w:id="33" w:name="三维视图"/>
      <w:bookmarkEnd w:id="32"/>
      <w:bookmarkEnd w:id="33"/>
    </w:p>
    <w:p w14:paraId="6CBA962F" w14:textId="77777777" w:rsidR="000730D5" w:rsidRDefault="000730D5">
      <w:pPr>
        <w:pStyle w:val="a0"/>
        <w:ind w:firstLineChars="0" w:firstLine="0"/>
        <w:rPr>
          <w:rFonts w:ascii="微软雅黑" w:eastAsia="微软雅黑" w:hAnsi="微软雅黑" w:hint="eastAsia"/>
          <w:lang w:val="en-US"/>
        </w:rPr>
      </w:pPr>
    </w:p>
    <w:p w14:paraId="4D20842E" w14:textId="77777777" w:rsidR="000730D5" w:rsidRDefault="00C268F3">
      <w:pPr>
        <w:pStyle w:val="1"/>
        <w:rPr>
          <w:rFonts w:ascii="微软雅黑" w:eastAsia="微软雅黑" w:hAnsi="微软雅黑" w:hint="eastAsia"/>
        </w:rPr>
      </w:pPr>
      <w:bookmarkStart w:id="34" w:name="_Toc50050014"/>
      <w:bookmarkStart w:id="35" w:name="_Toc58243669"/>
      <w:bookmarkStart w:id="36" w:name="_Toc196913861"/>
      <w:r>
        <w:rPr>
          <w:rFonts w:ascii="微软雅黑" w:eastAsia="微软雅黑" w:hAnsi="微软雅黑" w:hint="eastAsia"/>
        </w:rPr>
        <w:t>计算</w:t>
      </w:r>
      <w:r>
        <w:rPr>
          <w:rFonts w:ascii="微软雅黑" w:eastAsia="微软雅黑" w:hAnsi="微软雅黑"/>
        </w:rPr>
        <w:t>依据</w:t>
      </w:r>
      <w:bookmarkEnd w:id="17"/>
      <w:bookmarkEnd w:id="18"/>
      <w:bookmarkEnd w:id="34"/>
      <w:bookmarkEnd w:id="35"/>
      <w:bookmarkEnd w:id="36"/>
    </w:p>
    <w:p w14:paraId="737BC355" w14:textId="77777777" w:rsidR="000730D5" w:rsidRDefault="00C268F3">
      <w:pPr>
        <w:pStyle w:val="a0"/>
        <w:ind w:firstLineChars="95" w:firstLine="199"/>
        <w:rPr>
          <w:rFonts w:ascii="微软雅黑" w:eastAsia="微软雅黑" w:hAnsi="微软雅黑" w:hint="eastAsia"/>
          <w:lang w:val="en-US"/>
        </w:rPr>
      </w:pPr>
      <w:bookmarkStart w:id="37" w:name="_Toc452108763"/>
      <w:r>
        <w:rPr>
          <w:rFonts w:ascii="微软雅黑" w:eastAsia="微软雅黑" w:hAnsi="微软雅黑" w:hint="eastAsia"/>
          <w:lang w:val="en-US"/>
        </w:rPr>
        <w:t>本项目主要参照资料为：</w:t>
      </w:r>
    </w:p>
    <w:p w14:paraId="6E017FEC" w14:textId="77777777" w:rsidR="000730D5" w:rsidRDefault="00C268F3">
      <w:pPr>
        <w:pStyle w:val="a0"/>
        <w:numPr>
          <w:ilvl w:val="0"/>
          <w:numId w:val="2"/>
        </w:numPr>
        <w:ind w:left="0" w:firstLineChars="0" w:firstLine="200"/>
        <w:rPr>
          <w:rFonts w:ascii="微软雅黑" w:eastAsia="微软雅黑" w:hAnsi="微软雅黑" w:hint="eastAsia"/>
          <w:lang w:val="en-US"/>
        </w:rPr>
      </w:pPr>
      <w:bookmarkStart w:id="38" w:name="参考标准名称1"/>
      <w:r>
        <w:rPr>
          <w:rFonts w:ascii="微软雅黑" w:eastAsia="微软雅黑" w:hAnsi="微软雅黑" w:hint="eastAsia"/>
          <w:lang w:val="en-US"/>
        </w:rPr>
        <w:t>《绿色建筑评价标准》GB/T 50378-2019（2024年版）</w:t>
      </w:r>
      <w:bookmarkEnd w:id="38"/>
    </w:p>
    <w:p w14:paraId="4A957E3D"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6418CD97"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《建筑通风效果测试与评价标准》JGJ/T 309—2013</w:t>
      </w:r>
    </w:p>
    <w:p w14:paraId="2693F51F" w14:textId="77777777" w:rsidR="000730D5" w:rsidRDefault="00C268F3">
      <w:pPr>
        <w:pStyle w:val="a0"/>
        <w:numPr>
          <w:ilvl w:val="0"/>
          <w:numId w:val="2"/>
        </w:numPr>
        <w:ind w:left="0" w:firstLineChars="0" w:firstLine="200"/>
        <w:rPr>
          <w:rFonts w:ascii="微软雅黑" w:eastAsia="微软雅黑" w:hAnsi="微软雅黑" w:hint="eastAsia"/>
          <w:lang w:val="en-US"/>
        </w:rPr>
      </w:pPr>
      <w:r>
        <w:rPr>
          <w:rFonts w:ascii="微软雅黑" w:eastAsia="微软雅黑" w:hAnsi="微软雅黑" w:hint="eastAsia"/>
          <w:lang w:val="en-US"/>
        </w:rPr>
        <w:t>委托方提供的总平面图、建筑专业设计图纸、设计效果图等图纸资料</w:t>
      </w:r>
    </w:p>
    <w:p w14:paraId="152F62E2" w14:textId="77777777" w:rsidR="000730D5" w:rsidRDefault="000730D5">
      <w:pPr>
        <w:pStyle w:val="a0"/>
        <w:ind w:left="200" w:firstLineChars="0" w:firstLine="0"/>
        <w:rPr>
          <w:rFonts w:ascii="微软雅黑" w:eastAsia="微软雅黑" w:hAnsi="微软雅黑" w:hint="eastAsia"/>
          <w:lang w:val="en-US"/>
        </w:rPr>
      </w:pPr>
    </w:p>
    <w:p w14:paraId="55F1298E" w14:textId="77777777" w:rsidR="000730D5" w:rsidRDefault="00C268F3">
      <w:pPr>
        <w:pStyle w:val="1"/>
        <w:rPr>
          <w:rFonts w:ascii="微软雅黑" w:eastAsia="微软雅黑" w:hAnsi="微软雅黑" w:hint="eastAsia"/>
        </w:rPr>
      </w:pPr>
      <w:bookmarkStart w:id="39" w:name="_Toc58243670"/>
      <w:bookmarkStart w:id="40" w:name="_Toc50050015"/>
      <w:bookmarkStart w:id="41" w:name="_Toc196913862"/>
      <w:r>
        <w:rPr>
          <w:rFonts w:ascii="微软雅黑" w:eastAsia="微软雅黑" w:hAnsi="微软雅黑" w:hint="eastAsia"/>
        </w:rPr>
        <w:t>参考</w:t>
      </w:r>
      <w:r>
        <w:rPr>
          <w:rFonts w:ascii="微软雅黑" w:eastAsia="微软雅黑" w:hAnsi="微软雅黑"/>
        </w:rPr>
        <w:t>标准</w:t>
      </w:r>
      <w:bookmarkEnd w:id="37"/>
      <w:bookmarkEnd w:id="39"/>
      <w:bookmarkEnd w:id="40"/>
      <w:bookmarkEnd w:id="41"/>
    </w:p>
    <w:p w14:paraId="1FD401EE" w14:textId="77777777" w:rsidR="000730D5" w:rsidRDefault="00C268F3">
      <w:pPr>
        <w:pStyle w:val="a0"/>
        <w:ind w:firstLine="420"/>
        <w:rPr>
          <w:rFonts w:ascii="微软雅黑" w:eastAsia="微软雅黑" w:hAnsi="微软雅黑" w:hint="eastAsia"/>
          <w:lang w:val="en-US"/>
        </w:rPr>
      </w:pPr>
      <w:bookmarkStart w:id="42" w:name="_Toc452108764"/>
      <w:bookmarkStart w:id="43" w:name="_Toc451698935"/>
      <w:bookmarkStart w:id="44" w:name="_Toc451436145"/>
      <w:r>
        <w:rPr>
          <w:rFonts w:ascii="微软雅黑" w:eastAsia="微软雅黑" w:hAnsi="微软雅黑" w:hint="eastAsia"/>
          <w:lang w:val="en-US"/>
        </w:rPr>
        <w:t>室内气流组织评价的主要依据为</w:t>
      </w:r>
      <w:bookmarkStart w:id="45" w:name="参考标准名称2"/>
      <w:r>
        <w:rPr>
          <w:rFonts w:ascii="微软雅黑" w:eastAsia="微软雅黑" w:hAnsi="微软雅黑" w:hint="eastAsia"/>
          <w:lang w:val="en-US"/>
        </w:rPr>
        <w:t>《绿色建筑评价标准》GB/T 50378-2019（2024年版）</w:t>
      </w:r>
      <w:bookmarkEnd w:id="45"/>
      <w:r>
        <w:rPr>
          <w:rFonts w:ascii="微软雅黑" w:eastAsia="微软雅黑" w:hAnsi="微软雅黑" w:hint="eastAsia"/>
          <w:lang w:val="en-US"/>
        </w:rPr>
        <w:t>中控制项5.1.2条，具体要求如下：</w:t>
      </w:r>
    </w:p>
    <w:p w14:paraId="235ADD08" w14:textId="77777777" w:rsidR="000730D5" w:rsidRDefault="00C268F3">
      <w:pPr>
        <w:pStyle w:val="a6"/>
        <w:tabs>
          <w:tab w:val="left" w:pos="312"/>
        </w:tabs>
        <w:spacing w:line="360" w:lineRule="auto"/>
        <w:ind w:firstLineChars="0" w:firstLine="0"/>
        <w:rPr>
          <w:rFonts w:cs="Times New Roman" w:hint="eastAsia"/>
          <w:kern w:val="0"/>
          <w:sz w:val="21"/>
          <w:szCs w:val="21"/>
        </w:rPr>
      </w:pPr>
      <w:r>
        <w:rPr>
          <w:rFonts w:cs="Times New Roman"/>
          <w:kern w:val="0"/>
          <w:sz w:val="21"/>
          <w:szCs w:val="21"/>
        </w:rPr>
        <w:tab/>
      </w:r>
      <w:r>
        <w:rPr>
          <w:rFonts w:cs="Times New Roman"/>
          <w:kern w:val="0"/>
          <w:sz w:val="21"/>
          <w:szCs w:val="21"/>
        </w:rPr>
        <w:tab/>
        <w:t>5.1.</w:t>
      </w:r>
      <w:proofErr w:type="gramStart"/>
      <w:r>
        <w:rPr>
          <w:rFonts w:cs="Times New Roman"/>
          <w:kern w:val="0"/>
          <w:sz w:val="21"/>
          <w:szCs w:val="21"/>
        </w:rPr>
        <w:t>2</w:t>
      </w:r>
      <w:r>
        <w:rPr>
          <w:rFonts w:cs="Times New Roman"/>
          <w:kern w:val="0"/>
          <w:sz w:val="21"/>
          <w:szCs w:val="21"/>
        </w:rPr>
        <w:tab/>
      </w:r>
      <w:r>
        <w:rPr>
          <w:rFonts w:cs="Times New Roman" w:hint="eastAsia"/>
          <w:kern w:val="0"/>
          <w:sz w:val="21"/>
          <w:szCs w:val="21"/>
        </w:rPr>
        <w:t>应</w:t>
      </w:r>
      <w:proofErr w:type="gramEnd"/>
      <w:r>
        <w:rPr>
          <w:rFonts w:cs="Times New Roman" w:hint="eastAsia"/>
          <w:kern w:val="0"/>
          <w:sz w:val="21"/>
          <w:szCs w:val="21"/>
        </w:rPr>
        <w:t>采取措施避免厨房、餐厅、打印复印室、卫生间、地下车库等区域的空气和污染物串通到其他空间；应防止厨房、卫生间的排气倒灌。</w:t>
      </w:r>
    </w:p>
    <w:p w14:paraId="6FDE4003" w14:textId="77777777" w:rsidR="000730D5" w:rsidRDefault="00C268F3">
      <w:pPr>
        <w:pStyle w:val="1"/>
        <w:rPr>
          <w:rFonts w:ascii="微软雅黑" w:eastAsia="微软雅黑" w:hAnsi="微软雅黑" w:hint="eastAsia"/>
        </w:rPr>
      </w:pPr>
      <w:bookmarkStart w:id="46" w:name="_Toc58243671"/>
      <w:bookmarkStart w:id="47" w:name="_Toc50050016"/>
      <w:bookmarkStart w:id="48" w:name="_Toc196913863"/>
      <w:r>
        <w:rPr>
          <w:rFonts w:ascii="微软雅黑" w:eastAsia="微软雅黑" w:hAnsi="微软雅黑" w:hint="eastAsia"/>
        </w:rPr>
        <w:t>技术措施</w:t>
      </w:r>
      <w:bookmarkEnd w:id="46"/>
      <w:bookmarkEnd w:id="47"/>
      <w:bookmarkEnd w:id="48"/>
    </w:p>
    <w:p w14:paraId="3C4AB790"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本项目采用了如下技术措施避免室内气流组织合理，防止污染物串通：</w:t>
      </w:r>
    </w:p>
    <w:p w14:paraId="1970EE8D" w14:textId="77777777" w:rsidR="000730D5" w:rsidRDefault="000730D5">
      <w:pPr>
        <w:pStyle w:val="a0"/>
        <w:ind w:firstLine="420"/>
        <w:rPr>
          <w:rFonts w:ascii="微软雅黑" w:eastAsia="微软雅黑" w:hAnsi="微软雅黑" w:hint="eastAsia"/>
          <w:lang w:val="en-US"/>
        </w:rPr>
      </w:pPr>
      <w:bookmarkStart w:id="49" w:name="技术措施"/>
      <w:r>
        <w:t>无</w:t>
      </w:r>
      <w:bookmarkEnd w:id="49"/>
    </w:p>
    <w:p w14:paraId="1C7C4588" w14:textId="77777777" w:rsidR="000730D5" w:rsidRDefault="00C268F3">
      <w:pPr>
        <w:pStyle w:val="1"/>
        <w:rPr>
          <w:rFonts w:ascii="微软雅黑" w:eastAsia="微软雅黑" w:hAnsi="微软雅黑" w:hint="eastAsia"/>
        </w:rPr>
      </w:pPr>
      <w:bookmarkStart w:id="50" w:name="_Toc58243672"/>
      <w:bookmarkStart w:id="51" w:name="_Toc50050017"/>
      <w:bookmarkStart w:id="52" w:name="_Toc196913864"/>
      <w:r>
        <w:rPr>
          <w:rFonts w:ascii="微软雅黑" w:eastAsia="微软雅黑" w:hAnsi="微软雅黑" w:hint="eastAsia"/>
        </w:rPr>
        <w:lastRenderedPageBreak/>
        <w:t>计算</w:t>
      </w:r>
      <w:bookmarkEnd w:id="42"/>
      <w:bookmarkEnd w:id="43"/>
      <w:r>
        <w:rPr>
          <w:rFonts w:ascii="微软雅黑" w:eastAsia="微软雅黑" w:hAnsi="微软雅黑" w:hint="eastAsia"/>
        </w:rPr>
        <w:t>方法</w:t>
      </w:r>
      <w:bookmarkEnd w:id="50"/>
      <w:bookmarkEnd w:id="51"/>
      <w:bookmarkEnd w:id="52"/>
    </w:p>
    <w:p w14:paraId="66842F9F"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本项目首先采用CFD计算得出室内流速分布和气流方向，从整体上展示室内风速和气流组织，</w:t>
      </w:r>
      <w:proofErr w:type="gramStart"/>
      <w:r>
        <w:rPr>
          <w:rFonts w:ascii="微软雅黑" w:eastAsia="微软雅黑" w:hAnsi="微软雅黑" w:hint="eastAsia"/>
          <w:lang w:val="en-US"/>
        </w:rPr>
        <w:t xml:space="preserve">为室内优化设 </w:t>
      </w:r>
      <w:r>
        <w:rPr>
          <w:rFonts w:ascii="微软雅黑" w:eastAsia="微软雅黑" w:hAnsi="微软雅黑"/>
          <w:lang w:val="en-US"/>
        </w:rPr>
        <w:t xml:space="preserve"> </w:t>
      </w:r>
      <w:r>
        <w:rPr>
          <w:rFonts w:ascii="微软雅黑" w:eastAsia="微软雅黑" w:hAnsi="微软雅黑" w:hint="eastAsia"/>
          <w:lang w:val="en-US"/>
        </w:rPr>
        <w:t>计提供依据</w:t>
      </w:r>
      <w:proofErr w:type="gramEnd"/>
      <w:r>
        <w:rPr>
          <w:rFonts w:ascii="微软雅黑" w:eastAsia="微软雅黑" w:hAnsi="微软雅黑" w:hint="eastAsia"/>
          <w:lang w:val="en-US"/>
        </w:rPr>
        <w:t>。</w:t>
      </w:r>
    </w:p>
    <w:p w14:paraId="7823CFF5" w14:textId="77777777" w:rsidR="000730D5" w:rsidRDefault="00C268F3">
      <w:pPr>
        <w:pStyle w:val="2"/>
        <w:rPr>
          <w:rFonts w:ascii="微软雅黑" w:eastAsia="微软雅黑" w:hAnsi="微软雅黑" w:hint="eastAsia"/>
        </w:rPr>
      </w:pPr>
      <w:bookmarkStart w:id="53" w:name="_Toc58243673"/>
      <w:bookmarkStart w:id="54" w:name="_Toc50050018"/>
      <w:bookmarkStart w:id="55" w:name="_Toc196913865"/>
      <w:r>
        <w:rPr>
          <w:rFonts w:ascii="微软雅黑" w:eastAsia="微软雅黑" w:hAnsi="微软雅黑"/>
        </w:rPr>
        <w:t>CFD</w:t>
      </w:r>
      <w:r>
        <w:rPr>
          <w:rFonts w:ascii="微软雅黑" w:eastAsia="微软雅黑" w:hAnsi="微软雅黑" w:hint="eastAsia"/>
        </w:rPr>
        <w:t>计算原理</w:t>
      </w:r>
      <w:bookmarkEnd w:id="53"/>
      <w:bookmarkEnd w:id="54"/>
      <w:bookmarkEnd w:id="55"/>
    </w:p>
    <w:p w14:paraId="10EDEB1C" w14:textId="77777777" w:rsidR="000730D5" w:rsidRDefault="00C268F3">
      <w:pPr>
        <w:pStyle w:val="3"/>
        <w:rPr>
          <w:rFonts w:ascii="微软雅黑" w:eastAsia="微软雅黑" w:hAnsi="微软雅黑" w:hint="eastAsia"/>
        </w:rPr>
      </w:pPr>
      <w:bookmarkStart w:id="56" w:name="_Toc58243674"/>
      <w:bookmarkStart w:id="57" w:name="_Toc50050019"/>
      <w:bookmarkStart w:id="58" w:name="_Toc452108765"/>
      <w:bookmarkStart w:id="59" w:name="_Toc451698937"/>
      <w:r>
        <w:rPr>
          <w:rFonts w:ascii="微软雅黑" w:eastAsia="微软雅黑" w:hAnsi="微软雅黑" w:hint="eastAsia"/>
        </w:rPr>
        <w:t>湍流模型</w:t>
      </w:r>
      <w:bookmarkEnd w:id="56"/>
      <w:bookmarkEnd w:id="57"/>
    </w:p>
    <w:p w14:paraId="12614374" w14:textId="77777777" w:rsidR="000730D5" w:rsidRDefault="00C268F3">
      <w:pPr>
        <w:pStyle w:val="a0"/>
        <w:ind w:firstLineChars="0" w:firstLine="420"/>
        <w:jc w:val="left"/>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3865680C" w14:textId="77777777" w:rsidR="000730D5" w:rsidRDefault="00C268F3">
      <w:pPr>
        <w:pStyle w:val="a0"/>
        <w:ind w:firstLineChars="0" w:firstLine="0"/>
        <w:jc w:val="center"/>
        <w:rPr>
          <w:rFonts w:ascii="微软雅黑" w:eastAsia="微软雅黑" w:hAnsi="微软雅黑" w:hint="eastAsia"/>
          <w:sz w:val="18"/>
          <w:szCs w:val="18"/>
        </w:rPr>
      </w:pPr>
      <w:r>
        <w:rPr>
          <w:rFonts w:ascii="微软雅黑" w:eastAsia="微软雅黑" w:hAnsi="微软雅黑" w:hint="eastAsia"/>
          <w:sz w:val="18"/>
          <w:szCs w:val="18"/>
        </w:rPr>
        <w:t>表</w:t>
      </w:r>
      <w:r>
        <w:rPr>
          <w:rFonts w:ascii="微软雅黑" w:eastAsia="微软雅黑" w:hAnsi="微软雅黑"/>
          <w:sz w:val="18"/>
          <w:szCs w:val="18"/>
        </w:rPr>
        <w:t xml:space="preserve"> </w:t>
      </w:r>
      <w:proofErr w:type="gramStart"/>
      <w:r>
        <w:rPr>
          <w:rFonts w:ascii="微软雅黑" w:eastAsia="微软雅黑" w:hAnsi="微软雅黑"/>
          <w:sz w:val="18"/>
          <w:szCs w:val="18"/>
        </w:rPr>
        <w:t xml:space="preserve">1  </w:t>
      </w:r>
      <w:r>
        <w:rPr>
          <w:rFonts w:ascii="微软雅黑" w:eastAsia="微软雅黑" w:hAnsi="微软雅黑" w:hint="eastAsia"/>
          <w:sz w:val="18"/>
          <w:szCs w:val="18"/>
        </w:rPr>
        <w:t>常用湍流模型适用范围</w:t>
      </w:r>
      <w:proofErr w:type="gramEnd"/>
    </w:p>
    <w:tbl>
      <w:tblPr>
        <w:tblW w:w="8379" w:type="dxa"/>
        <w:tblInd w:w="93" w:type="dxa"/>
        <w:tblLayout w:type="fixed"/>
        <w:tblLook w:val="04A0" w:firstRow="1" w:lastRow="0" w:firstColumn="1" w:lastColumn="0" w:noHBand="0" w:noVBand="1"/>
      </w:tblPr>
      <w:tblGrid>
        <w:gridCol w:w="2000"/>
        <w:gridCol w:w="6379"/>
      </w:tblGrid>
      <w:tr w:rsidR="000730D5" w14:paraId="520EAE51" w14:textId="77777777">
        <w:trPr>
          <w:trHeight w:val="285"/>
        </w:trPr>
        <w:tc>
          <w:tcPr>
            <w:tcW w:w="2000"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255562F6"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57C23F99" w14:textId="77777777" w:rsidR="000730D5" w:rsidRDefault="00C268F3">
            <w:pPr>
              <w:jc w:val="center"/>
              <w:rPr>
                <w:rFonts w:ascii="微软雅黑" w:eastAsia="微软雅黑" w:hAnsi="微软雅黑" w:cs="宋体" w:hint="eastAsia"/>
                <w:b/>
                <w:bCs/>
                <w:sz w:val="18"/>
                <w:szCs w:val="18"/>
              </w:rPr>
            </w:pPr>
            <w:r>
              <w:rPr>
                <w:rFonts w:ascii="微软雅黑" w:eastAsia="微软雅黑" w:hAnsi="微软雅黑" w:cs="宋体" w:hint="eastAsia"/>
                <w:b/>
                <w:bCs/>
                <w:sz w:val="18"/>
                <w:szCs w:val="18"/>
              </w:rPr>
              <w:t>特点和适用工况</w:t>
            </w:r>
          </w:p>
        </w:tc>
      </w:tr>
      <w:tr w:rsidR="000730D5" w14:paraId="181F3A42" w14:textId="77777777">
        <w:trPr>
          <w:trHeight w:val="447"/>
        </w:trPr>
        <w:tc>
          <w:tcPr>
            <w:tcW w:w="2000" w:type="dxa"/>
            <w:tcBorders>
              <w:top w:val="nil"/>
              <w:left w:val="single" w:sz="4" w:space="0" w:color="auto"/>
              <w:bottom w:val="single" w:sz="4" w:space="0" w:color="auto"/>
              <w:right w:val="single" w:sz="4" w:space="0" w:color="auto"/>
            </w:tcBorders>
            <w:vAlign w:val="center"/>
          </w:tcPr>
          <w:p w14:paraId="18423C2F"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 xml:space="preserve"> standard k-</w:t>
            </w:r>
            <w:proofErr w:type="gramStart"/>
            <w:r>
              <w:rPr>
                <w:rFonts w:ascii="微软雅黑" w:eastAsia="微软雅黑" w:hAnsi="微软雅黑" w:cs="宋体" w:hint="eastAsia"/>
                <w:sz w:val="18"/>
                <w:szCs w:val="18"/>
              </w:rPr>
              <w:t xml:space="preserve">ε </w:t>
            </w:r>
            <w:r>
              <w:rPr>
                <w:rFonts w:ascii="微软雅黑" w:eastAsia="微软雅黑" w:hAnsi="微软雅黑" w:cs="宋体" w:hint="eastAsia"/>
                <w:color w:val="333333"/>
                <w:sz w:val="18"/>
                <w:szCs w:val="18"/>
              </w:rPr>
              <w:t>模型</w:t>
            </w:r>
            <w:proofErr w:type="gramEnd"/>
          </w:p>
        </w:tc>
        <w:tc>
          <w:tcPr>
            <w:tcW w:w="6379" w:type="dxa"/>
            <w:tcBorders>
              <w:top w:val="nil"/>
              <w:left w:val="nil"/>
              <w:bottom w:val="single" w:sz="4" w:space="0" w:color="auto"/>
              <w:right w:val="single" w:sz="4" w:space="0" w:color="auto"/>
            </w:tcBorders>
            <w:vAlign w:val="center"/>
          </w:tcPr>
          <w:p w14:paraId="400B99FC"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简单的工业流场和热交换模拟，无较大压力梯度、分离、强曲率流，适用于初始的参数研究</w:t>
            </w:r>
          </w:p>
        </w:tc>
      </w:tr>
      <w:tr w:rsidR="000730D5" w14:paraId="340C74D4" w14:textId="77777777">
        <w:trPr>
          <w:trHeight w:val="855"/>
        </w:trPr>
        <w:tc>
          <w:tcPr>
            <w:tcW w:w="2000" w:type="dxa"/>
            <w:tcBorders>
              <w:top w:val="nil"/>
              <w:left w:val="single" w:sz="4" w:space="0" w:color="auto"/>
              <w:bottom w:val="single" w:sz="4" w:space="0" w:color="auto"/>
              <w:right w:val="single" w:sz="4" w:space="0" w:color="auto"/>
            </w:tcBorders>
            <w:vAlign w:val="center"/>
          </w:tcPr>
          <w:p w14:paraId="010AA410"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RNG k-ε</w:t>
            </w:r>
            <w:r>
              <w:rPr>
                <w:rFonts w:ascii="微软雅黑" w:eastAsia="微软雅黑" w:hAnsi="微软雅黑"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1044A221"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适合包括快速应变的复杂剪切流、中等旋涡流动、局部转捩流如边界层分离、钝体尾迹涡、大角度失速、房间通风、室外空气流动</w:t>
            </w:r>
          </w:p>
        </w:tc>
      </w:tr>
      <w:tr w:rsidR="000730D5" w14:paraId="0BF9B264" w14:textId="77777777">
        <w:trPr>
          <w:trHeight w:val="570"/>
        </w:trPr>
        <w:tc>
          <w:tcPr>
            <w:tcW w:w="2000" w:type="dxa"/>
            <w:tcBorders>
              <w:top w:val="nil"/>
              <w:left w:val="single" w:sz="4" w:space="0" w:color="auto"/>
              <w:bottom w:val="single" w:sz="4" w:space="0" w:color="auto"/>
              <w:right w:val="single" w:sz="4" w:space="0" w:color="auto"/>
            </w:tcBorders>
            <w:vAlign w:val="center"/>
          </w:tcPr>
          <w:p w14:paraId="5CEAA7C4" w14:textId="77777777" w:rsidR="000730D5" w:rsidRDefault="00C268F3">
            <w:pPr>
              <w:jc w:val="center"/>
              <w:rPr>
                <w:rFonts w:ascii="微软雅黑" w:eastAsia="微软雅黑" w:hAnsi="微软雅黑" w:cs="宋体" w:hint="eastAsia"/>
                <w:sz w:val="18"/>
                <w:szCs w:val="18"/>
              </w:rPr>
            </w:pPr>
            <w:r>
              <w:rPr>
                <w:rFonts w:ascii="微软雅黑" w:eastAsia="微软雅黑" w:hAnsi="微软雅黑" w:cs="宋体" w:hint="eastAsia"/>
                <w:sz w:val="18"/>
                <w:szCs w:val="18"/>
              </w:rPr>
              <w:t>realizable k-</w:t>
            </w:r>
            <w:proofErr w:type="gramStart"/>
            <w:r>
              <w:rPr>
                <w:rFonts w:ascii="微软雅黑" w:eastAsia="微软雅黑" w:hAnsi="微软雅黑" w:cs="宋体" w:hint="eastAsia"/>
                <w:sz w:val="18"/>
                <w:szCs w:val="18"/>
              </w:rPr>
              <w:t xml:space="preserve">ε </w:t>
            </w:r>
            <w:r>
              <w:rPr>
                <w:rFonts w:ascii="微软雅黑" w:eastAsia="微软雅黑" w:hAnsi="微软雅黑" w:cs="宋体" w:hint="eastAsia"/>
                <w:color w:val="333333"/>
                <w:sz w:val="18"/>
                <w:szCs w:val="18"/>
              </w:rPr>
              <w:t>模型</w:t>
            </w:r>
            <w:proofErr w:type="gramEnd"/>
          </w:p>
        </w:tc>
        <w:tc>
          <w:tcPr>
            <w:tcW w:w="6379" w:type="dxa"/>
            <w:tcBorders>
              <w:top w:val="nil"/>
              <w:left w:val="nil"/>
              <w:bottom w:val="single" w:sz="4" w:space="0" w:color="auto"/>
              <w:right w:val="single" w:sz="4" w:space="0" w:color="auto"/>
            </w:tcBorders>
            <w:vAlign w:val="center"/>
          </w:tcPr>
          <w:p w14:paraId="3132FBFC" w14:textId="77777777" w:rsidR="000730D5" w:rsidRDefault="00C268F3">
            <w:pPr>
              <w:rPr>
                <w:rFonts w:ascii="微软雅黑" w:eastAsia="微软雅黑" w:hAnsi="微软雅黑" w:cs="宋体" w:hint="eastAsia"/>
                <w:sz w:val="18"/>
                <w:szCs w:val="18"/>
              </w:rPr>
            </w:pPr>
            <w:r>
              <w:rPr>
                <w:rFonts w:ascii="微软雅黑" w:eastAsia="微软雅黑" w:hAnsi="微软雅黑" w:cs="宋体" w:hint="eastAsia"/>
                <w:sz w:val="18"/>
                <w:szCs w:val="18"/>
              </w:rPr>
              <w:t>旋转流动、强逆压梯度的边界层流动、流动分离和二次流，类似于RNG</w:t>
            </w:r>
          </w:p>
        </w:tc>
      </w:tr>
    </w:tbl>
    <w:p w14:paraId="053D5084" w14:textId="77777777" w:rsidR="000730D5" w:rsidRDefault="00C268F3">
      <w:pPr>
        <w:pStyle w:val="3"/>
        <w:tabs>
          <w:tab w:val="left" w:pos="360"/>
        </w:tabs>
        <w:ind w:left="0" w:firstLine="0"/>
        <w:rPr>
          <w:rFonts w:ascii="微软雅黑" w:eastAsia="微软雅黑" w:hAnsi="微软雅黑" w:hint="eastAsia"/>
        </w:rPr>
      </w:pPr>
      <w:bookmarkStart w:id="60" w:name="_Toc452108766"/>
      <w:bookmarkStart w:id="61" w:name="_Toc8151"/>
      <w:bookmarkStart w:id="62" w:name="_Toc451698938"/>
      <w:bookmarkStart w:id="63" w:name="_Toc58243675"/>
      <w:bookmarkStart w:id="64" w:name="_Toc50050020"/>
      <w:r>
        <w:rPr>
          <w:rFonts w:ascii="微软雅黑" w:eastAsia="微软雅黑" w:hAnsi="微软雅黑" w:hint="eastAsia"/>
        </w:rPr>
        <w:t>边界条件</w:t>
      </w:r>
      <w:bookmarkEnd w:id="60"/>
      <w:bookmarkEnd w:id="61"/>
      <w:bookmarkEnd w:id="62"/>
      <w:bookmarkEnd w:id="63"/>
      <w:bookmarkEnd w:id="64"/>
    </w:p>
    <w:p w14:paraId="1C46958C" w14:textId="77777777" w:rsidR="000730D5" w:rsidRDefault="00C268F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进风窗口</w:t>
      </w:r>
      <w:r>
        <w:rPr>
          <w:rFonts w:ascii="微软雅黑" w:eastAsia="微软雅黑" w:hAnsi="微软雅黑" w:hint="eastAsia"/>
          <w:szCs w:val="21"/>
        </w:rPr>
        <w:t>：采用压强边界条件；</w:t>
      </w:r>
    </w:p>
    <w:p w14:paraId="5AE3DB2C" w14:textId="77777777" w:rsidR="006A0353" w:rsidRPr="006A0353" w:rsidRDefault="00C268F3" w:rsidP="006A0353">
      <w:pPr>
        <w:spacing w:line="400" w:lineRule="atLeast"/>
        <w:ind w:firstLine="435"/>
        <w:rPr>
          <w:rFonts w:ascii="微软雅黑" w:eastAsia="微软雅黑" w:hAnsi="微软雅黑" w:hint="eastAsia"/>
          <w:szCs w:val="21"/>
        </w:rPr>
      </w:pPr>
      <w:r>
        <w:rPr>
          <w:rFonts w:ascii="微软雅黑" w:eastAsia="微软雅黑" w:hAnsi="微软雅黑" w:hint="eastAsia"/>
          <w:b/>
          <w:szCs w:val="21"/>
        </w:rPr>
        <w:t>排风窗口</w:t>
      </w:r>
      <w:r>
        <w:rPr>
          <w:rFonts w:ascii="微软雅黑" w:eastAsia="微软雅黑" w:hAnsi="微软雅黑" w:hint="eastAsia"/>
          <w:szCs w:val="21"/>
        </w:rPr>
        <w:t>：采用压强边界条件。</w:t>
      </w:r>
    </w:p>
    <w:p w14:paraId="725C137A" w14:textId="77777777" w:rsidR="000730D5" w:rsidRDefault="00C268F3">
      <w:pPr>
        <w:pStyle w:val="3"/>
        <w:tabs>
          <w:tab w:val="left" w:pos="360"/>
        </w:tabs>
        <w:ind w:left="0" w:firstLine="0"/>
        <w:rPr>
          <w:rFonts w:ascii="微软雅黑" w:eastAsia="微软雅黑" w:hAnsi="微软雅黑" w:hint="eastAsia"/>
        </w:rPr>
      </w:pPr>
      <w:bookmarkStart w:id="65" w:name="_Toc23583"/>
      <w:bookmarkStart w:id="66" w:name="_Toc50050021"/>
      <w:bookmarkStart w:id="67" w:name="_Toc58243676"/>
      <w:bookmarkStart w:id="68" w:name="_Toc451698939"/>
      <w:bookmarkStart w:id="69" w:name="_Toc452108767"/>
      <w:r>
        <w:rPr>
          <w:rFonts w:ascii="微软雅黑" w:eastAsia="微软雅黑" w:hAnsi="微软雅黑" w:hint="eastAsia"/>
        </w:rPr>
        <w:t>求解计算</w:t>
      </w:r>
      <w:bookmarkEnd w:id="65"/>
      <w:bookmarkEnd w:id="66"/>
      <w:bookmarkEnd w:id="67"/>
      <w:bookmarkEnd w:id="68"/>
      <w:bookmarkEnd w:id="69"/>
    </w:p>
    <w:p w14:paraId="5164301F"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0B96F865"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39C3FA15" w14:textId="77777777" w:rsidR="000730D5" w:rsidRDefault="00000000">
      <w:pPr>
        <w:pStyle w:val="a0"/>
        <w:ind w:firstLine="420"/>
        <w:rPr>
          <w:rFonts w:ascii="微软雅黑" w:eastAsia="微软雅黑" w:hAnsi="微软雅黑" w:hint="eastAsia"/>
          <w:lang w:val="en-US"/>
        </w:rPr>
      </w:pPr>
      <m:oMathPara>
        <m:oMath>
          <m:f>
            <m:fPr>
              <m:ctrlPr>
                <w:rPr>
                  <w:rFonts w:ascii="Cambria Math" w:eastAsia="微软雅黑" w:hAnsi="Cambria Math"/>
                  <w:lang w:val="en-US"/>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m:t>
          </m:r>
          <m:r>
            <m:rPr>
              <m:sty m:val="p"/>
            </m:rPr>
            <w:rPr>
              <w:rFonts w:ascii="Cambria Math" w:eastAsia="微软雅黑" w:hAnsi="Cambria Math" w:hint="eastAsia"/>
              <w:lang w:val="en-US"/>
            </w:rPr>
            <m:t>div</m:t>
          </m:r>
          <m:d>
            <m:dPr>
              <m:ctrlPr>
                <w:rPr>
                  <w:rFonts w:ascii="Cambria Math" w:eastAsia="微软雅黑" w:hAnsi="Cambria Math"/>
                  <w:lang w:val="en-US"/>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lang w:val="en-US"/>
                </w:rPr>
              </m:ctrlPr>
            </m:dPr>
            <m:e>
              <m:sSub>
                <m:sSubPr>
                  <m:ctrlPr>
                    <w:rPr>
                      <w:rFonts w:ascii="Cambria Math" w:eastAsia="微软雅黑" w:hAnsi="Cambria Math"/>
                      <w:i/>
                      <w:lang w:val="en-US"/>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lang w:val="en-US"/>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2E5DC4BB"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E511040" w14:textId="77777777" w:rsidR="000730D5" w:rsidRDefault="00C268F3">
      <w:pPr>
        <w:pStyle w:val="a0"/>
        <w:ind w:firstLineChars="0" w:firstLine="0"/>
        <w:jc w:val="center"/>
        <w:rPr>
          <w:rFonts w:ascii="微软雅黑" w:eastAsia="微软雅黑" w:hAnsi="微软雅黑" w:hint="eastAsia"/>
          <w:sz w:val="20"/>
          <w:szCs w:val="20"/>
        </w:rPr>
      </w:pPr>
      <w:bookmarkStart w:id="70" w:name="_Ref237071533"/>
      <w:r>
        <w:rPr>
          <w:rFonts w:ascii="微软雅黑" w:eastAsia="微软雅黑" w:hAnsi="微软雅黑" w:hint="eastAsia"/>
          <w:sz w:val="20"/>
          <w:szCs w:val="20"/>
        </w:rPr>
        <w:t>表</w:t>
      </w:r>
      <w:r>
        <w:rPr>
          <w:rFonts w:ascii="微软雅黑" w:eastAsia="微软雅黑" w:hAnsi="微软雅黑"/>
          <w:sz w:val="20"/>
          <w:szCs w:val="20"/>
        </w:rPr>
        <w:t xml:space="preserve"> </w:t>
      </w:r>
      <w:r>
        <w:rPr>
          <w:rFonts w:ascii="微软雅黑" w:eastAsia="微软雅黑" w:hAnsi="微软雅黑"/>
          <w:sz w:val="20"/>
          <w:szCs w:val="20"/>
        </w:rPr>
        <w:fldChar w:fldCharType="begin"/>
      </w:r>
      <w:r>
        <w:rPr>
          <w:rFonts w:ascii="微软雅黑" w:eastAsia="微软雅黑" w:hAnsi="微软雅黑"/>
          <w:sz w:val="20"/>
          <w:szCs w:val="20"/>
        </w:rPr>
        <w:instrText xml:space="preserve"> </w:instrText>
      </w:r>
      <w:r>
        <w:rPr>
          <w:rFonts w:ascii="微软雅黑" w:eastAsia="微软雅黑" w:hAnsi="微软雅黑" w:hint="eastAsia"/>
          <w:sz w:val="20"/>
          <w:szCs w:val="20"/>
        </w:rPr>
        <w:instrText>STYLEREF 2 \s</w:instrText>
      </w:r>
      <w:r>
        <w:rPr>
          <w:rFonts w:ascii="微软雅黑" w:eastAsia="微软雅黑" w:hAnsi="微软雅黑"/>
          <w:sz w:val="20"/>
          <w:szCs w:val="20"/>
        </w:rPr>
        <w:instrText xml:space="preserve"> </w:instrText>
      </w:r>
      <w:r>
        <w:rPr>
          <w:rFonts w:ascii="微软雅黑" w:eastAsia="微软雅黑" w:hAnsi="微软雅黑"/>
          <w:sz w:val="20"/>
          <w:szCs w:val="20"/>
        </w:rPr>
        <w:fldChar w:fldCharType="separate"/>
      </w:r>
      <w:r w:rsidR="00EC0EFD">
        <w:rPr>
          <w:rFonts w:ascii="微软雅黑" w:eastAsia="微软雅黑" w:hAnsi="微软雅黑" w:hint="eastAsia"/>
          <w:noProof/>
          <w:sz w:val="20"/>
          <w:szCs w:val="20"/>
        </w:rPr>
        <w:t>5.1</w:t>
      </w:r>
      <w:r>
        <w:rPr>
          <w:rFonts w:ascii="微软雅黑" w:eastAsia="微软雅黑" w:hAnsi="微软雅黑"/>
          <w:sz w:val="20"/>
          <w:szCs w:val="20"/>
        </w:rPr>
        <w:fldChar w:fldCharType="end"/>
      </w:r>
      <w:r>
        <w:rPr>
          <w:rFonts w:ascii="微软雅黑" w:eastAsia="微软雅黑" w:hAnsi="微软雅黑"/>
          <w:sz w:val="20"/>
          <w:szCs w:val="20"/>
        </w:rPr>
        <w:noBreakHyphen/>
      </w:r>
      <w:r>
        <w:rPr>
          <w:rFonts w:ascii="微软雅黑" w:eastAsia="微软雅黑" w:hAnsi="微软雅黑"/>
          <w:sz w:val="20"/>
          <w:szCs w:val="20"/>
        </w:rPr>
        <w:fldChar w:fldCharType="begin"/>
      </w:r>
      <w:r>
        <w:rPr>
          <w:rFonts w:ascii="微软雅黑" w:eastAsia="微软雅黑" w:hAnsi="微软雅黑"/>
          <w:sz w:val="20"/>
          <w:szCs w:val="20"/>
        </w:rPr>
        <w:instrText xml:space="preserve"> SEQ 表 \* ARABIC \s 2 </w:instrText>
      </w:r>
      <w:r>
        <w:rPr>
          <w:rFonts w:ascii="微软雅黑" w:eastAsia="微软雅黑" w:hAnsi="微软雅黑"/>
          <w:sz w:val="20"/>
          <w:szCs w:val="20"/>
        </w:rPr>
        <w:fldChar w:fldCharType="separate"/>
      </w:r>
      <w:r w:rsidR="00EC0EFD">
        <w:rPr>
          <w:rFonts w:ascii="微软雅黑" w:eastAsia="微软雅黑" w:hAnsi="微软雅黑" w:hint="eastAsia"/>
          <w:noProof/>
          <w:sz w:val="20"/>
          <w:szCs w:val="20"/>
        </w:rPr>
        <w:t>1</w:t>
      </w:r>
      <w:r>
        <w:rPr>
          <w:rFonts w:ascii="微软雅黑" w:eastAsia="微软雅黑" w:hAnsi="微软雅黑"/>
          <w:sz w:val="20"/>
          <w:szCs w:val="20"/>
        </w:rPr>
        <w:fldChar w:fldCharType="end"/>
      </w:r>
      <w:bookmarkEnd w:id="70"/>
      <w:r>
        <w:rPr>
          <w:rFonts w:ascii="微软雅黑" w:eastAsia="微软雅黑" w:hAnsi="微软雅黑" w:hint="eastAsia"/>
          <w:sz w:val="20"/>
          <w:szCs w:val="20"/>
        </w:rPr>
        <w:t xml:space="preserve"> </w:t>
      </w:r>
      <w:bookmarkStart w:id="71" w:name="_Ref225175618"/>
      <w:r>
        <w:rPr>
          <w:rFonts w:ascii="微软雅黑" w:eastAsia="微软雅黑" w:hAnsi="微软雅黑" w:hint="eastAsia"/>
          <w:sz w:val="20"/>
          <w:szCs w:val="20"/>
        </w:rPr>
        <w:t>计算流体力学的控制方程</w:t>
      </w:r>
      <w:bookmarkEnd w:id="71"/>
    </w:p>
    <w:tbl>
      <w:tblPr>
        <w:tblW w:w="850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5103"/>
      </w:tblGrid>
      <w:tr w:rsidR="000730D5" w14:paraId="24BE62B5"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66E94AAE" w14:textId="77777777" w:rsidR="000730D5" w:rsidRDefault="00C268F3">
            <w:pPr>
              <w:widowControl w:val="0"/>
              <w:jc w:val="both"/>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EE2D07A" w14:textId="77777777" w:rsidR="000730D5" w:rsidRDefault="00C268F3">
            <w:pPr>
              <w:widowControl w:val="0"/>
              <w:jc w:val="center"/>
              <w:rPr>
                <w:rFonts w:ascii="微软雅黑" w:eastAsia="微软雅黑" w:hAnsi="微软雅黑" w:cs="Calibri" w:hint="eastAsia"/>
                <w:b/>
                <w:bCs/>
                <w:kern w:val="2"/>
                <w:sz w:val="18"/>
                <w:szCs w:val="18"/>
              </w:rPr>
            </w:pPr>
            <w:r>
              <w:rPr>
                <w:rFonts w:ascii="微软雅黑" w:eastAsia="微软雅黑" w:hAnsi="微软雅黑"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7E6494EF"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m:rPr>
                        <m:sty m:val="p"/>
                      </m:rPr>
                      <w:rPr>
                        <w:rFonts w:ascii="Cambria Math" w:eastAsia="微软雅黑" w:hAnsi="Cambria Math" w:cs="Calibri"/>
                        <w:kern w:val="2"/>
                        <w:sz w:val="18"/>
                        <w:szCs w:val="18"/>
                      </w:rPr>
                      <m:t>Γ</m:t>
                    </m:r>
                  </m:e>
                  <m:sub>
                    <m:r>
                      <w:rPr>
                        <w:rFonts w:ascii="Cambria Math" w:eastAsia="微软雅黑" w:hAnsi="Cambria Math" w:cs="Calibri"/>
                        <w:kern w:val="2"/>
                        <w:sz w:val="18"/>
                        <w:szCs w:val="18"/>
                      </w:rPr>
                      <m:t>ϕ</m:t>
                    </m:r>
                  </m:sub>
                </m:sSub>
              </m:oMath>
            </m:oMathPara>
          </w:p>
        </w:tc>
        <w:tc>
          <w:tcPr>
            <w:tcW w:w="5103" w:type="dxa"/>
            <w:tcBorders>
              <w:top w:val="single" w:sz="4" w:space="0" w:color="auto"/>
              <w:left w:val="single" w:sz="6" w:space="0" w:color="auto"/>
              <w:bottom w:val="single" w:sz="6" w:space="0" w:color="auto"/>
              <w:right w:val="single" w:sz="4" w:space="0" w:color="auto"/>
            </w:tcBorders>
            <w:shd w:val="clear" w:color="auto" w:fill="C0C0C0"/>
            <w:vAlign w:val="center"/>
          </w:tcPr>
          <w:p w14:paraId="73B29300" w14:textId="77777777" w:rsidR="000730D5" w:rsidRDefault="00000000">
            <w:pPr>
              <w:widowControl w:val="0"/>
              <w:jc w:val="both"/>
              <w:rPr>
                <w:rFonts w:ascii="微软雅黑" w:eastAsia="微软雅黑" w:hAnsi="微软雅黑" w:cs="Calibri" w:hint="eastAsia"/>
                <w:kern w:val="2"/>
                <w:sz w:val="18"/>
                <w:szCs w:val="18"/>
              </w:rPr>
            </w:pPr>
            <m:oMathPara>
              <m:oMathParaPr>
                <m:jc m:val="left"/>
              </m:oMathParaPr>
              <m:oMath>
                <m:sSub>
                  <m:sSubPr>
                    <m:ctrlPr>
                      <w:rPr>
                        <w:rFonts w:ascii="Cambria Math" w:eastAsia="微软雅黑" w:hAnsi="Cambria Math" w:cs="Calibri"/>
                        <w:kern w:val="2"/>
                        <w:sz w:val="18"/>
                        <w:szCs w:val="18"/>
                      </w:rPr>
                    </m:ctrlPr>
                  </m:sSubPr>
                  <m:e>
                    <m:r>
                      <w:rPr>
                        <w:rFonts w:ascii="Cambria Math" w:eastAsia="微软雅黑" w:hAnsi="Cambria Math" w:cs="Calibri"/>
                        <w:kern w:val="2"/>
                        <w:sz w:val="18"/>
                        <w:szCs w:val="18"/>
                      </w:rPr>
                      <m:t>S</m:t>
                    </m:r>
                  </m:e>
                  <m:sub>
                    <m:r>
                      <w:rPr>
                        <w:rFonts w:ascii="Cambria Math" w:eastAsia="微软雅黑" w:hAnsi="Cambria Math" w:cs="Calibri"/>
                        <w:kern w:val="2"/>
                        <w:sz w:val="18"/>
                        <w:szCs w:val="18"/>
                      </w:rPr>
                      <m:t>ϕ</m:t>
                    </m:r>
                  </m:sub>
                </m:sSub>
              </m:oMath>
            </m:oMathPara>
          </w:p>
        </w:tc>
      </w:tr>
      <w:tr w:rsidR="000730D5" w14:paraId="1D6FB913" w14:textId="77777777">
        <w:tc>
          <w:tcPr>
            <w:tcW w:w="1170" w:type="dxa"/>
            <w:tcBorders>
              <w:top w:val="single" w:sz="6" w:space="0" w:color="auto"/>
              <w:left w:val="single" w:sz="4" w:space="0" w:color="auto"/>
              <w:bottom w:val="single" w:sz="6" w:space="0" w:color="auto"/>
              <w:right w:val="single" w:sz="6" w:space="0" w:color="auto"/>
            </w:tcBorders>
            <w:vAlign w:val="center"/>
          </w:tcPr>
          <w:p w14:paraId="36DD8F66"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6CD30721" w14:textId="77777777" w:rsidR="000730D5" w:rsidRDefault="00C268F3">
            <w:pPr>
              <w:widowControl w:val="0"/>
              <w:jc w:val="center"/>
              <w:rPr>
                <w:rFonts w:ascii="微软雅黑" w:eastAsia="微软雅黑" w:hAnsi="微软雅黑" w:cs="Calibri" w:hint="eastAsia"/>
                <w:kern w:val="2"/>
                <w:sz w:val="18"/>
                <w:szCs w:val="18"/>
              </w:rPr>
            </w:pPr>
            <w:r>
              <w:rPr>
                <w:rFonts w:ascii="微软雅黑" w:eastAsia="微软雅黑" w:hAnsi="微软雅黑"/>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76C57D56" w14:textId="77777777" w:rsidR="000730D5" w:rsidRDefault="00C268F3">
            <w:pPr>
              <w:widowControl w:val="0"/>
              <w:rPr>
                <w:rFonts w:ascii="微软雅黑" w:eastAsia="微软雅黑" w:hAnsi="微软雅黑" w:cs="Calibri" w:hint="eastAsia"/>
                <w:kern w:val="2"/>
                <w:sz w:val="18"/>
                <w:szCs w:val="18"/>
              </w:rPr>
            </w:pPr>
            <w:r>
              <w:rPr>
                <w:rFonts w:ascii="微软雅黑" w:eastAsia="微软雅黑" w:hAnsi="微软雅黑"/>
                <w:sz w:val="18"/>
                <w:szCs w:val="18"/>
              </w:rPr>
              <w:t>0</w:t>
            </w:r>
          </w:p>
        </w:tc>
        <w:tc>
          <w:tcPr>
            <w:tcW w:w="5103" w:type="dxa"/>
            <w:tcBorders>
              <w:top w:val="single" w:sz="6" w:space="0" w:color="auto"/>
              <w:left w:val="single" w:sz="6" w:space="0" w:color="auto"/>
              <w:bottom w:val="single" w:sz="6" w:space="0" w:color="auto"/>
              <w:right w:val="single" w:sz="4" w:space="0" w:color="auto"/>
            </w:tcBorders>
            <w:vAlign w:val="center"/>
          </w:tcPr>
          <w:p w14:paraId="1166524B"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0</w:t>
            </w:r>
          </w:p>
        </w:tc>
      </w:tr>
      <w:tr w:rsidR="000730D5" w14:paraId="54DFEE68" w14:textId="77777777">
        <w:tc>
          <w:tcPr>
            <w:tcW w:w="1170" w:type="dxa"/>
            <w:tcBorders>
              <w:top w:val="single" w:sz="6" w:space="0" w:color="auto"/>
              <w:left w:val="single" w:sz="4" w:space="0" w:color="auto"/>
              <w:bottom w:val="single" w:sz="6" w:space="0" w:color="auto"/>
              <w:right w:val="single" w:sz="6" w:space="0" w:color="auto"/>
            </w:tcBorders>
            <w:vAlign w:val="center"/>
          </w:tcPr>
          <w:p w14:paraId="621BDFB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x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6262A388"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D2884C0"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679AC9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oMath>
            </m:oMathPara>
          </w:p>
        </w:tc>
      </w:tr>
      <w:tr w:rsidR="000730D5" w14:paraId="04891891" w14:textId="77777777">
        <w:tc>
          <w:tcPr>
            <w:tcW w:w="1170" w:type="dxa"/>
            <w:tcBorders>
              <w:top w:val="single" w:sz="6" w:space="0" w:color="auto"/>
              <w:left w:val="single" w:sz="4" w:space="0" w:color="auto"/>
              <w:bottom w:val="single" w:sz="6" w:space="0" w:color="auto"/>
              <w:right w:val="single" w:sz="6" w:space="0" w:color="auto"/>
            </w:tcBorders>
            <w:vAlign w:val="center"/>
          </w:tcPr>
          <w:p w14:paraId="2DC9F0C9"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y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3727232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37CDB6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17FA9DEC"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∂y</m:t>
                    </m:r>
                  </m:den>
                </m:f>
                <m:r>
                  <w:rPr>
                    <w:rFonts w:ascii="Cambria Math" w:eastAsia="微软雅黑" w:hAnsi="Cambria Math" w:cs="Calibri"/>
                    <w:color w:val="000000"/>
                    <w:kern w:val="2"/>
                    <w:sz w:val="18"/>
                    <w:szCs w:val="18"/>
                  </w:rPr>
                  <m:t>)</m:t>
                </m:r>
              </m:oMath>
            </m:oMathPara>
          </w:p>
        </w:tc>
      </w:tr>
      <w:tr w:rsidR="000730D5" w14:paraId="0D73210F" w14:textId="77777777">
        <w:tc>
          <w:tcPr>
            <w:tcW w:w="1170" w:type="dxa"/>
            <w:tcBorders>
              <w:top w:val="single" w:sz="6" w:space="0" w:color="auto"/>
              <w:left w:val="single" w:sz="4" w:space="0" w:color="auto"/>
              <w:bottom w:val="single" w:sz="6" w:space="0" w:color="auto"/>
              <w:right w:val="single" w:sz="6" w:space="0" w:color="auto"/>
            </w:tcBorders>
            <w:vAlign w:val="center"/>
          </w:tcPr>
          <w:p w14:paraId="1A801E23"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sz w:val="18"/>
                <w:szCs w:val="18"/>
              </w:rPr>
              <w:t xml:space="preserve">z </w:t>
            </w:r>
            <w:r>
              <w:rPr>
                <w:rFonts w:ascii="微软雅黑" w:eastAsia="微软雅黑" w:hAnsi="微软雅黑" w:hint="eastAsia"/>
                <w:sz w:val="18"/>
                <w:szCs w:val="18"/>
              </w:rPr>
              <w:t>速度</w:t>
            </w:r>
          </w:p>
        </w:tc>
        <w:tc>
          <w:tcPr>
            <w:tcW w:w="674" w:type="dxa"/>
            <w:tcBorders>
              <w:top w:val="single" w:sz="6" w:space="0" w:color="auto"/>
              <w:left w:val="single" w:sz="6" w:space="0" w:color="auto"/>
              <w:bottom w:val="single" w:sz="6" w:space="0" w:color="auto"/>
              <w:right w:val="single" w:sz="6" w:space="0" w:color="auto"/>
            </w:tcBorders>
            <w:vAlign w:val="center"/>
          </w:tcPr>
          <w:p w14:paraId="4010E5AE"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63480A31"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r>
                  <m:rPr>
                    <m:sty m:val="p"/>
                  </m:rPr>
                  <w:rPr>
                    <w:rFonts w:ascii="Cambria Math" w:eastAsia="微软雅黑" w:hAnsi="Cambria Math" w:cs="Calibri"/>
                    <w:color w:val="000000"/>
                    <w:kern w:val="2"/>
                    <w:sz w:val="18"/>
                    <w:szCs w:val="18"/>
                  </w:rPr>
                  <m:t>=μ+</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5DBBECAA"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∂P</m:t>
                    </m:r>
                  </m:num>
                  <m:den>
                    <m:r>
                      <w:rPr>
                        <w:rFonts w:ascii="Cambria Math" w:eastAsia="微软雅黑" w:hAnsi="Cambria Math" w:cs="Calibri"/>
                        <w:color w:val="000000"/>
                        <w:kern w:val="2"/>
                        <w:sz w:val="18"/>
                        <w:szCs w:val="18"/>
                      </w:rPr>
                      <m:t>∂z</m:t>
                    </m:r>
                  </m:den>
                </m:f>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∂x</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∂u</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∂y</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∂v</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m:t>
                </m:r>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m:t>
                    </m:r>
                  </m:num>
                  <m:den>
                    <m:r>
                      <w:rPr>
                        <w:rFonts w:ascii="Cambria Math" w:eastAsia="微软雅黑" w:hAnsi="Cambria Math" w:cs="Calibri"/>
                        <w:color w:val="000000"/>
                        <w:kern w:val="2"/>
                        <w:sz w:val="18"/>
                        <w:szCs w:val="18"/>
                      </w:rPr>
                      <m:t>∂z</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f>
                      <m:fPr>
                        <m:ctrlPr>
                          <w:rPr>
                            <w:rFonts w:ascii="Cambria Math" w:eastAsia="微软雅黑" w:hAnsi="Cambria Math" w:cs="Calibri"/>
                            <w:i/>
                            <w:color w:val="000000"/>
                            <w:kern w:val="2"/>
                            <w:sz w:val="18"/>
                            <w:szCs w:val="18"/>
                          </w:rPr>
                        </m:ctrlPr>
                      </m:fPr>
                      <m:num>
                        <m:r>
                          <w:rPr>
                            <w:rFonts w:ascii="Cambria Math" w:eastAsia="微软雅黑" w:hAnsi="Cambria Math" w:cs="Calibri"/>
                            <w:color w:val="000000"/>
                            <w:kern w:val="2"/>
                            <w:sz w:val="18"/>
                            <w:szCs w:val="18"/>
                          </w:rPr>
                          <m:t>∂w</m:t>
                        </m:r>
                      </m:num>
                      <m:den>
                        <m:r>
                          <w:rPr>
                            <w:rFonts w:ascii="Cambria Math" w:eastAsia="微软雅黑" w:hAnsi="Cambria Math" w:cs="Calibri"/>
                            <w:color w:val="000000"/>
                            <w:kern w:val="2"/>
                            <w:sz w:val="18"/>
                            <w:szCs w:val="18"/>
                          </w:rPr>
                          <m:t>∂z</m:t>
                        </m:r>
                      </m:den>
                    </m:f>
                  </m:e>
                </m:d>
                <m:r>
                  <w:rPr>
                    <w:rFonts w:ascii="Cambria Math" w:eastAsia="微软雅黑" w:hAnsi="Cambria Math" w:cs="Calibri"/>
                    <w:color w:val="000000"/>
                    <w:kern w:val="2"/>
                    <w:sz w:val="18"/>
                    <w:szCs w:val="18"/>
                  </w:rPr>
                  <m:t>-ρg</m:t>
                </m:r>
              </m:oMath>
            </m:oMathPara>
          </w:p>
        </w:tc>
      </w:tr>
      <w:tr w:rsidR="000730D5" w14:paraId="2866A6DA" w14:textId="77777777">
        <w:tc>
          <w:tcPr>
            <w:tcW w:w="1170" w:type="dxa"/>
            <w:tcBorders>
              <w:top w:val="single" w:sz="6" w:space="0" w:color="auto"/>
              <w:left w:val="single" w:sz="4" w:space="0" w:color="auto"/>
              <w:bottom w:val="single" w:sz="6" w:space="0" w:color="auto"/>
              <w:right w:val="single" w:sz="6" w:space="0" w:color="auto"/>
            </w:tcBorders>
            <w:vAlign w:val="center"/>
          </w:tcPr>
          <w:p w14:paraId="14C7F420"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55ED2187"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052C10D6"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k</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068E9E96"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m:rPr>
                    <m:sty m:val="p"/>
                  </m:rPr>
                  <w:rPr>
                    <w:rFonts w:ascii="Cambria Math" w:eastAsia="微软雅黑" w:hAnsi="Cambria Math" w:cs="Calibri"/>
                    <w:color w:val="000000"/>
                    <w:kern w:val="2"/>
                    <w:sz w:val="18"/>
                    <w:szCs w:val="18"/>
                  </w:rPr>
                  <m:t>+</m:t>
                </m:r>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r>
                  <w:rPr>
                    <w:rFonts w:ascii="Cambria Math" w:eastAsia="微软雅黑" w:hAnsi="Cambria Math" w:cs="Calibri"/>
                    <w:color w:val="000000"/>
                    <w:kern w:val="2"/>
                    <w:sz w:val="18"/>
                    <w:szCs w:val="18"/>
                  </w:rPr>
                  <m:t>-ρε</m:t>
                </m:r>
              </m:oMath>
            </m:oMathPara>
          </w:p>
        </w:tc>
      </w:tr>
      <w:tr w:rsidR="000730D5" w14:paraId="6836EE05" w14:textId="77777777">
        <w:tc>
          <w:tcPr>
            <w:tcW w:w="1170" w:type="dxa"/>
            <w:tcBorders>
              <w:top w:val="single" w:sz="6" w:space="0" w:color="auto"/>
              <w:left w:val="single" w:sz="4" w:space="0" w:color="auto"/>
              <w:bottom w:val="single" w:sz="6" w:space="0" w:color="auto"/>
              <w:right w:val="single" w:sz="6" w:space="0" w:color="auto"/>
            </w:tcBorders>
            <w:vAlign w:val="center"/>
          </w:tcPr>
          <w:p w14:paraId="051BC22E" w14:textId="77777777" w:rsidR="000730D5" w:rsidRDefault="00C268F3">
            <w:pPr>
              <w:rPr>
                <w:rFonts w:ascii="微软雅黑" w:eastAsia="微软雅黑" w:hAnsi="微软雅黑" w:cs="Calibri" w:hint="eastAsia"/>
                <w:kern w:val="2"/>
                <w:sz w:val="18"/>
                <w:szCs w:val="18"/>
              </w:rPr>
            </w:pPr>
            <w:r>
              <w:rPr>
                <w:rFonts w:ascii="微软雅黑" w:eastAsia="微软雅黑" w:hAnsi="微软雅黑"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14F50F0B"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184ED28B"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α</m:t>
                    </m:r>
                  </m:e>
                  <m:sub>
                    <m:r>
                      <w:rPr>
                        <w:rFonts w:ascii="Cambria Math" w:eastAsia="微软雅黑" w:hAnsi="Cambria Math" w:cs="Calibri"/>
                        <w:color w:val="000000"/>
                        <w:kern w:val="2"/>
                        <w:sz w:val="18"/>
                        <w:szCs w:val="18"/>
                      </w:rPr>
                      <m:t>ε</m:t>
                    </m:r>
                  </m:sub>
                </m:sSub>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eff</m:t>
                    </m:r>
                  </m:sub>
                </m:sSub>
              </m:oMath>
            </m:oMathPara>
          </w:p>
        </w:tc>
        <w:tc>
          <w:tcPr>
            <w:tcW w:w="5103" w:type="dxa"/>
            <w:tcBorders>
              <w:top w:val="single" w:sz="6" w:space="0" w:color="auto"/>
              <w:left w:val="single" w:sz="6" w:space="0" w:color="auto"/>
              <w:bottom w:val="single" w:sz="6" w:space="0" w:color="auto"/>
              <w:right w:val="single" w:sz="4" w:space="0" w:color="auto"/>
            </w:tcBorders>
            <w:vAlign w:val="center"/>
          </w:tcPr>
          <w:p w14:paraId="22EFE528"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1ε</m:t>
                    </m:r>
                  </m:sub>
                </m:sSub>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ε</m:t>
                    </m:r>
                  </m:num>
                  <m:den>
                    <m:r>
                      <w:rPr>
                        <w:rFonts w:ascii="Cambria Math" w:eastAsia="微软雅黑" w:hAnsi="Cambria Math" w:cs="Calibri"/>
                        <w:color w:val="000000"/>
                        <w:kern w:val="2"/>
                        <w:sz w:val="18"/>
                        <w:szCs w:val="18"/>
                      </w:rPr>
                      <m:t>k</m:t>
                    </m:r>
                  </m:den>
                </m:f>
                <m:d>
                  <m:dPr>
                    <m:ctrlPr>
                      <w:rPr>
                        <w:rFonts w:ascii="Cambria Math" w:eastAsia="微软雅黑" w:hAnsi="Cambria Math" w:cs="Calibri"/>
                        <w:i/>
                        <w:color w:val="000000"/>
                        <w:kern w:val="2"/>
                        <w:sz w:val="18"/>
                        <w:szCs w:val="18"/>
                      </w:rPr>
                    </m:ctrlPr>
                  </m:dPr>
                  <m:e>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k</m:t>
                        </m:r>
                      </m:sub>
                    </m:sSub>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3ε</m:t>
                        </m:r>
                      </m:sub>
                    </m:sSub>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G</m:t>
                        </m:r>
                      </m:e>
                      <m:sub>
                        <m:r>
                          <w:rPr>
                            <w:rFonts w:ascii="Cambria Math" w:eastAsia="微软雅黑" w:hAnsi="Cambria Math" w:cs="Calibri"/>
                            <w:color w:val="000000"/>
                            <w:kern w:val="2"/>
                            <w:sz w:val="18"/>
                            <w:szCs w:val="18"/>
                          </w:rPr>
                          <m:t>B</m:t>
                        </m:r>
                      </m:sub>
                    </m:sSub>
                  </m:e>
                </m:d>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C</m:t>
                    </m:r>
                  </m:e>
                  <m:sub>
                    <m:r>
                      <w:rPr>
                        <w:rFonts w:ascii="Cambria Math" w:eastAsia="微软雅黑" w:hAnsi="Cambria Math" w:cs="Calibri"/>
                        <w:color w:val="000000"/>
                        <w:kern w:val="2"/>
                        <w:sz w:val="18"/>
                        <w:szCs w:val="18"/>
                      </w:rPr>
                      <m:t>2ε</m:t>
                    </m:r>
                  </m:sub>
                </m:sSub>
                <m:r>
                  <w:rPr>
                    <w:rFonts w:ascii="Cambria Math" w:eastAsia="微软雅黑" w:hAnsi="Cambria Math" w:cs="Calibri"/>
                    <w:color w:val="000000"/>
                    <w:kern w:val="2"/>
                    <w:sz w:val="18"/>
                    <w:szCs w:val="18"/>
                  </w:rPr>
                  <m:t>ρ</m:t>
                </m:r>
                <m:f>
                  <m:fPr>
                    <m:ctrlPr>
                      <w:rPr>
                        <w:rFonts w:ascii="Cambria Math" w:eastAsia="微软雅黑" w:hAnsi="Cambria Math" w:cs="Calibri"/>
                        <w:i/>
                        <w:color w:val="000000"/>
                        <w:kern w:val="2"/>
                        <w:sz w:val="18"/>
                        <w:szCs w:val="18"/>
                      </w:rPr>
                    </m:ctrlPr>
                  </m:fPr>
                  <m:num>
                    <m:sSup>
                      <m:sSupPr>
                        <m:ctrlPr>
                          <w:rPr>
                            <w:rFonts w:ascii="Cambria Math" w:eastAsia="微软雅黑" w:hAnsi="Cambria Math" w:cs="Calibri"/>
                            <w:i/>
                            <w:color w:val="000000"/>
                            <w:kern w:val="2"/>
                            <w:sz w:val="18"/>
                            <w:szCs w:val="18"/>
                          </w:rPr>
                        </m:ctrlPr>
                      </m:sSupPr>
                      <m:e>
                        <m:r>
                          <w:rPr>
                            <w:rFonts w:ascii="Cambria Math" w:eastAsia="微软雅黑" w:hAnsi="Cambria Math" w:cs="Calibri"/>
                            <w:color w:val="000000"/>
                            <w:kern w:val="2"/>
                            <w:sz w:val="18"/>
                            <w:szCs w:val="18"/>
                          </w:rPr>
                          <m:t>ε</m:t>
                        </m:r>
                      </m:e>
                      <m:sup>
                        <m:r>
                          <w:rPr>
                            <w:rFonts w:ascii="Cambria Math" w:eastAsia="微软雅黑" w:hAnsi="Cambria Math" w:cs="Calibri"/>
                            <w:color w:val="000000"/>
                            <w:kern w:val="2"/>
                            <w:sz w:val="18"/>
                            <w:szCs w:val="18"/>
                          </w:rPr>
                          <m:t>2</m:t>
                        </m:r>
                      </m:sup>
                    </m:sSup>
                  </m:num>
                  <m:den>
                    <m:r>
                      <w:rPr>
                        <w:rFonts w:ascii="Cambria Math" w:eastAsia="微软雅黑" w:hAnsi="Cambria Math" w:cs="Calibri"/>
                        <w:color w:val="000000"/>
                        <w:kern w:val="2"/>
                        <w:sz w:val="18"/>
                        <w:szCs w:val="18"/>
                      </w:rPr>
                      <m:t>k</m:t>
                    </m:r>
                  </m:den>
                </m:f>
                <m:r>
                  <w:rPr>
                    <w:rFonts w:ascii="Cambria Math" w:eastAsia="微软雅黑" w:hAnsi="Cambria Math" w:cs="Calibri"/>
                    <w:color w:val="000000"/>
                    <w:kern w:val="2"/>
                    <w:sz w:val="18"/>
                    <w:szCs w:val="18"/>
                  </w:rPr>
                  <m:t>-</m:t>
                </m:r>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R</m:t>
                    </m:r>
                  </m:e>
                  <m:sub>
                    <m:r>
                      <w:rPr>
                        <w:rFonts w:ascii="Cambria Math" w:eastAsia="微软雅黑" w:hAnsi="Cambria Math" w:cs="Calibri"/>
                        <w:color w:val="000000"/>
                        <w:kern w:val="2"/>
                        <w:sz w:val="18"/>
                        <w:szCs w:val="18"/>
                      </w:rPr>
                      <m:t>ε</m:t>
                    </m:r>
                  </m:sub>
                </m:sSub>
              </m:oMath>
            </m:oMathPara>
          </w:p>
        </w:tc>
      </w:tr>
      <w:tr w:rsidR="000730D5" w14:paraId="06F6011B" w14:textId="77777777">
        <w:tc>
          <w:tcPr>
            <w:tcW w:w="1170" w:type="dxa"/>
            <w:tcBorders>
              <w:top w:val="single" w:sz="6" w:space="0" w:color="auto"/>
              <w:left w:val="single" w:sz="4" w:space="0" w:color="auto"/>
              <w:bottom w:val="single" w:sz="4" w:space="0" w:color="auto"/>
              <w:right w:val="single" w:sz="6" w:space="0" w:color="auto"/>
            </w:tcBorders>
            <w:vAlign w:val="center"/>
          </w:tcPr>
          <w:p w14:paraId="1E562264" w14:textId="77777777" w:rsidR="000730D5" w:rsidRDefault="00C268F3">
            <w:pPr>
              <w:widowControl w:val="0"/>
              <w:jc w:val="both"/>
              <w:rPr>
                <w:rFonts w:ascii="微软雅黑" w:eastAsia="微软雅黑" w:hAnsi="微软雅黑" w:cs="Calibri" w:hint="eastAsia"/>
                <w:kern w:val="2"/>
                <w:sz w:val="18"/>
                <w:szCs w:val="18"/>
              </w:rPr>
            </w:pPr>
            <w:r>
              <w:rPr>
                <w:rFonts w:ascii="微软雅黑" w:eastAsia="微软雅黑" w:hAnsi="微软雅黑"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6972115F" w14:textId="77777777" w:rsidR="000730D5" w:rsidRDefault="00C268F3">
            <w:pPr>
              <w:widowControl w:val="0"/>
              <w:spacing w:line="480" w:lineRule="auto"/>
              <w:jc w:val="both"/>
              <w:rPr>
                <w:rFonts w:ascii="微软雅黑" w:eastAsia="微软雅黑" w:hAnsi="微软雅黑" w:cs="Calibri" w:hint="eastAsia"/>
                <w:color w:val="000000"/>
                <w:kern w:val="2"/>
                <w:sz w:val="18"/>
                <w:szCs w:val="18"/>
              </w:rPr>
            </w:pPr>
            <m:oMathPara>
              <m:oMath>
                <m:r>
                  <m:rPr>
                    <m:sty m:val="p"/>
                  </m:rPr>
                  <w:rPr>
                    <w:rFonts w:ascii="Cambria Math" w:eastAsia="微软雅黑" w:hAnsi="Cambria Math" w:cs="Calibri"/>
                    <w:color w:val="000000"/>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58114872" w14:textId="77777777" w:rsidR="000730D5" w:rsidRDefault="00000000">
            <w:pPr>
              <w:widowControl w:val="0"/>
              <w:spacing w:line="480" w:lineRule="auto"/>
              <w:rPr>
                <w:rFonts w:ascii="微软雅黑" w:eastAsia="微软雅黑" w:hAnsi="微软雅黑" w:cs="Calibri" w:hint="eastAsia"/>
                <w:color w:val="000000"/>
                <w:kern w:val="2"/>
                <w:sz w:val="18"/>
                <w:szCs w:val="18"/>
              </w:rPr>
            </w:pPr>
            <m:oMathPara>
              <m:oMathParaPr>
                <m:jc m:val="left"/>
              </m:oMathParaPr>
              <m:oMath>
                <m:f>
                  <m:fPr>
                    <m:ctrlPr>
                      <w:rPr>
                        <w:rFonts w:ascii="Cambria Math" w:eastAsia="微软雅黑" w:hAnsi="Cambria Math" w:cs="Calibri"/>
                        <w:color w:val="000000"/>
                        <w:kern w:val="2"/>
                        <w:sz w:val="18"/>
                        <w:szCs w:val="18"/>
                      </w:rPr>
                    </m:ctrlPr>
                  </m:fPr>
                  <m:num>
                    <m:r>
                      <w:rPr>
                        <w:rFonts w:ascii="Cambria Math" w:eastAsia="微软雅黑" w:hAnsi="Cambria Math" w:cs="Calibri"/>
                        <w:color w:val="000000"/>
                        <w:kern w:val="2"/>
                        <w:sz w:val="18"/>
                        <w:szCs w:val="18"/>
                      </w:rPr>
                      <m:t>μ</m:t>
                    </m:r>
                  </m:num>
                  <m:den>
                    <m:r>
                      <w:rPr>
                        <w:rFonts w:ascii="Cambria Math" w:eastAsia="微软雅黑" w:hAnsi="Cambria Math" w:cs="Calibri"/>
                        <w:color w:val="000000"/>
                        <w:kern w:val="2"/>
                        <w:sz w:val="18"/>
                        <w:szCs w:val="18"/>
                      </w:rPr>
                      <m:t>Pr</m:t>
                    </m:r>
                  </m:den>
                </m:f>
                <m:r>
                  <m:rPr>
                    <m:sty m:val="p"/>
                  </m:rPr>
                  <w:rPr>
                    <w:rFonts w:ascii="Cambria Math" w:eastAsia="微软雅黑" w:hAnsi="Cambria Math" w:cs="Calibri"/>
                    <w:color w:val="000000"/>
                    <w:kern w:val="2"/>
                    <w:sz w:val="18"/>
                    <w:szCs w:val="18"/>
                  </w:rPr>
                  <m:t>+</m:t>
                </m:r>
                <m:f>
                  <m:fPr>
                    <m:ctrlPr>
                      <w:rPr>
                        <w:rFonts w:ascii="Cambria Math" w:eastAsia="微软雅黑" w:hAnsi="Cambria Math" w:cs="Calibri"/>
                        <w:color w:val="000000"/>
                        <w:kern w:val="2"/>
                        <w:sz w:val="18"/>
                        <w:szCs w:val="18"/>
                      </w:rPr>
                    </m:ctrlPr>
                  </m:fPr>
                  <m:num>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μ</m:t>
                        </m:r>
                      </m:e>
                      <m:sub>
                        <m:r>
                          <w:rPr>
                            <w:rFonts w:ascii="Cambria Math" w:eastAsia="微软雅黑" w:hAnsi="Cambria Math" w:cs="Calibri"/>
                            <w:color w:val="000000"/>
                            <w:kern w:val="2"/>
                            <w:sz w:val="18"/>
                            <w:szCs w:val="18"/>
                          </w:rPr>
                          <m:t>t</m:t>
                        </m:r>
                      </m:sub>
                    </m:sSub>
                  </m:num>
                  <m:den>
                    <m:sSub>
                      <m:sSubPr>
                        <m:ctrlPr>
                          <w:rPr>
                            <w:rFonts w:ascii="Cambria Math" w:eastAsia="微软雅黑" w:hAnsi="Cambria Math" w:cs="Calibri"/>
                            <w:i/>
                            <w:color w:val="000000"/>
                            <w:kern w:val="2"/>
                            <w:sz w:val="18"/>
                            <w:szCs w:val="18"/>
                          </w:rPr>
                        </m:ctrlPr>
                      </m:sSubPr>
                      <m:e>
                        <m:r>
                          <w:rPr>
                            <w:rFonts w:ascii="Cambria Math" w:eastAsia="微软雅黑" w:hAnsi="Cambria Math" w:cs="Calibri"/>
                            <w:color w:val="000000"/>
                            <w:kern w:val="2"/>
                            <w:sz w:val="18"/>
                            <w:szCs w:val="18"/>
                          </w:rPr>
                          <m:t>σ</m:t>
                        </m:r>
                      </m:e>
                      <m:sub>
                        <m:r>
                          <w:rPr>
                            <w:rFonts w:ascii="Cambria Math" w:eastAsia="微软雅黑" w:hAnsi="Cambria Math" w:cs="Calibri"/>
                            <w:color w:val="000000"/>
                            <w:kern w:val="2"/>
                            <w:sz w:val="18"/>
                            <w:szCs w:val="18"/>
                          </w:rPr>
                          <m:t>t</m:t>
                        </m:r>
                      </m:sub>
                    </m:sSub>
                  </m:den>
                </m:f>
              </m:oMath>
            </m:oMathPara>
          </w:p>
        </w:tc>
        <w:tc>
          <w:tcPr>
            <w:tcW w:w="5103" w:type="dxa"/>
            <w:tcBorders>
              <w:top w:val="single" w:sz="6" w:space="0" w:color="auto"/>
              <w:left w:val="single" w:sz="6" w:space="0" w:color="auto"/>
              <w:bottom w:val="single" w:sz="4" w:space="0" w:color="auto"/>
              <w:right w:val="single" w:sz="4" w:space="0" w:color="auto"/>
            </w:tcBorders>
            <w:vAlign w:val="center"/>
          </w:tcPr>
          <w:p w14:paraId="2A151C93" w14:textId="77777777" w:rsidR="000730D5" w:rsidRDefault="00000000">
            <w:pPr>
              <w:widowControl w:val="0"/>
              <w:spacing w:line="480" w:lineRule="auto"/>
              <w:jc w:val="both"/>
              <w:rPr>
                <w:rFonts w:ascii="微软雅黑" w:eastAsia="微软雅黑" w:hAnsi="微软雅黑" w:cs="Calibri" w:hint="eastAsia"/>
                <w:color w:val="000000"/>
                <w:kern w:val="2"/>
                <w:sz w:val="18"/>
                <w:szCs w:val="18"/>
              </w:rPr>
            </w:pPr>
            <m:oMathPara>
              <m:oMathParaPr>
                <m:jc m:val="left"/>
              </m:oMathParaPr>
              <m:oMath>
                <m:sSub>
                  <m:sSubPr>
                    <m:ctrlPr>
                      <w:rPr>
                        <w:rFonts w:ascii="Cambria Math" w:eastAsia="微软雅黑" w:hAnsi="Cambria Math" w:cs="Calibri"/>
                        <w:color w:val="000000"/>
                        <w:kern w:val="2"/>
                        <w:sz w:val="18"/>
                        <w:szCs w:val="18"/>
                      </w:rPr>
                    </m:ctrlPr>
                  </m:sSubPr>
                  <m:e>
                    <m:r>
                      <w:rPr>
                        <w:rFonts w:ascii="Cambria Math" w:eastAsia="微软雅黑" w:hAnsi="Cambria Math" w:cs="Calibri"/>
                        <w:color w:val="000000"/>
                        <w:kern w:val="2"/>
                        <w:sz w:val="18"/>
                        <w:szCs w:val="18"/>
                      </w:rPr>
                      <m:t>S</m:t>
                    </m:r>
                  </m:e>
                  <m:sub>
                    <m:r>
                      <w:rPr>
                        <w:rFonts w:ascii="Cambria Math" w:eastAsia="微软雅黑" w:hAnsi="Cambria Math" w:cs="Calibri"/>
                        <w:color w:val="000000"/>
                        <w:kern w:val="2"/>
                        <w:sz w:val="18"/>
                        <w:szCs w:val="18"/>
                      </w:rPr>
                      <m:t>T</m:t>
                    </m:r>
                  </m:sub>
                </m:sSub>
              </m:oMath>
            </m:oMathPara>
          </w:p>
        </w:tc>
      </w:tr>
    </w:tbl>
    <w:p w14:paraId="26952A26" w14:textId="77777777" w:rsidR="000730D5" w:rsidRDefault="00C268F3">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2"/>
        <w:gridCol w:w="1984"/>
        <w:gridCol w:w="1961"/>
        <w:gridCol w:w="2069"/>
      </w:tblGrid>
      <w:tr w:rsidR="000730D5" w14:paraId="2AB3FA27" w14:textId="77777777">
        <w:tc>
          <w:tcPr>
            <w:tcW w:w="2510" w:type="dxa"/>
            <w:vAlign w:val="center"/>
          </w:tcPr>
          <w:p w14:paraId="437EB644"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S</m:t>
                    </m:r>
                  </m:e>
                  <m:sup>
                    <m:r>
                      <w:rPr>
                        <w:rFonts w:ascii="Cambria Math" w:eastAsia="微软雅黑" w:hAnsi="Cambria Math"/>
                        <w:sz w:val="18"/>
                        <w:szCs w:val="18"/>
                        <w:lang w:val="en-US"/>
                      </w:rPr>
                      <m:t>2</m:t>
                    </m:r>
                  </m:sup>
                </m:sSup>
              </m:oMath>
            </m:oMathPara>
          </w:p>
        </w:tc>
        <w:tc>
          <w:tcPr>
            <w:tcW w:w="1983" w:type="dxa"/>
            <w:vAlign w:val="center"/>
          </w:tcPr>
          <w:p w14:paraId="6F232CF6" w14:textId="77777777" w:rsidR="000730D5" w:rsidRDefault="00C268F3">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r>
                  <m:rPr>
                    <m:sty m:val="p"/>
                  </m:rPr>
                  <w:rPr>
                    <w:rFonts w:ascii="Cambria Math" w:eastAsia="微软雅黑" w:hAnsi="Cambria Math"/>
                    <w:sz w:val="18"/>
                    <w:szCs w:val="18"/>
                    <w:lang w:val="en-US"/>
                  </w:rPr>
                  <m:t>S=</m:t>
                </m:r>
                <m:rad>
                  <m:radPr>
                    <m:degHide m:val="1"/>
                    <m:ctrlPr>
                      <w:rPr>
                        <w:rFonts w:ascii="Cambria Math" w:eastAsia="微软雅黑" w:hAnsi="Cambria Math"/>
                        <w:sz w:val="18"/>
                        <w:szCs w:val="18"/>
                        <w:lang w:val="en-US"/>
                      </w:rPr>
                    </m:ctrlPr>
                  </m:radPr>
                  <m:deg/>
                  <m:e>
                    <m:r>
                      <w:rPr>
                        <w:rFonts w:ascii="Cambria Math" w:eastAsia="微软雅黑" w:hAnsi="Cambria Math"/>
                        <w:sz w:val="18"/>
                        <w:szCs w:val="18"/>
                        <w:lang w:val="en-US"/>
                      </w:rPr>
                      <m:t>2</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e>
                </m:rad>
              </m:oMath>
            </m:oMathPara>
          </w:p>
        </w:tc>
        <w:tc>
          <w:tcPr>
            <w:tcW w:w="1960" w:type="dxa"/>
            <w:vAlign w:val="center"/>
          </w:tcPr>
          <w:p w14:paraId="3380C68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S</m:t>
                    </m:r>
                  </m:e>
                  <m:sub>
                    <m:r>
                      <w:rPr>
                        <w:rFonts w:ascii="Cambria Math" w:eastAsia="微软雅黑" w:hAnsi="Cambria Math"/>
                        <w:sz w:val="18"/>
                        <w:szCs w:val="18"/>
                        <w:lang w:val="en-US"/>
                      </w:rPr>
                      <m:t>ij</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r>
                      <w:rPr>
                        <w:rFonts w:ascii="Cambria Math" w:eastAsia="微软雅黑" w:hAnsi="Cambria Math"/>
                        <w:sz w:val="18"/>
                        <w:szCs w:val="18"/>
                        <w:lang w:val="en-US"/>
                      </w:rPr>
                      <m:t>1</m:t>
                    </m:r>
                  </m:num>
                  <m:den>
                    <m:r>
                      <w:rPr>
                        <w:rFonts w:ascii="Cambria Math" w:eastAsia="微软雅黑" w:hAnsi="Cambria Math"/>
                        <w:sz w:val="18"/>
                        <w:szCs w:val="18"/>
                        <w:lang w:val="en-US"/>
                      </w:rPr>
                      <m:t>2</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i</m:t>
                        </m:r>
                      </m:sub>
                    </m:sSub>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u</m:t>
                        </m:r>
                      </m:e>
                      <m:sub>
                        <m:r>
                          <w:rPr>
                            <w:rFonts w:ascii="Cambria Math" w:eastAsia="微软雅黑" w:hAnsi="Cambria Math"/>
                            <w:sz w:val="18"/>
                            <w:szCs w:val="18"/>
                            <w:lang w:val="en-US"/>
                          </w:rPr>
                          <m:t>i</m:t>
                        </m:r>
                      </m:sub>
                    </m:sSub>
                  </m:num>
                  <m:den>
                    <m:r>
                      <w:rPr>
                        <w:rFonts w:ascii="Cambria Math" w:eastAsia="微软雅黑" w:hAnsi="Cambria Math"/>
                        <w:sz w:val="18"/>
                        <w:szCs w:val="18"/>
                        <w:lang w:val="en-US"/>
                      </w:rPr>
                      <m:t>∂</m:t>
                    </m:r>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x</m:t>
                        </m:r>
                      </m:e>
                      <m:sub>
                        <m:r>
                          <w:rPr>
                            <w:rFonts w:ascii="Cambria Math" w:eastAsia="微软雅黑" w:hAnsi="Cambria Math"/>
                            <w:sz w:val="18"/>
                            <w:szCs w:val="18"/>
                            <w:lang w:val="en-US"/>
                          </w:rPr>
                          <m:t>j</m:t>
                        </m:r>
                      </m:sub>
                    </m:sSub>
                  </m:den>
                </m:f>
                <m:r>
                  <w:rPr>
                    <w:rFonts w:ascii="Cambria Math" w:eastAsia="微软雅黑" w:hAnsi="Cambria Math"/>
                    <w:sz w:val="18"/>
                    <w:szCs w:val="18"/>
                    <w:lang w:val="en-US"/>
                  </w:rPr>
                  <m:t>)</m:t>
                </m:r>
              </m:oMath>
            </m:oMathPara>
          </w:p>
        </w:tc>
        <w:tc>
          <w:tcPr>
            <w:tcW w:w="2069" w:type="dxa"/>
            <w:vAlign w:val="center"/>
          </w:tcPr>
          <w:p w14:paraId="6E4D68A2" w14:textId="77777777" w:rsidR="000730D5" w:rsidRDefault="00000000">
            <w:pPr>
              <w:pStyle w:val="a0"/>
              <w:spacing w:line="240" w:lineRule="atLeast"/>
              <w:ind w:firstLineChars="0" w:firstLine="0"/>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G</m:t>
                    </m:r>
                  </m:e>
                  <m:sub>
                    <m:r>
                      <w:rPr>
                        <w:rFonts w:ascii="Cambria Math" w:eastAsia="微软雅黑" w:hAnsi="Cambria Math"/>
                        <w:sz w:val="18"/>
                        <w:szCs w:val="18"/>
                        <w:lang w:val="en-US"/>
                      </w:rPr>
                      <m:t>B</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β</m:t>
                    </m:r>
                  </m:e>
                  <m:sub>
                    <m:r>
                      <w:rPr>
                        <w:rFonts w:ascii="Cambria Math" w:eastAsia="微软雅黑" w:hAnsi="Cambria Math"/>
                        <w:sz w:val="18"/>
                        <w:szCs w:val="18"/>
                        <w:lang w:val="en-US"/>
                      </w:rPr>
                      <m:t>T</m:t>
                    </m:r>
                  </m:sub>
                </m:sSub>
                <m:r>
                  <w:rPr>
                    <w:rFonts w:ascii="Cambria Math" w:eastAsia="微软雅黑" w:hAnsi="Cambria Math"/>
                    <w:sz w:val="18"/>
                    <w:szCs w:val="18"/>
                    <w:lang w:val="en-US"/>
                  </w:rPr>
                  <m:t>g</m:t>
                </m:r>
                <m:f>
                  <m:fPr>
                    <m:ctrlPr>
                      <w:rPr>
                        <w:rFonts w:ascii="Cambria Math" w:eastAsia="微软雅黑" w:hAnsi="Cambria Math"/>
                        <w:i/>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den>
                </m:f>
                <m:f>
                  <m:fPr>
                    <m:ctrlPr>
                      <w:rPr>
                        <w:rFonts w:ascii="Cambria Math" w:eastAsia="微软雅黑" w:hAnsi="Cambria Math"/>
                        <w:i/>
                        <w:sz w:val="18"/>
                        <w:szCs w:val="18"/>
                        <w:lang w:val="en-US"/>
                      </w:rPr>
                    </m:ctrlPr>
                  </m:fPr>
                  <m:num>
                    <m:r>
                      <w:rPr>
                        <w:rFonts w:ascii="Cambria Math" w:eastAsia="微软雅黑" w:hAnsi="Cambria Math"/>
                        <w:sz w:val="18"/>
                        <w:szCs w:val="18"/>
                        <w:lang w:val="en-US"/>
                      </w:rPr>
                      <m:t>∂T</m:t>
                    </m:r>
                  </m:num>
                  <m:den>
                    <m:r>
                      <w:rPr>
                        <w:rFonts w:ascii="Cambria Math" w:eastAsia="微软雅黑" w:hAnsi="Cambria Math"/>
                        <w:sz w:val="18"/>
                        <w:szCs w:val="18"/>
                        <w:lang w:val="en-US"/>
                      </w:rPr>
                      <m:t>∂y</m:t>
                    </m:r>
                  </m:den>
                </m:f>
              </m:oMath>
            </m:oMathPara>
          </w:p>
        </w:tc>
      </w:tr>
      <w:tr w:rsidR="000730D5" w14:paraId="032D4213" w14:textId="77777777">
        <w:tc>
          <w:tcPr>
            <w:tcW w:w="2130" w:type="dxa"/>
            <w:vAlign w:val="center"/>
          </w:tcPr>
          <w:p w14:paraId="559061D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=ρ</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k</m:t>
                        </m:r>
                      </m:e>
                      <m:sup>
                        <m:r>
                          <w:rPr>
                            <w:rFonts w:ascii="Cambria Math" w:eastAsia="微软雅黑" w:hAnsi="Cambria Math"/>
                            <w:sz w:val="18"/>
                            <w:szCs w:val="18"/>
                            <w:lang w:val="en-US"/>
                          </w:rPr>
                          <m:t>2</m:t>
                        </m:r>
                      </m:sup>
                    </m:sSup>
                  </m:num>
                  <m:den>
                    <m:r>
                      <w:rPr>
                        <w:rFonts w:ascii="Cambria Math" w:eastAsia="微软雅黑" w:hAnsi="Cambria Math"/>
                        <w:sz w:val="18"/>
                        <w:szCs w:val="18"/>
                        <w:lang w:val="en-US"/>
                      </w:rPr>
                      <m:t>ε</m:t>
                    </m:r>
                  </m:den>
                </m:f>
              </m:oMath>
            </m:oMathPara>
          </w:p>
        </w:tc>
        <w:tc>
          <w:tcPr>
            <w:tcW w:w="2130" w:type="dxa"/>
            <w:vAlign w:val="center"/>
          </w:tcPr>
          <w:p w14:paraId="1F064D60"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m:rPr>
                    <m:sty m:val="p"/>
                  </m:rPr>
                  <w:rPr>
                    <w:rFonts w:ascii="Cambria Math" w:eastAsia="微软雅黑" w:hAnsi="Cambria Math"/>
                    <w:sz w:val="18"/>
                    <w:szCs w:val="18"/>
                    <w:lang w:val="en-US"/>
                  </w:rPr>
                  <m:t>=0.0845</m:t>
                </m:r>
              </m:oMath>
            </m:oMathPara>
          </w:p>
        </w:tc>
        <w:tc>
          <w:tcPr>
            <w:tcW w:w="2131" w:type="dxa"/>
            <w:vAlign w:val="center"/>
          </w:tcPr>
          <w:p w14:paraId="4FD30E4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2ε</m:t>
                    </m:r>
                  </m:sub>
                </m:sSub>
                <m:r>
                  <m:rPr>
                    <m:sty m:val="p"/>
                  </m:rPr>
                  <w:rPr>
                    <w:rFonts w:ascii="Cambria Math" w:eastAsia="微软雅黑" w:hAnsi="Cambria Math"/>
                    <w:sz w:val="18"/>
                    <w:szCs w:val="18"/>
                    <w:lang w:val="en-US"/>
                  </w:rPr>
                  <m:t>=1.68</m:t>
                </m:r>
              </m:oMath>
            </m:oMathPara>
          </w:p>
        </w:tc>
        <w:tc>
          <w:tcPr>
            <w:tcW w:w="2131" w:type="dxa"/>
            <w:vAlign w:val="center"/>
          </w:tcPr>
          <w:p w14:paraId="6ED8832D"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3ε</m:t>
                    </m:r>
                  </m:sub>
                </m:sSub>
                <m:r>
                  <w:rPr>
                    <w:rFonts w:ascii="Cambria Math" w:eastAsia="微软雅黑" w:hAnsi="Cambria Math"/>
                    <w:sz w:val="18"/>
                    <w:szCs w:val="18"/>
                    <w:lang w:val="en-US"/>
                  </w:rPr>
                  <m:t>=tanh</m:t>
                </m:r>
                <m:d>
                  <m:dPr>
                    <m:begChr m:val="|"/>
                    <m:endChr m:val="|"/>
                    <m:ctrlPr>
                      <w:rPr>
                        <w:rFonts w:ascii="Cambria Math" w:eastAsia="微软雅黑" w:hAnsi="Cambria Math"/>
                        <w:i/>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v</m:t>
                        </m:r>
                      </m:num>
                      <m:den>
                        <m:rad>
                          <m:radPr>
                            <m:degHide m:val="1"/>
                            <m:ctrlPr>
                              <w:rPr>
                                <w:rFonts w:ascii="Cambria Math" w:eastAsia="微软雅黑" w:hAnsi="Cambria Math"/>
                                <w:i/>
                                <w:sz w:val="18"/>
                                <w:szCs w:val="18"/>
                                <w:lang w:val="en-US"/>
                              </w:rPr>
                            </m:ctrlPr>
                          </m:radPr>
                          <m:deg/>
                          <m:e>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u</m:t>
                                </m:r>
                              </m:e>
                              <m:sup>
                                <m:r>
                                  <w:rPr>
                                    <w:rFonts w:ascii="Cambria Math" w:eastAsia="微软雅黑" w:hAnsi="Cambria Math"/>
                                    <w:sz w:val="18"/>
                                    <w:szCs w:val="18"/>
                                    <w:lang w:val="en-US"/>
                                  </w:rPr>
                                  <m:t>2</m:t>
                                </m:r>
                              </m:sup>
                            </m:sSup>
                            <m:r>
                              <w:rPr>
                                <w:rFonts w:ascii="Cambria Math" w:eastAsia="微软雅黑" w:hAnsi="Cambria Math"/>
                                <w:sz w:val="18"/>
                                <w:szCs w:val="18"/>
                                <w:lang w:val="en-US"/>
                              </w:rPr>
                              <m:t>+</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w</m:t>
                                </m:r>
                              </m:e>
                              <m:sup>
                                <m:r>
                                  <w:rPr>
                                    <w:rFonts w:ascii="Cambria Math" w:eastAsia="微软雅黑" w:hAnsi="Cambria Math"/>
                                    <w:sz w:val="18"/>
                                    <w:szCs w:val="18"/>
                                    <w:lang w:val="en-US"/>
                                  </w:rPr>
                                  <m:t>2</m:t>
                                </m:r>
                              </m:sup>
                            </m:sSup>
                          </m:e>
                        </m:rad>
                      </m:den>
                    </m:f>
                  </m:e>
                </m:d>
              </m:oMath>
            </m:oMathPara>
          </w:p>
        </w:tc>
      </w:tr>
      <w:tr w:rsidR="000730D5" w14:paraId="3779FE8F" w14:textId="77777777">
        <w:tc>
          <w:tcPr>
            <w:tcW w:w="2130" w:type="dxa"/>
            <w:vAlign w:val="center"/>
          </w:tcPr>
          <w:p w14:paraId="7A4C7597"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T</m:t>
                    </m:r>
                  </m:sub>
                </m:sSub>
                <m:r>
                  <m:rPr>
                    <m:sty m:val="p"/>
                  </m:rPr>
                  <w:rPr>
                    <w:rFonts w:ascii="Cambria Math" w:eastAsia="微软雅黑" w:hAnsi="Cambria Math"/>
                    <w:sz w:val="18"/>
                    <w:szCs w:val="18"/>
                    <w:lang w:val="en-US"/>
                  </w:rPr>
                  <m:t>=0.85</m:t>
                </m:r>
              </m:oMath>
            </m:oMathPara>
          </w:p>
        </w:tc>
        <w:tc>
          <w:tcPr>
            <w:tcW w:w="2130" w:type="dxa"/>
            <w:vAlign w:val="center"/>
          </w:tcPr>
          <w:p w14:paraId="624825E1"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Para>
              <m:oMathParaPr>
                <m:jc m:val="left"/>
              </m:oMathPara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σ</m:t>
                    </m:r>
                  </m:e>
                  <m:sub>
                    <m:r>
                      <w:rPr>
                        <w:rFonts w:ascii="Cambria Math" w:eastAsia="微软雅黑" w:hAnsi="Cambria Math"/>
                        <w:sz w:val="18"/>
                        <w:szCs w:val="18"/>
                        <w:lang w:val="en-US"/>
                      </w:rPr>
                      <m:t>C</m:t>
                    </m:r>
                  </m:sub>
                </m:sSub>
                <m:r>
                  <m:rPr>
                    <m:sty m:val="p"/>
                  </m:rPr>
                  <w:rPr>
                    <w:rFonts w:ascii="Cambria Math" w:eastAsia="微软雅黑" w:hAnsi="Cambria Math"/>
                    <w:sz w:val="18"/>
                    <w:szCs w:val="18"/>
                    <w:lang w:val="en-US"/>
                  </w:rPr>
                  <m:t>=0.7</m:t>
                </m:r>
              </m:oMath>
            </m:oMathPara>
          </w:p>
        </w:tc>
        <w:tc>
          <w:tcPr>
            <w:tcW w:w="2131" w:type="dxa"/>
            <w:vAlign w:val="center"/>
          </w:tcPr>
          <w:p w14:paraId="04E21B9B"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c>
          <w:tcPr>
            <w:tcW w:w="2131" w:type="dxa"/>
            <w:vAlign w:val="center"/>
          </w:tcPr>
          <w:p w14:paraId="7149CE3D" w14:textId="77777777" w:rsidR="000730D5" w:rsidRDefault="000730D5">
            <w:pPr>
              <w:pStyle w:val="a0"/>
              <w:spacing w:line="240" w:lineRule="atLeast"/>
              <w:ind w:firstLineChars="0" w:firstLine="0"/>
              <w:jc w:val="left"/>
              <w:rPr>
                <w:rFonts w:ascii="微软雅黑" w:eastAsia="微软雅黑" w:hAnsi="微软雅黑" w:hint="eastAsia"/>
                <w:sz w:val="18"/>
                <w:szCs w:val="18"/>
                <w:lang w:val="en-US"/>
              </w:rPr>
            </w:pPr>
          </w:p>
        </w:tc>
      </w:tr>
      <w:tr w:rsidR="000730D5" w14:paraId="2E3DD2A5" w14:textId="77777777">
        <w:tc>
          <w:tcPr>
            <w:tcW w:w="8522" w:type="dxa"/>
            <w:gridSpan w:val="4"/>
            <w:vAlign w:val="center"/>
          </w:tcPr>
          <w:p w14:paraId="5E278C4A"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oMath>
            <w:r w:rsidR="00C268F3">
              <w:rPr>
                <w:rFonts w:ascii="微软雅黑" w:eastAsia="微软雅黑" w:hAnsi="微软雅黑" w:hint="eastAsia"/>
                <w:sz w:val="18"/>
                <w:szCs w:val="18"/>
                <w:lang w:val="en-US"/>
              </w:rPr>
              <w:t xml:space="preserve"> 由 </w:t>
            </w:r>
            <m:oMath>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α-1.3929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-1.3929</m:t>
                          </m:r>
                        </m:den>
                      </m:f>
                    </m:e>
                  </m:d>
                </m:e>
                <m:sup>
                  <m:r>
                    <w:rPr>
                      <w:rFonts w:ascii="Cambria Math" w:eastAsia="微软雅黑" w:hAnsi="Cambria Math"/>
                      <w:sz w:val="18"/>
                      <w:szCs w:val="18"/>
                      <w:lang w:val="en-US"/>
                    </w:rPr>
                    <m:t>0.6321</m:t>
                  </m:r>
                </m:sup>
              </m:sSup>
              <m:sSup>
                <m:sSupPr>
                  <m:ctrlPr>
                    <w:rPr>
                      <w:rFonts w:ascii="Cambria Math" w:eastAsia="微软雅黑" w:hAnsi="Cambria Math"/>
                      <w:sz w:val="18"/>
                      <w:szCs w:val="18"/>
                      <w:lang w:val="en-US"/>
                    </w:rPr>
                  </m:ctrlPr>
                </m:sSupPr>
                <m:e>
                  <m:d>
                    <m:dPr>
                      <m:begChr m:val="|"/>
                      <m:endChr m:val="|"/>
                      <m:ctrlPr>
                        <w:rPr>
                          <w:rFonts w:ascii="Cambria Math" w:eastAsia="微软雅黑" w:hAnsi="Cambria Math"/>
                          <w:sz w:val="18"/>
                          <w:szCs w:val="18"/>
                          <w:lang w:val="en-US"/>
                        </w:rPr>
                      </m:ctrlPr>
                    </m:dPr>
                    <m:e>
                      <m:f>
                        <m:fPr>
                          <m:ctrlPr>
                            <w:rPr>
                              <w:rFonts w:ascii="Cambria Math" w:eastAsia="微软雅黑" w:hAnsi="Cambria Math"/>
                              <w:i/>
                              <w:sz w:val="18"/>
                              <w:szCs w:val="18"/>
                              <w:lang w:val="en-US"/>
                            </w:rPr>
                          </m:ctrlPr>
                        </m:fPr>
                        <m:num>
                          <m:r>
                            <w:rPr>
                              <w:rFonts w:ascii="Cambria Math" w:eastAsia="微软雅黑" w:hAnsi="Cambria Math"/>
                              <w:sz w:val="18"/>
                              <w:szCs w:val="18"/>
                              <w:lang w:val="en-US"/>
                            </w:rPr>
                            <m:t>α+2.3929</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+2.3929</m:t>
                          </m:r>
                        </m:den>
                      </m:f>
                    </m:e>
                  </m:d>
                </m:e>
                <m:sup>
                  <m:r>
                    <w:rPr>
                      <w:rFonts w:ascii="Cambria Math" w:eastAsia="微软雅黑" w:hAnsi="Cambria Math"/>
                      <w:sz w:val="18"/>
                      <w:szCs w:val="18"/>
                      <w:lang w:val="en-US"/>
                    </w:rPr>
                    <m:t>0.3679</m:t>
                  </m:r>
                </m:sup>
              </m:sSup>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μ</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den>
              </m:f>
            </m:oMath>
            <w:r w:rsidR="00C268F3">
              <w:rPr>
                <w:rFonts w:ascii="微软雅黑" w:eastAsia="微软雅黑" w:hAnsi="微软雅黑" w:hint="eastAsia"/>
                <w:sz w:val="18"/>
                <w:szCs w:val="18"/>
                <w:lang w:val="en-US"/>
              </w:rPr>
              <w:t xml:space="preserve"> 计算。其中</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0</m:t>
                  </m:r>
                </m:sub>
              </m:sSub>
              <m:r>
                <w:rPr>
                  <w:rFonts w:ascii="Cambria Math" w:eastAsia="微软雅黑" w:hAnsi="Cambria Math"/>
                  <w:sz w:val="18"/>
                  <w:szCs w:val="18"/>
                  <w:lang w:val="en-US"/>
                </w:rPr>
                <m:t>=1.0</m:t>
              </m:r>
            </m:oMath>
          </w:p>
        </w:tc>
      </w:tr>
      <w:tr w:rsidR="000730D5" w14:paraId="27408C7E" w14:textId="77777777">
        <w:tc>
          <w:tcPr>
            <w:tcW w:w="8522" w:type="dxa"/>
            <w:gridSpan w:val="4"/>
            <w:vAlign w:val="center"/>
          </w:tcPr>
          <w:p w14:paraId="14C6BCAA" w14:textId="77777777" w:rsidR="000730D5" w:rsidRDefault="00C268F3">
            <w:pPr>
              <w:pStyle w:val="a0"/>
              <w:spacing w:line="240" w:lineRule="atLeast"/>
              <w:ind w:firstLineChars="0" w:firstLine="0"/>
              <w:jc w:val="left"/>
              <w:rPr>
                <w:rFonts w:ascii="微软雅黑" w:eastAsia="微软雅黑" w:hAnsi="微软雅黑" w:hint="eastAsia"/>
                <w:sz w:val="18"/>
                <w:szCs w:val="18"/>
                <w:lang w:val="en-US"/>
              </w:rPr>
            </w:pPr>
            <w:r>
              <w:rPr>
                <w:rFonts w:ascii="微软雅黑" w:eastAsia="微软雅黑" w:hAnsi="微软雅黑" w:hint="eastAsia"/>
                <w:sz w:val="18"/>
                <w:szCs w:val="18"/>
                <w:lang w:val="en-US"/>
              </w:rPr>
              <w:t>如果</w:t>
            </w:r>
            <m:oMath>
              <m:r>
                <m:rPr>
                  <m:sty m:val="p"/>
                </m:rPr>
                <w:rPr>
                  <w:rFonts w:ascii="Cambria Math" w:eastAsia="微软雅黑" w:hAnsi="Cambria Math"/>
                  <w:sz w:val="18"/>
                  <w:szCs w:val="18"/>
                  <w:lang w:val="en-US"/>
                </w:rPr>
                <m:t>μ≪</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μ</m:t>
                  </m:r>
                </m:e>
                <m:sub>
                  <m:r>
                    <w:rPr>
                      <w:rFonts w:ascii="Cambria Math" w:eastAsia="微软雅黑" w:hAnsi="Cambria Math" w:hint="eastAsia"/>
                      <w:sz w:val="18"/>
                      <w:szCs w:val="18"/>
                      <w:lang w:val="en-US"/>
                    </w:rPr>
                    <m:t>eff</m:t>
                  </m:r>
                </m:sub>
              </m:sSub>
            </m:oMath>
            <w:r>
              <w:rPr>
                <w:rFonts w:ascii="微软雅黑" w:eastAsia="微软雅黑" w:hAnsi="微软雅黑" w:hint="eastAsia"/>
                <w:sz w:val="18"/>
                <w:szCs w:val="18"/>
                <w:lang w:val="en-US"/>
              </w:rPr>
              <w:t>，则</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k</m:t>
                  </m:r>
                </m:sub>
              </m:sSub>
              <m:r>
                <m:rPr>
                  <m:sty m:val="p"/>
                </m:rPr>
                <w:rPr>
                  <w:rFonts w:ascii="Cambria Math" w:eastAsia="微软雅黑" w:hAnsi="Cambria Math"/>
                  <w:sz w:val="18"/>
                  <w:szCs w:val="18"/>
                  <w:lang w:val="en-US"/>
                </w:rPr>
                <m:t>=</m:t>
              </m:r>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α</m:t>
                  </m:r>
                </m:e>
                <m:sub>
                  <m:r>
                    <w:rPr>
                      <w:rFonts w:ascii="Cambria Math" w:eastAsia="微软雅黑" w:hAnsi="Cambria Math"/>
                      <w:sz w:val="18"/>
                      <w:szCs w:val="18"/>
                      <w:lang w:val="en-US"/>
                    </w:rPr>
                    <m:t>ε</m:t>
                  </m:r>
                </m:sub>
              </m:sSub>
              <m:r>
                <w:rPr>
                  <w:rFonts w:ascii="Cambria Math" w:eastAsia="微软雅黑" w:hAnsi="Cambria Math"/>
                  <w:sz w:val="18"/>
                  <w:szCs w:val="18"/>
                  <w:lang w:val="en-US"/>
                </w:rPr>
                <m:t>≈1.393</m:t>
              </m:r>
            </m:oMath>
          </w:p>
        </w:tc>
      </w:tr>
      <w:tr w:rsidR="000730D5" w14:paraId="156956E3" w14:textId="77777777">
        <w:tc>
          <w:tcPr>
            <w:tcW w:w="8522" w:type="dxa"/>
            <w:gridSpan w:val="4"/>
            <w:vAlign w:val="center"/>
          </w:tcPr>
          <w:p w14:paraId="725A833B" w14:textId="77777777" w:rsidR="000730D5" w:rsidRDefault="00000000">
            <w:pPr>
              <w:pStyle w:val="a0"/>
              <w:spacing w:line="240" w:lineRule="atLeast"/>
              <w:ind w:firstLineChars="0" w:firstLine="0"/>
              <w:jc w:val="left"/>
              <w:rPr>
                <w:rFonts w:ascii="微软雅黑" w:eastAsia="微软雅黑" w:hAnsi="微软雅黑" w:hint="eastAsia"/>
                <w:sz w:val="18"/>
                <w:szCs w:val="18"/>
                <w:lang w:val="en-US"/>
              </w:rPr>
            </w:pP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R</m:t>
                  </m:r>
                </m:e>
                <m:sub>
                  <m:r>
                    <w:rPr>
                      <w:rFonts w:ascii="Cambria Math" w:eastAsia="微软雅黑" w:hAnsi="Cambria Math"/>
                      <w:sz w:val="18"/>
                      <w:szCs w:val="18"/>
                      <w:lang w:val="en-US"/>
                    </w:rPr>
                    <m:t>ε</m:t>
                  </m:r>
                </m:sub>
              </m:sSub>
              <m:r>
                <m:rPr>
                  <m:sty m:val="p"/>
                </m:rPr>
                <w:rPr>
                  <w:rFonts w:ascii="Cambria Math" w:eastAsia="微软雅黑" w:hAnsi="Cambria Math"/>
                  <w:sz w:val="18"/>
                  <w:szCs w:val="18"/>
                  <w:lang w:val="en-US"/>
                </w:rPr>
                <m:t>=</m:t>
              </m:r>
              <m:f>
                <m:fPr>
                  <m:ctrlPr>
                    <w:rPr>
                      <w:rFonts w:ascii="Cambria Math" w:eastAsia="微软雅黑" w:hAnsi="Cambria Math"/>
                      <w:sz w:val="18"/>
                      <w:szCs w:val="18"/>
                      <w:lang w:val="en-US"/>
                    </w:rPr>
                  </m:ctrlPr>
                </m:fPr>
                <m:num>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C</m:t>
                      </m:r>
                    </m:e>
                    <m:sub>
                      <m:r>
                        <w:rPr>
                          <w:rFonts w:ascii="Cambria Math" w:eastAsia="微软雅黑" w:hAnsi="Cambria Math"/>
                          <w:sz w:val="18"/>
                          <w:szCs w:val="18"/>
                          <w:lang w:val="en-US"/>
                        </w:rPr>
                        <m:t>μ</m:t>
                      </m:r>
                    </m:sub>
                  </m:sSub>
                  <m:r>
                    <w:rPr>
                      <w:rFonts w:ascii="Cambria Math" w:eastAsia="微软雅黑" w:hAnsi="Cambria Math"/>
                      <w:sz w:val="18"/>
                      <w:szCs w:val="18"/>
                      <w:lang w:val="en-US"/>
                    </w:rPr>
                    <m:t>ρ</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(1-</m:t>
                  </m:r>
                  <m:f>
                    <m:fPr>
                      <m:ctrlPr>
                        <w:rPr>
                          <w:rFonts w:ascii="Cambria Math" w:eastAsia="微软雅黑" w:hAnsi="Cambria Math"/>
                          <w:i/>
                          <w:sz w:val="18"/>
                          <w:szCs w:val="18"/>
                          <w:lang w:val="en-US"/>
                        </w:rPr>
                      </m:ctrlPr>
                    </m:fPr>
                    <m:num>
                      <m:r>
                        <w:rPr>
                          <w:rFonts w:ascii="Cambria Math" w:eastAsia="微软雅黑" w:hAnsi="Cambria Math"/>
                          <w:sz w:val="18"/>
                          <w:szCs w:val="18"/>
                          <w:lang w:val="en-US"/>
                        </w:rPr>
                        <m:t>η</m:t>
                      </m:r>
                    </m:num>
                    <m:den>
                      <m:sSub>
                        <m:sSubPr>
                          <m:ctrlPr>
                            <w:rPr>
                              <w:rFonts w:ascii="Cambria Math" w:eastAsia="微软雅黑" w:hAnsi="Cambria Math"/>
                              <w:i/>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den>
                  </m:f>
                  <m:r>
                    <w:rPr>
                      <w:rFonts w:ascii="Cambria Math" w:eastAsia="微软雅黑" w:hAnsi="Cambria Math"/>
                      <w:sz w:val="18"/>
                      <w:szCs w:val="18"/>
                      <w:lang w:val="en-US"/>
                    </w:rPr>
                    <m:t>)</m:t>
                  </m:r>
                </m:num>
                <m:den>
                  <m:r>
                    <w:rPr>
                      <w:rFonts w:ascii="Cambria Math" w:eastAsia="微软雅黑" w:hAnsi="Cambria Math"/>
                      <w:sz w:val="18"/>
                      <w:szCs w:val="18"/>
                      <w:lang w:val="en-US"/>
                    </w:rPr>
                    <m:t>(1+β</m:t>
                  </m:r>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η</m:t>
                      </m:r>
                    </m:e>
                    <m:sup>
                      <m:r>
                        <w:rPr>
                          <w:rFonts w:ascii="Cambria Math" w:eastAsia="微软雅黑" w:hAnsi="Cambria Math"/>
                          <w:sz w:val="18"/>
                          <w:szCs w:val="18"/>
                          <w:lang w:val="en-US"/>
                        </w:rPr>
                        <m:t>3</m:t>
                      </m:r>
                    </m:sup>
                  </m:sSup>
                  <m:r>
                    <w:rPr>
                      <w:rFonts w:ascii="Cambria Math" w:eastAsia="微软雅黑" w:hAnsi="Cambria Math"/>
                      <w:sz w:val="18"/>
                      <w:szCs w:val="18"/>
                      <w:lang w:val="en-US"/>
                    </w:rPr>
                    <m:t>)</m:t>
                  </m:r>
                </m:den>
              </m:f>
              <m:r>
                <w:rPr>
                  <w:rFonts w:ascii="Cambria Math" w:eastAsia="微软雅黑" w:hAnsi="Cambria Math"/>
                  <w:sz w:val="18"/>
                  <w:szCs w:val="18"/>
                  <w:lang w:val="en-US"/>
                </w:rPr>
                <m:t>×</m:t>
              </m:r>
              <m:f>
                <m:fPr>
                  <m:ctrlPr>
                    <w:rPr>
                      <w:rFonts w:ascii="Cambria Math" w:eastAsia="微软雅黑" w:hAnsi="Cambria Math"/>
                      <w:i/>
                      <w:sz w:val="18"/>
                      <w:szCs w:val="18"/>
                      <w:lang w:val="en-US"/>
                    </w:rPr>
                  </m:ctrlPr>
                </m:fPr>
                <m:num>
                  <m:sSup>
                    <m:sSupPr>
                      <m:ctrlPr>
                        <w:rPr>
                          <w:rFonts w:ascii="Cambria Math" w:eastAsia="微软雅黑" w:hAnsi="Cambria Math"/>
                          <w:i/>
                          <w:sz w:val="18"/>
                          <w:szCs w:val="18"/>
                          <w:lang w:val="en-US"/>
                        </w:rPr>
                      </m:ctrlPr>
                    </m:sSupPr>
                    <m:e>
                      <m:r>
                        <w:rPr>
                          <w:rFonts w:ascii="Cambria Math" w:eastAsia="微软雅黑" w:hAnsi="Cambria Math"/>
                          <w:sz w:val="18"/>
                          <w:szCs w:val="18"/>
                          <w:lang w:val="en-US"/>
                        </w:rPr>
                        <m:t>ε</m:t>
                      </m:r>
                    </m:e>
                    <m:sup>
                      <m:r>
                        <w:rPr>
                          <w:rFonts w:ascii="Cambria Math" w:eastAsia="微软雅黑" w:hAnsi="Cambria Math"/>
                          <w:sz w:val="18"/>
                          <w:szCs w:val="18"/>
                          <w:lang w:val="en-US"/>
                        </w:rPr>
                        <m:t>2</m:t>
                      </m:r>
                    </m:sup>
                  </m:sSup>
                </m:num>
                <m:den>
                  <m:r>
                    <w:rPr>
                      <w:rFonts w:ascii="Cambria Math" w:eastAsia="微软雅黑" w:hAnsi="Cambria Math" w:hint="eastAsia"/>
                      <w:sz w:val="18"/>
                      <w:szCs w:val="18"/>
                      <w:lang w:val="en-US"/>
                    </w:rPr>
                    <m:t>k</m:t>
                  </m:r>
                </m:den>
              </m:f>
            </m:oMath>
            <w:r w:rsidR="00C268F3">
              <w:rPr>
                <w:rFonts w:ascii="微软雅黑" w:eastAsia="微软雅黑" w:hAnsi="微软雅黑" w:hint="eastAsia"/>
                <w:sz w:val="18"/>
                <w:szCs w:val="18"/>
                <w:lang w:val="en-US"/>
              </w:rPr>
              <w:t>，其中</w:t>
            </w:r>
            <m:oMath>
              <m:r>
                <m:rPr>
                  <m:sty m:val="p"/>
                </m:rPr>
                <w:rPr>
                  <w:rFonts w:ascii="Cambria Math" w:eastAsia="微软雅黑" w:hAnsi="Cambria Math"/>
                  <w:sz w:val="18"/>
                  <w:szCs w:val="18"/>
                  <w:lang w:val="en-US"/>
                </w:rPr>
                <m:t>η=</m:t>
              </m:r>
              <m:f>
                <m:fPr>
                  <m:ctrlPr>
                    <w:rPr>
                      <w:rFonts w:ascii="Cambria Math" w:eastAsia="微软雅黑" w:hAnsi="Cambria Math"/>
                      <w:sz w:val="18"/>
                      <w:szCs w:val="18"/>
                      <w:lang w:val="en-US"/>
                    </w:rPr>
                  </m:ctrlPr>
                </m:fPr>
                <m:num>
                  <m:r>
                    <w:rPr>
                      <w:rFonts w:ascii="Cambria Math" w:eastAsia="微软雅黑" w:hAnsi="Cambria Math"/>
                      <w:sz w:val="18"/>
                      <w:szCs w:val="18"/>
                      <w:lang w:val="en-US"/>
                    </w:rPr>
                    <m:t>S</m:t>
                  </m:r>
                  <m:r>
                    <w:rPr>
                      <w:rFonts w:ascii="Cambria Math" w:eastAsia="微软雅黑" w:hAnsi="Cambria Math" w:hint="eastAsia"/>
                      <w:sz w:val="18"/>
                      <w:szCs w:val="18"/>
                      <w:lang w:val="en-US"/>
                    </w:rPr>
                    <m:t>k</m:t>
                  </m:r>
                </m:num>
                <m:den>
                  <m:r>
                    <w:rPr>
                      <w:rFonts w:ascii="Cambria Math" w:eastAsia="微软雅黑" w:hAnsi="Cambria Math"/>
                      <w:sz w:val="18"/>
                      <w:szCs w:val="18"/>
                      <w:lang w:val="en-US"/>
                    </w:rPr>
                    <m:t>ε</m:t>
                  </m:r>
                </m:den>
              </m:f>
            </m:oMath>
            <w:r w:rsidR="00C268F3">
              <w:rPr>
                <w:rFonts w:ascii="微软雅黑" w:eastAsia="微软雅黑" w:hAnsi="微软雅黑" w:hint="eastAsia"/>
                <w:sz w:val="18"/>
                <w:szCs w:val="18"/>
                <w:lang w:val="en-US"/>
              </w:rPr>
              <w:t>，</w:t>
            </w:r>
            <m:oMath>
              <m:sSub>
                <m:sSubPr>
                  <m:ctrlPr>
                    <w:rPr>
                      <w:rFonts w:ascii="Cambria Math" w:eastAsia="微软雅黑" w:hAnsi="Cambria Math"/>
                      <w:sz w:val="18"/>
                      <w:szCs w:val="18"/>
                      <w:lang w:val="en-US"/>
                    </w:rPr>
                  </m:ctrlPr>
                </m:sSubPr>
                <m:e>
                  <m:r>
                    <w:rPr>
                      <w:rFonts w:ascii="Cambria Math" w:eastAsia="微软雅黑" w:hAnsi="Cambria Math"/>
                      <w:sz w:val="18"/>
                      <w:szCs w:val="18"/>
                      <w:lang w:val="en-US"/>
                    </w:rPr>
                    <m:t>η</m:t>
                  </m:r>
                </m:e>
                <m:sub>
                  <m:r>
                    <w:rPr>
                      <w:rFonts w:ascii="Cambria Math" w:eastAsia="微软雅黑" w:hAnsi="Cambria Math"/>
                      <w:sz w:val="18"/>
                      <w:szCs w:val="18"/>
                      <w:lang w:val="en-US"/>
                    </w:rPr>
                    <m:t>0</m:t>
                  </m:r>
                </m:sub>
              </m:sSub>
              <m:r>
                <m:rPr>
                  <m:sty m:val="p"/>
                </m:rPr>
                <w:rPr>
                  <w:rFonts w:ascii="Cambria Math" w:eastAsia="微软雅黑" w:hAnsi="Cambria Math"/>
                  <w:sz w:val="18"/>
                  <w:szCs w:val="18"/>
                  <w:lang w:val="en-US"/>
                </w:rPr>
                <m:t>=4.38</m:t>
              </m:r>
            </m:oMath>
            <w:r w:rsidR="00C268F3">
              <w:rPr>
                <w:rFonts w:ascii="微软雅黑" w:eastAsia="微软雅黑" w:hAnsi="微软雅黑" w:hint="eastAsia"/>
                <w:sz w:val="18"/>
                <w:szCs w:val="18"/>
                <w:lang w:val="en-US"/>
              </w:rPr>
              <w:t>，</w:t>
            </w:r>
            <m:oMath>
              <m:r>
                <m:rPr>
                  <m:sty m:val="p"/>
                </m:rPr>
                <w:rPr>
                  <w:rFonts w:ascii="Cambria Math" w:eastAsia="微软雅黑" w:hAnsi="Cambria Math"/>
                  <w:sz w:val="18"/>
                  <w:szCs w:val="18"/>
                  <w:lang w:val="en-US"/>
                </w:rPr>
                <m:t>β=0.012</m:t>
              </m:r>
            </m:oMath>
          </w:p>
        </w:tc>
      </w:tr>
    </w:tbl>
    <w:p w14:paraId="0536FE09" w14:textId="77777777" w:rsidR="000730D5" w:rsidRDefault="000730D5">
      <w:pPr>
        <w:pStyle w:val="a0"/>
        <w:ind w:firstLineChars="250" w:firstLine="525"/>
        <w:rPr>
          <w:rFonts w:ascii="微软雅黑" w:eastAsia="微软雅黑" w:hAnsi="微软雅黑" w:hint="eastAsia"/>
          <w:lang w:val="en-US"/>
        </w:rPr>
      </w:pPr>
    </w:p>
    <w:p w14:paraId="29BC6242" w14:textId="77777777" w:rsidR="000730D5" w:rsidRDefault="00C268F3">
      <w:pPr>
        <w:pStyle w:val="a0"/>
        <w:numPr>
          <w:ilvl w:val="0"/>
          <w:numId w:val="3"/>
        </w:numPr>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B12404A"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本项目采用二阶迎风格式对方程进行离散，二阶迎风格式的准确性可满足一般流体模拟计算的要求。</w:t>
      </w:r>
    </w:p>
    <w:p w14:paraId="46392735" w14:textId="77777777" w:rsidR="000730D5" w:rsidRDefault="00C268F3">
      <w:pPr>
        <w:pStyle w:val="1"/>
        <w:rPr>
          <w:rFonts w:ascii="微软雅黑" w:eastAsia="微软雅黑" w:hAnsi="微软雅黑" w:hint="eastAsia"/>
        </w:rPr>
      </w:pPr>
      <w:bookmarkStart w:id="72" w:name="_Toc452108768"/>
      <w:bookmarkStart w:id="73" w:name="_Toc3745"/>
      <w:bookmarkStart w:id="74" w:name="_Toc58243677"/>
      <w:bookmarkStart w:id="75" w:name="_Toc50050022"/>
      <w:bookmarkStart w:id="76" w:name="_Toc196913866"/>
      <w:r>
        <w:rPr>
          <w:rFonts w:ascii="微软雅黑" w:eastAsia="微软雅黑" w:hAnsi="微软雅黑" w:hint="eastAsia"/>
        </w:rPr>
        <w:lastRenderedPageBreak/>
        <w:t>结果</w:t>
      </w:r>
      <w:r>
        <w:rPr>
          <w:rFonts w:ascii="微软雅黑" w:eastAsia="微软雅黑" w:hAnsi="微软雅黑"/>
        </w:rPr>
        <w:t>分析</w:t>
      </w:r>
      <w:bookmarkEnd w:id="72"/>
      <w:bookmarkEnd w:id="73"/>
      <w:bookmarkEnd w:id="74"/>
      <w:bookmarkEnd w:id="75"/>
      <w:bookmarkEnd w:id="76"/>
    </w:p>
    <w:p w14:paraId="19A1EB4E" w14:textId="77777777" w:rsidR="000730D5" w:rsidRDefault="00C268F3">
      <w:pPr>
        <w:pStyle w:val="2"/>
        <w:rPr>
          <w:rFonts w:ascii="微软雅黑" w:eastAsia="微软雅黑" w:hAnsi="微软雅黑" w:hint="eastAsia"/>
        </w:rPr>
      </w:pPr>
      <w:bookmarkStart w:id="77" w:name="_Toc58243678"/>
      <w:bookmarkStart w:id="78" w:name="_Toc50050023"/>
      <w:bookmarkStart w:id="79" w:name="_Toc196913867"/>
      <w:r>
        <w:rPr>
          <w:rFonts w:ascii="微软雅黑" w:eastAsia="微软雅黑" w:hAnsi="微软雅黑" w:hint="eastAsia"/>
        </w:rPr>
        <w:t>室内速度场分布</w:t>
      </w:r>
      <w:bookmarkEnd w:id="77"/>
      <w:bookmarkEnd w:id="78"/>
      <w:bookmarkEnd w:id="79"/>
    </w:p>
    <w:p w14:paraId="73CCDB03" w14:textId="77777777" w:rsidR="000730D5" w:rsidRDefault="000730D5">
      <w:pPr>
        <w:pStyle w:val="a0"/>
        <w:ind w:firstLineChars="0" w:firstLine="0"/>
        <w:jc w:val="center"/>
        <w:rPr>
          <w:rFonts w:ascii="微软雅黑" w:eastAsia="微软雅黑" w:hAnsi="微软雅黑" w:hint="eastAsia"/>
          <w:lang w:val="en-US"/>
        </w:rPr>
      </w:pPr>
      <w:bookmarkStart w:id="80" w:name="速度云图"/>
      <w:r>
        <w:rPr>
          <w:noProof/>
        </w:rPr>
        <w:drawing>
          <wp:inline distT="0" distB="0" distL="0" distR="0" wp14:anchorId="67CB6347" wp14:editId="00AC989A">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752850"/>
                    </a:xfrm>
                    <a:prstGeom prst="rect">
                      <a:avLst/>
                    </a:prstGeom>
                  </pic:spPr>
                </pic:pic>
              </a:graphicData>
            </a:graphic>
          </wp:inline>
        </w:drawing>
      </w:r>
      <w:r>
        <w:rPr>
          <w:noProof/>
        </w:rPr>
        <w:drawing>
          <wp:inline distT="0" distB="0" distL="0" distR="0" wp14:anchorId="7866FE72" wp14:editId="223C4597">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7D467FB4" wp14:editId="149E1208">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752850"/>
                    </a:xfrm>
                    <a:prstGeom prst="rect">
                      <a:avLst/>
                    </a:prstGeom>
                  </pic:spPr>
                </pic:pic>
              </a:graphicData>
            </a:graphic>
          </wp:inline>
        </w:drawing>
      </w:r>
      <w:r>
        <w:rPr>
          <w:noProof/>
        </w:rPr>
        <w:drawing>
          <wp:inline distT="0" distB="0" distL="0" distR="0" wp14:anchorId="0F267747" wp14:editId="51BAA56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67375" cy="3752850"/>
                    </a:xfrm>
                    <a:prstGeom prst="rect">
                      <a:avLst/>
                    </a:prstGeom>
                  </pic:spPr>
                </pic:pic>
              </a:graphicData>
            </a:graphic>
          </wp:inline>
        </w:drawing>
      </w:r>
    </w:p>
    <w:p w14:paraId="14FAED77" w14:textId="77777777" w:rsidR="000730D5" w:rsidRDefault="00C268F3">
      <w:pPr>
        <w:pStyle w:val="lj"/>
        <w:ind w:firstLine="360"/>
        <w:jc w:val="center"/>
        <w:rPr>
          <w:rFonts w:ascii="微软雅黑" w:eastAsia="微软雅黑" w:hAnsi="微软雅黑" w:hint="eastAsia"/>
          <w:color w:val="auto"/>
          <w:sz w:val="18"/>
          <w:szCs w:val="18"/>
        </w:rPr>
      </w:pPr>
      <w:bookmarkStart w:id="81" w:name="_Toc50050024"/>
      <w:bookmarkStart w:id="82" w:name="_Toc58243679"/>
      <w:bookmarkEnd w:id="80"/>
      <w:r>
        <w:rPr>
          <w:rFonts w:ascii="微软雅黑" w:eastAsia="微软雅黑" w:hAnsi="微软雅黑"/>
          <w:color w:val="auto"/>
          <w:sz w:val="18"/>
          <w:szCs w:val="18"/>
        </w:rPr>
        <w:t>图6</w:t>
      </w:r>
      <w:proofErr w:type="gramStart"/>
      <w:r>
        <w:rPr>
          <w:rFonts w:ascii="微软雅黑" w:eastAsia="微软雅黑" w:hAnsi="微软雅黑"/>
          <w:color w:val="auto"/>
          <w:sz w:val="18"/>
          <w:szCs w:val="18"/>
        </w:rPr>
        <w:t>-1 室内</w:t>
      </w:r>
      <w:proofErr w:type="gramEnd"/>
      <w:r>
        <w:rPr>
          <w:rFonts w:ascii="微软雅黑" w:eastAsia="微软雅黑" w:hAnsi="微软雅黑"/>
          <w:color w:val="auto"/>
          <w:sz w:val="18"/>
          <w:szCs w:val="18"/>
        </w:rPr>
        <w:t>速度分布</w:t>
      </w:r>
    </w:p>
    <w:p w14:paraId="7974ACF1" w14:textId="77777777" w:rsidR="000730D5" w:rsidRDefault="00C268F3">
      <w:pPr>
        <w:pStyle w:val="2"/>
        <w:rPr>
          <w:rFonts w:ascii="微软雅黑" w:eastAsia="微软雅黑" w:hAnsi="微软雅黑" w:hint="eastAsia"/>
        </w:rPr>
      </w:pPr>
      <w:bookmarkStart w:id="83" w:name="_Toc196913868"/>
      <w:r>
        <w:rPr>
          <w:rFonts w:ascii="微软雅黑" w:eastAsia="微软雅黑" w:hAnsi="微软雅黑" w:hint="eastAsia"/>
        </w:rPr>
        <w:lastRenderedPageBreak/>
        <w:t>室内风速矢量图</w:t>
      </w:r>
      <w:bookmarkEnd w:id="81"/>
      <w:bookmarkEnd w:id="82"/>
      <w:bookmarkEnd w:id="83"/>
    </w:p>
    <w:p w14:paraId="0C1B9B08" w14:textId="77777777" w:rsidR="000730D5" w:rsidRDefault="000730D5">
      <w:pPr>
        <w:pStyle w:val="a0"/>
        <w:ind w:firstLineChars="0" w:firstLine="0"/>
        <w:jc w:val="center"/>
        <w:rPr>
          <w:rFonts w:ascii="微软雅黑" w:eastAsia="微软雅黑" w:hAnsi="微软雅黑" w:hint="eastAsia"/>
          <w:lang w:val="en-US"/>
        </w:rPr>
      </w:pPr>
      <w:bookmarkStart w:id="84" w:name="速度矢量图"/>
      <w:r>
        <w:rPr>
          <w:noProof/>
        </w:rPr>
        <w:drawing>
          <wp:inline distT="0" distB="0" distL="0" distR="0" wp14:anchorId="006731C4" wp14:editId="11ECD02C">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667375" cy="3752850"/>
                    </a:xfrm>
                    <a:prstGeom prst="rect">
                      <a:avLst/>
                    </a:prstGeom>
                  </pic:spPr>
                </pic:pic>
              </a:graphicData>
            </a:graphic>
          </wp:inline>
        </w:drawing>
      </w:r>
      <w:r>
        <w:rPr>
          <w:noProof/>
        </w:rPr>
        <w:drawing>
          <wp:inline distT="0" distB="0" distL="0" distR="0" wp14:anchorId="44FAE2A8" wp14:editId="67D6117D">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1A69DF40" wp14:editId="6AA650DF">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67375" cy="3752850"/>
                    </a:xfrm>
                    <a:prstGeom prst="rect">
                      <a:avLst/>
                    </a:prstGeom>
                  </pic:spPr>
                </pic:pic>
              </a:graphicData>
            </a:graphic>
          </wp:inline>
        </w:drawing>
      </w:r>
      <w:r>
        <w:rPr>
          <w:noProof/>
        </w:rPr>
        <w:drawing>
          <wp:inline distT="0" distB="0" distL="0" distR="0" wp14:anchorId="097964D0" wp14:editId="111D4553">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667375" cy="3752850"/>
                    </a:xfrm>
                    <a:prstGeom prst="rect">
                      <a:avLst/>
                    </a:prstGeom>
                  </pic:spPr>
                </pic:pic>
              </a:graphicData>
            </a:graphic>
          </wp:inline>
        </w:drawing>
      </w:r>
    </w:p>
    <w:p w14:paraId="1A173097" w14:textId="77777777" w:rsidR="000730D5" w:rsidRDefault="00C268F3">
      <w:pPr>
        <w:pStyle w:val="lj"/>
        <w:ind w:firstLine="360"/>
        <w:jc w:val="center"/>
        <w:rPr>
          <w:rFonts w:ascii="微软雅黑" w:eastAsia="微软雅黑" w:hAnsi="微软雅黑" w:hint="eastAsia"/>
          <w:color w:val="auto"/>
          <w:sz w:val="18"/>
          <w:szCs w:val="18"/>
        </w:rPr>
      </w:pPr>
      <w:bookmarkStart w:id="85" w:name="_Toc58243680"/>
      <w:bookmarkStart w:id="86" w:name="_Toc50050025"/>
      <w:bookmarkEnd w:id="84"/>
      <w:r>
        <w:rPr>
          <w:rFonts w:ascii="微软雅黑" w:eastAsia="微软雅黑" w:hAnsi="微软雅黑"/>
          <w:color w:val="auto"/>
          <w:sz w:val="18"/>
          <w:szCs w:val="18"/>
        </w:rPr>
        <w:t>图6</w:t>
      </w:r>
      <w:proofErr w:type="gramStart"/>
      <w:r>
        <w:rPr>
          <w:rFonts w:ascii="微软雅黑" w:eastAsia="微软雅黑" w:hAnsi="微软雅黑"/>
          <w:color w:val="auto"/>
          <w:sz w:val="18"/>
          <w:szCs w:val="18"/>
        </w:rPr>
        <w:t>-2 室内</w:t>
      </w:r>
      <w:proofErr w:type="gramEnd"/>
      <w:r>
        <w:rPr>
          <w:rFonts w:ascii="微软雅黑" w:eastAsia="微软雅黑" w:hAnsi="微软雅黑"/>
          <w:color w:val="auto"/>
          <w:sz w:val="18"/>
          <w:szCs w:val="18"/>
        </w:rPr>
        <w:t>风速矢量图</w:t>
      </w:r>
    </w:p>
    <w:p w14:paraId="06AFCA8E" w14:textId="77777777" w:rsidR="000730D5" w:rsidRDefault="00C268F3">
      <w:pPr>
        <w:pStyle w:val="2"/>
        <w:rPr>
          <w:rFonts w:ascii="微软雅黑" w:eastAsia="微软雅黑" w:hAnsi="微软雅黑" w:hint="eastAsia"/>
        </w:rPr>
      </w:pPr>
      <w:bookmarkStart w:id="87" w:name="_Toc196913869"/>
      <w:r>
        <w:rPr>
          <w:rFonts w:ascii="微软雅黑" w:eastAsia="微软雅黑" w:hAnsi="微软雅黑" w:hint="eastAsia"/>
        </w:rPr>
        <w:lastRenderedPageBreak/>
        <w:t>流线图</w:t>
      </w:r>
      <w:bookmarkEnd w:id="87"/>
    </w:p>
    <w:p w14:paraId="20FA57D2" w14:textId="77777777" w:rsidR="000730D5" w:rsidRDefault="000730D5">
      <w:pPr>
        <w:pStyle w:val="a0"/>
        <w:ind w:firstLine="420"/>
        <w:jc w:val="center"/>
        <w:rPr>
          <w:rFonts w:ascii="微软雅黑" w:eastAsia="微软雅黑" w:hAnsi="微软雅黑" w:hint="eastAsia"/>
          <w:lang w:val="en-US"/>
        </w:rPr>
      </w:pPr>
      <w:bookmarkStart w:id="88" w:name="流线图"/>
      <w:bookmarkEnd w:id="88"/>
      <w:r>
        <w:rPr>
          <w:noProof/>
        </w:rPr>
        <w:drawing>
          <wp:inline distT="0" distB="0" distL="0" distR="0" wp14:anchorId="2AF938C0" wp14:editId="3602EF0C">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67375" cy="3752850"/>
                    </a:xfrm>
                    <a:prstGeom prst="rect">
                      <a:avLst/>
                    </a:prstGeom>
                  </pic:spPr>
                </pic:pic>
              </a:graphicData>
            </a:graphic>
          </wp:inline>
        </w:drawing>
      </w:r>
      <w:r>
        <w:rPr>
          <w:noProof/>
        </w:rPr>
        <w:drawing>
          <wp:inline distT="0" distB="0" distL="0" distR="0" wp14:anchorId="29997C46" wp14:editId="004145E7">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667375" cy="3752850"/>
                    </a:xfrm>
                    <a:prstGeom prst="rect">
                      <a:avLst/>
                    </a:prstGeom>
                  </pic:spPr>
                </pic:pic>
              </a:graphicData>
            </a:graphic>
          </wp:inline>
        </w:drawing>
      </w:r>
      <w:r>
        <w:rPr>
          <w:noProof/>
        </w:rPr>
        <w:lastRenderedPageBreak/>
        <w:drawing>
          <wp:inline distT="0" distB="0" distL="0" distR="0" wp14:anchorId="6323526F" wp14:editId="5D1E49E9">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52850"/>
                    </a:xfrm>
                    <a:prstGeom prst="rect">
                      <a:avLst/>
                    </a:prstGeom>
                  </pic:spPr>
                </pic:pic>
              </a:graphicData>
            </a:graphic>
          </wp:inline>
        </w:drawing>
      </w:r>
      <w:r>
        <w:rPr>
          <w:noProof/>
        </w:rPr>
        <w:drawing>
          <wp:inline distT="0" distB="0" distL="0" distR="0" wp14:anchorId="6E0652D9" wp14:editId="03A53B8F">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52850"/>
                    </a:xfrm>
                    <a:prstGeom prst="rect">
                      <a:avLst/>
                    </a:prstGeom>
                  </pic:spPr>
                </pic:pic>
              </a:graphicData>
            </a:graphic>
          </wp:inline>
        </w:drawing>
      </w:r>
    </w:p>
    <w:p w14:paraId="3F07C98A" w14:textId="77777777" w:rsidR="000730D5" w:rsidRDefault="00C268F3">
      <w:pPr>
        <w:pStyle w:val="a0"/>
        <w:ind w:firstLine="360"/>
        <w:jc w:val="center"/>
        <w:rPr>
          <w:rFonts w:ascii="微软雅黑" w:eastAsia="微软雅黑" w:hAnsi="微软雅黑" w:hint="eastAsia"/>
          <w:sz w:val="18"/>
          <w:szCs w:val="18"/>
          <w:lang w:val="en-US"/>
        </w:rPr>
      </w:pPr>
      <w:r>
        <w:rPr>
          <w:rFonts w:ascii="微软雅黑" w:eastAsia="微软雅黑" w:hAnsi="微软雅黑"/>
          <w:sz w:val="18"/>
          <w:szCs w:val="18"/>
          <w:lang w:val="en-US"/>
        </w:rPr>
        <w:t>图6</w:t>
      </w:r>
      <w:proofErr w:type="gramStart"/>
      <w:r>
        <w:rPr>
          <w:rFonts w:ascii="微软雅黑" w:eastAsia="微软雅黑" w:hAnsi="微软雅黑"/>
          <w:sz w:val="18"/>
          <w:szCs w:val="18"/>
          <w:lang w:val="en-US"/>
        </w:rPr>
        <w:t>-3 室内</w:t>
      </w:r>
      <w:proofErr w:type="gramEnd"/>
      <w:r>
        <w:rPr>
          <w:rFonts w:ascii="微软雅黑" w:eastAsia="微软雅黑" w:hAnsi="微软雅黑"/>
          <w:sz w:val="18"/>
          <w:szCs w:val="18"/>
          <w:lang w:val="en-US"/>
        </w:rPr>
        <w:t>流线图</w:t>
      </w:r>
    </w:p>
    <w:p w14:paraId="28CB7A17" w14:textId="77777777" w:rsidR="000730D5" w:rsidRDefault="00C268F3">
      <w:pPr>
        <w:pStyle w:val="1"/>
        <w:rPr>
          <w:rFonts w:ascii="微软雅黑" w:eastAsia="微软雅黑" w:hAnsi="微软雅黑" w:hint="eastAsia"/>
        </w:rPr>
      </w:pPr>
      <w:bookmarkStart w:id="89" w:name="_Toc196913870"/>
      <w:r>
        <w:rPr>
          <w:rFonts w:ascii="微软雅黑" w:eastAsia="微软雅黑" w:hAnsi="微软雅黑" w:hint="eastAsia"/>
        </w:rPr>
        <w:lastRenderedPageBreak/>
        <w:t>结论</w:t>
      </w:r>
      <w:bookmarkEnd w:id="85"/>
      <w:bookmarkEnd w:id="86"/>
      <w:bookmarkEnd w:id="89"/>
    </w:p>
    <w:p w14:paraId="21179EB9" w14:textId="77777777" w:rsidR="000730D5" w:rsidRDefault="00C268F3">
      <w:pPr>
        <w:pStyle w:val="a0"/>
        <w:ind w:firstLine="420"/>
        <w:rPr>
          <w:rFonts w:ascii="微软雅黑" w:eastAsia="微软雅黑" w:hAnsi="微软雅黑" w:hint="eastAsia"/>
          <w:lang w:val="en-US"/>
        </w:rPr>
      </w:pPr>
      <w:r>
        <w:rPr>
          <w:rFonts w:ascii="微软雅黑" w:eastAsia="微软雅黑" w:hAnsi="微软雅黑" w:hint="eastAsia"/>
          <w:lang w:val="en-US"/>
        </w:rPr>
        <w:t>该建筑参评房间所用技术措施合理，且通过CFD对室内进行气流组织分析，确认气流组织合理，满足绿标5.</w:t>
      </w:r>
      <w:r>
        <w:rPr>
          <w:rFonts w:ascii="微软雅黑" w:eastAsia="微软雅黑" w:hAnsi="微软雅黑"/>
          <w:lang w:val="en-US"/>
        </w:rPr>
        <w:t>1</w:t>
      </w:r>
      <w:r>
        <w:rPr>
          <w:rFonts w:ascii="微软雅黑" w:eastAsia="微软雅黑" w:hAnsi="微软雅黑" w:hint="eastAsia"/>
          <w:lang w:val="en-US"/>
        </w:rPr>
        <w:t>.</w:t>
      </w:r>
      <w:r>
        <w:rPr>
          <w:rFonts w:ascii="微软雅黑" w:eastAsia="微软雅黑" w:hAnsi="微软雅黑"/>
          <w:lang w:val="en-US"/>
        </w:rPr>
        <w:t>2</w:t>
      </w:r>
      <w:r>
        <w:rPr>
          <w:rFonts w:ascii="微软雅黑" w:eastAsia="微软雅黑" w:hAnsi="微软雅黑" w:hint="eastAsia"/>
          <w:lang w:val="en-US"/>
        </w:rPr>
        <w:t>的要求。</w:t>
      </w:r>
    </w:p>
    <w:bookmarkEnd w:id="44"/>
    <w:bookmarkEnd w:id="58"/>
    <w:bookmarkEnd w:id="59"/>
    <w:p w14:paraId="2230D4EF" w14:textId="77777777" w:rsidR="006A0353" w:rsidRDefault="006A0353">
      <w:pPr>
        <w:spacing w:line="240" w:lineRule="auto"/>
        <w:rPr>
          <w:rFonts w:ascii="微软雅黑" w:eastAsia="微软雅黑" w:hAnsi="微软雅黑" w:hint="eastAsia"/>
          <w:sz w:val="24"/>
          <w:szCs w:val="24"/>
          <w:lang w:val="en-US"/>
        </w:rPr>
      </w:pPr>
    </w:p>
    <w:sectPr w:rsidR="006A0353">
      <w:headerReference w:type="default" r:id="rId29"/>
      <w:footerReference w:type="default" r:id="rId30"/>
      <w:pgSz w:w="11906" w:h="16838"/>
      <w:pgMar w:top="1440" w:right="1800" w:bottom="1440" w:left="1800" w:header="850"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14FD23" w14:textId="77777777" w:rsidR="00816F1F" w:rsidRDefault="00816F1F">
      <w:pPr>
        <w:spacing w:line="240" w:lineRule="auto"/>
      </w:pPr>
      <w:r>
        <w:separator/>
      </w:r>
    </w:p>
  </w:endnote>
  <w:endnote w:type="continuationSeparator" w:id="0">
    <w:p w14:paraId="0B8E3601" w14:textId="77777777" w:rsidR="00816F1F" w:rsidRDefault="00816F1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微软雅黑">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3"/>
      <w:gridCol w:w="2767"/>
    </w:tblGrid>
    <w:tr w:rsidR="000730D5" w14:paraId="56E546BF" w14:textId="77777777">
      <w:tc>
        <w:tcPr>
          <w:tcW w:w="2840" w:type="dxa"/>
        </w:tcPr>
        <w:p w14:paraId="4A63FD33" w14:textId="77777777" w:rsidR="000730D5" w:rsidRDefault="000730D5">
          <w:pPr>
            <w:pStyle w:val="ad"/>
            <w:rPr>
              <w:sz w:val="20"/>
              <w:szCs w:val="21"/>
            </w:rPr>
          </w:pPr>
        </w:p>
      </w:tc>
      <w:tc>
        <w:tcPr>
          <w:tcW w:w="2841" w:type="dxa"/>
        </w:tcPr>
        <w:p w14:paraId="78F579DF" w14:textId="77777777" w:rsidR="000730D5" w:rsidRDefault="00000000">
          <w:pPr>
            <w:pStyle w:val="ad"/>
            <w:jc w:val="center"/>
            <w:rPr>
              <w:sz w:val="20"/>
              <w:szCs w:val="21"/>
            </w:rPr>
          </w:pPr>
          <w:sdt>
            <w:sdtPr>
              <w:rPr>
                <w:sz w:val="20"/>
              </w:rPr>
              <w:id w:val="-1216345231"/>
              <w:docPartObj>
                <w:docPartGallery w:val="AutoText"/>
              </w:docPartObj>
            </w:sdtPr>
            <w:sdtEndPr>
              <w:rPr>
                <w:szCs w:val="21"/>
              </w:rPr>
            </w:sdtEndPr>
            <w:sdtContent>
              <w:r w:rsidR="00C268F3">
                <w:rPr>
                  <w:rFonts w:hint="eastAsia"/>
                  <w:sz w:val="20"/>
                </w:rPr>
                <w:t>第</w:t>
              </w:r>
              <w:r w:rsidR="00C268F3">
                <w:rPr>
                  <w:bCs/>
                  <w:sz w:val="20"/>
                  <w:szCs w:val="21"/>
                </w:rPr>
                <w:fldChar w:fldCharType="begin"/>
              </w:r>
              <w:r w:rsidR="00C268F3">
                <w:rPr>
                  <w:bCs/>
                  <w:sz w:val="20"/>
                  <w:szCs w:val="21"/>
                </w:rPr>
                <w:instrText>PAGE</w:instrText>
              </w:r>
              <w:r w:rsidR="00C268F3">
                <w:rPr>
                  <w:bCs/>
                  <w:sz w:val="20"/>
                  <w:szCs w:val="21"/>
                </w:rPr>
                <w:fldChar w:fldCharType="separate"/>
              </w:r>
              <w:r w:rsidR="003B2D1F">
                <w:rPr>
                  <w:bCs/>
                  <w:noProof/>
                  <w:sz w:val="20"/>
                  <w:szCs w:val="21"/>
                </w:rPr>
                <w:t>2</w:t>
              </w:r>
              <w:r w:rsidR="00C268F3">
                <w:rPr>
                  <w:bCs/>
                  <w:sz w:val="20"/>
                  <w:szCs w:val="21"/>
                </w:rPr>
                <w:fldChar w:fldCharType="end"/>
              </w:r>
              <w:proofErr w:type="gramStart"/>
              <w:r w:rsidR="00C268F3">
                <w:rPr>
                  <w:rFonts w:hint="eastAsia"/>
                  <w:sz w:val="20"/>
                  <w:szCs w:val="21"/>
                  <w:lang w:val="zh-CN"/>
                </w:rPr>
                <w:t>页</w:t>
              </w:r>
              <w:r w:rsidR="00C268F3">
                <w:rPr>
                  <w:rFonts w:hint="eastAsia"/>
                  <w:sz w:val="20"/>
                  <w:szCs w:val="21"/>
                  <w:lang w:val="zh-CN"/>
                </w:rPr>
                <w:t xml:space="preserve"> </w:t>
              </w:r>
              <w:r w:rsidR="00C268F3">
                <w:rPr>
                  <w:rFonts w:hint="eastAsia"/>
                  <w:sz w:val="20"/>
                  <w:szCs w:val="21"/>
                  <w:lang w:val="zh-CN"/>
                </w:rPr>
                <w:t>共</w:t>
              </w:r>
              <w:proofErr w:type="gramEnd"/>
              <w:r w:rsidR="00C268F3">
                <w:rPr>
                  <w:bCs/>
                  <w:sz w:val="20"/>
                  <w:szCs w:val="21"/>
                </w:rPr>
                <w:fldChar w:fldCharType="begin"/>
              </w:r>
              <w:r w:rsidR="00C268F3">
                <w:rPr>
                  <w:bCs/>
                  <w:sz w:val="20"/>
                  <w:szCs w:val="21"/>
                </w:rPr>
                <w:instrText>NUMPAGES</w:instrText>
              </w:r>
              <w:r w:rsidR="00C268F3">
                <w:rPr>
                  <w:bCs/>
                  <w:sz w:val="20"/>
                  <w:szCs w:val="21"/>
                </w:rPr>
                <w:fldChar w:fldCharType="separate"/>
              </w:r>
              <w:r w:rsidR="003B2D1F">
                <w:rPr>
                  <w:bCs/>
                  <w:noProof/>
                  <w:sz w:val="20"/>
                  <w:szCs w:val="21"/>
                </w:rPr>
                <w:t>6</w:t>
              </w:r>
              <w:r w:rsidR="00C268F3">
                <w:rPr>
                  <w:bCs/>
                  <w:sz w:val="20"/>
                  <w:szCs w:val="21"/>
                </w:rPr>
                <w:fldChar w:fldCharType="end"/>
              </w:r>
              <w:r w:rsidR="00C268F3">
                <w:rPr>
                  <w:rFonts w:hint="eastAsia"/>
                  <w:bCs/>
                  <w:sz w:val="20"/>
                  <w:szCs w:val="21"/>
                </w:rPr>
                <w:t>页</w:t>
              </w:r>
            </w:sdtContent>
          </w:sdt>
        </w:p>
      </w:tc>
      <w:tc>
        <w:tcPr>
          <w:tcW w:w="2841" w:type="dxa"/>
        </w:tcPr>
        <w:p w14:paraId="7C5152E0" w14:textId="77777777" w:rsidR="000730D5" w:rsidRDefault="000730D5">
          <w:pPr>
            <w:pStyle w:val="ad"/>
            <w:jc w:val="right"/>
            <w:rPr>
              <w:sz w:val="20"/>
              <w:szCs w:val="21"/>
            </w:rPr>
          </w:pPr>
        </w:p>
      </w:tc>
    </w:tr>
  </w:tbl>
  <w:p w14:paraId="34D7F277" w14:textId="77777777" w:rsidR="000730D5" w:rsidRDefault="000730D5">
    <w:pPr>
      <w:pStyle w:val="a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6F702" w14:textId="77777777" w:rsidR="000730D5" w:rsidRDefault="000730D5">
    <w:pPr>
      <w:pStyle w:val="ad"/>
      <w:jc w:val="center"/>
      <w:rPr>
        <w:rFonts w:asciiTheme="minorEastAsia" w:eastAsiaTheme="minorEastAsia" w:hAnsiTheme="minorEastAsia" w:hint="eastAsia"/>
        <w:szCs w:val="21"/>
      </w:rPr>
    </w:pPr>
  </w:p>
  <w:p w14:paraId="468F0E26" w14:textId="77777777" w:rsidR="000730D5" w:rsidRDefault="000730D5">
    <w:pPr>
      <w:pStyle w:val="a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2"/>
      <w:gridCol w:w="2782"/>
      <w:gridCol w:w="2762"/>
    </w:tblGrid>
    <w:tr w:rsidR="000730D5" w14:paraId="359E8598" w14:textId="77777777">
      <w:tc>
        <w:tcPr>
          <w:tcW w:w="3060" w:type="dxa"/>
        </w:tcPr>
        <w:p w14:paraId="38CEBDC7" w14:textId="77777777" w:rsidR="000730D5" w:rsidRDefault="000730D5">
          <w:pPr>
            <w:pStyle w:val="ad"/>
            <w:rPr>
              <w:rFonts w:ascii="微软雅黑" w:eastAsia="微软雅黑" w:hAnsi="微软雅黑" w:hint="eastAsia"/>
              <w:sz w:val="20"/>
              <w:szCs w:val="21"/>
            </w:rPr>
          </w:pPr>
        </w:p>
      </w:tc>
      <w:tc>
        <w:tcPr>
          <w:tcW w:w="3060" w:type="dxa"/>
        </w:tcPr>
        <w:p w14:paraId="6E534818" w14:textId="77777777" w:rsidR="000730D5" w:rsidRDefault="00000000">
          <w:pPr>
            <w:pStyle w:val="ad"/>
            <w:jc w:val="center"/>
            <w:rPr>
              <w:rFonts w:ascii="微软雅黑" w:eastAsia="微软雅黑" w:hAnsi="微软雅黑" w:hint="eastAsia"/>
              <w:sz w:val="20"/>
              <w:szCs w:val="21"/>
            </w:rPr>
          </w:pPr>
          <w:sdt>
            <w:sdtPr>
              <w:rPr>
                <w:rFonts w:ascii="微软雅黑" w:eastAsia="微软雅黑" w:hAnsi="微软雅黑"/>
                <w:sz w:val="20"/>
              </w:rPr>
              <w:id w:val="-1692218073"/>
              <w:docPartObj>
                <w:docPartGallery w:val="AutoText"/>
              </w:docPartObj>
            </w:sdtPr>
            <w:sdtEndPr>
              <w:rPr>
                <w:szCs w:val="21"/>
              </w:rPr>
            </w:sdtEndPr>
            <w:sdtContent>
              <w:r w:rsidR="00C268F3">
                <w:rPr>
                  <w:rFonts w:ascii="微软雅黑" w:eastAsia="微软雅黑" w:hAnsi="微软雅黑" w:hint="eastAsia"/>
                  <w:sz w:val="20"/>
                </w:rPr>
                <w:t>第</w:t>
              </w:r>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PAGE</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proofErr w:type="gramStart"/>
              <w:r w:rsidR="00C268F3">
                <w:rPr>
                  <w:rFonts w:ascii="微软雅黑" w:eastAsia="微软雅黑" w:hAnsi="微软雅黑" w:hint="eastAsia"/>
                  <w:sz w:val="20"/>
                  <w:szCs w:val="21"/>
                  <w:lang w:val="zh-CN"/>
                </w:rPr>
                <w:t>页 共</w:t>
              </w:r>
              <w:proofErr w:type="gramEnd"/>
              <w:r w:rsidR="00C268F3">
                <w:rPr>
                  <w:rFonts w:ascii="微软雅黑" w:eastAsia="微软雅黑" w:hAnsi="微软雅黑"/>
                  <w:bCs/>
                  <w:sz w:val="20"/>
                  <w:szCs w:val="21"/>
                </w:rPr>
                <w:fldChar w:fldCharType="begin"/>
              </w:r>
              <w:r w:rsidR="00C268F3">
                <w:rPr>
                  <w:rFonts w:ascii="微软雅黑" w:eastAsia="微软雅黑" w:hAnsi="微软雅黑"/>
                  <w:bCs/>
                  <w:sz w:val="20"/>
                  <w:szCs w:val="21"/>
                </w:rPr>
                <w:instrText>NUMPAGES</w:instrText>
              </w:r>
              <w:r w:rsidR="00C268F3">
                <w:rPr>
                  <w:rFonts w:ascii="微软雅黑" w:eastAsia="微软雅黑" w:hAnsi="微软雅黑"/>
                  <w:bCs/>
                  <w:sz w:val="20"/>
                  <w:szCs w:val="21"/>
                </w:rPr>
                <w:fldChar w:fldCharType="separate"/>
              </w:r>
              <w:r w:rsidR="003B2D1F">
                <w:rPr>
                  <w:rFonts w:ascii="微软雅黑" w:eastAsia="微软雅黑" w:hAnsi="微软雅黑"/>
                  <w:bCs/>
                  <w:noProof/>
                  <w:sz w:val="20"/>
                  <w:szCs w:val="21"/>
                </w:rPr>
                <w:t>6</w:t>
              </w:r>
              <w:r w:rsidR="00C268F3">
                <w:rPr>
                  <w:rFonts w:ascii="微软雅黑" w:eastAsia="微软雅黑" w:hAnsi="微软雅黑"/>
                  <w:bCs/>
                  <w:sz w:val="20"/>
                  <w:szCs w:val="21"/>
                </w:rPr>
                <w:fldChar w:fldCharType="end"/>
              </w:r>
              <w:r w:rsidR="00C268F3">
                <w:rPr>
                  <w:rFonts w:ascii="微软雅黑" w:eastAsia="微软雅黑" w:hAnsi="微软雅黑" w:hint="eastAsia"/>
                  <w:bCs/>
                  <w:sz w:val="20"/>
                  <w:szCs w:val="21"/>
                </w:rPr>
                <w:t>页</w:t>
              </w:r>
            </w:sdtContent>
          </w:sdt>
        </w:p>
      </w:tc>
      <w:tc>
        <w:tcPr>
          <w:tcW w:w="3060" w:type="dxa"/>
        </w:tcPr>
        <w:p w14:paraId="0C01A188" w14:textId="77777777" w:rsidR="000730D5" w:rsidRDefault="000730D5">
          <w:pPr>
            <w:pStyle w:val="ad"/>
            <w:jc w:val="right"/>
            <w:rPr>
              <w:rFonts w:ascii="微软雅黑" w:eastAsia="微软雅黑" w:hAnsi="微软雅黑" w:hint="eastAsia"/>
              <w:sz w:val="20"/>
              <w:szCs w:val="21"/>
            </w:rPr>
          </w:pPr>
        </w:p>
      </w:tc>
    </w:tr>
  </w:tbl>
  <w:p w14:paraId="1D77F1FC" w14:textId="77777777" w:rsidR="000730D5" w:rsidRDefault="000730D5">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7A6EAA" w14:textId="77777777" w:rsidR="00816F1F" w:rsidRDefault="00816F1F">
      <w:pPr>
        <w:spacing w:line="240" w:lineRule="auto"/>
      </w:pPr>
      <w:r>
        <w:separator/>
      </w:r>
    </w:p>
  </w:footnote>
  <w:footnote w:type="continuationSeparator" w:id="0">
    <w:p w14:paraId="19CE952F" w14:textId="77777777" w:rsidR="00816F1F" w:rsidRDefault="00816F1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ABEE7" w14:textId="77777777" w:rsidR="000730D5" w:rsidRDefault="00C268F3">
    <w:pPr>
      <w:pStyle w:val="af"/>
      <w:pBdr>
        <w:bottom w:val="single" w:sz="6" w:space="0" w:color="auto"/>
      </w:pBdr>
      <w:jc w:val="left"/>
    </w:pPr>
    <w:r>
      <w:rPr>
        <w:noProof/>
        <w:lang w:val="en-US"/>
      </w:rPr>
      <w:drawing>
        <wp:inline distT="0" distB="0" distL="0" distR="0" wp14:anchorId="51B15DB1" wp14:editId="1C641EA7">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89169" w14:textId="77777777" w:rsidR="000730D5" w:rsidRDefault="00C268F3">
    <w:pPr>
      <w:pStyle w:val="af"/>
      <w:pBdr>
        <w:bottom w:val="single" w:sz="6" w:space="0" w:color="auto"/>
      </w:pBdr>
      <w:jc w:val="left"/>
      <w:rPr>
        <w:rFonts w:ascii="微软雅黑" w:eastAsia="微软雅黑" w:hAnsi="微软雅黑" w:hint="eastAsia"/>
      </w:rPr>
    </w:pPr>
    <w:r>
      <w:rPr>
        <w:rFonts w:ascii="微软雅黑" w:eastAsia="微软雅黑" w:hAnsi="微软雅黑"/>
        <w:noProof/>
        <w:lang w:val="en-US"/>
      </w:rPr>
      <w:drawing>
        <wp:inline distT="0" distB="0" distL="0" distR="0" wp14:anchorId="47F8ADDB" wp14:editId="2A328573">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eastAsia="微软雅黑" w:hAnsi="微软雅黑"/>
      </w:rPr>
      <w:ptab w:relativeTo="margin" w:alignment="center" w:leader="none"/>
    </w:r>
    <w:r>
      <w:rPr>
        <w:rFonts w:ascii="微软雅黑" w:eastAsia="微软雅黑" w:hAnsi="微软雅黑"/>
      </w:rPr>
      <w:ptab w:relativeTo="margin" w:alignment="right" w:leader="none"/>
    </w:r>
    <w:r>
      <w:rPr>
        <w:rFonts w:ascii="微软雅黑" w:eastAsia="微软雅黑" w:hAnsi="微软雅黑" w:hint="eastAsia"/>
      </w:rPr>
      <w:t>室内气流组织分析报告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ascii="微软雅黑" w:eastAsia="微软雅黑" w:hAnsi="微软雅黑" w:hint="eastAsia"/>
        <w:sz w:val="28"/>
        <w:szCs w:val="28"/>
      </w:rPr>
    </w:lvl>
    <w:lvl w:ilvl="1">
      <w:start w:val="1"/>
      <w:numFmt w:val="decimal"/>
      <w:pStyle w:val="2"/>
      <w:lvlText w:val="%1.%2"/>
      <w:lvlJc w:val="left"/>
      <w:pPr>
        <w:tabs>
          <w:tab w:val="left" w:pos="578"/>
        </w:tabs>
        <w:ind w:left="578" w:hanging="578"/>
      </w:pPr>
      <w:rPr>
        <w:rFonts w:ascii="微软雅黑" w:eastAsia="微软雅黑" w:hAnsi="微软雅黑" w:hint="eastAsia"/>
        <w:lang w:val="en-GB"/>
      </w:rPr>
    </w:lvl>
    <w:lvl w:ilvl="2">
      <w:start w:val="1"/>
      <w:numFmt w:val="decimal"/>
      <w:pStyle w:val="3"/>
      <w:lvlText w:val="%1.%2.%3"/>
      <w:lvlJc w:val="left"/>
      <w:pPr>
        <w:tabs>
          <w:tab w:val="left" w:pos="578"/>
        </w:tabs>
        <w:ind w:left="578" w:hanging="578"/>
      </w:pPr>
      <w:rPr>
        <w:rFonts w:eastAsia="宋体" w:hint="eastAsia"/>
        <w:sz w:val="24"/>
        <w:szCs w:val="24"/>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285842911">
    <w:abstractNumId w:val="0"/>
  </w:num>
  <w:num w:numId="2" w16cid:durableId="112680072">
    <w:abstractNumId w:val="2"/>
  </w:num>
  <w:num w:numId="3" w16cid:durableId="912350187">
    <w:abstractNumId w:val="1"/>
  </w:num>
  <w:num w:numId="4" w16cid:durableId="121466467">
    <w:abstractNumId w:val="0"/>
  </w:num>
  <w:num w:numId="5" w16cid:durableId="1450008359">
    <w:abstractNumId w:val="0"/>
  </w:num>
  <w:num w:numId="6" w16cid:durableId="182114677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84014974">
    <w:abstractNumId w:val="0"/>
  </w:num>
  <w:num w:numId="8" w16cid:durableId="12520081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EFD"/>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E7747"/>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25592"/>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16F1F"/>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C0EFD"/>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F62858"/>
  <w15:docId w15:val="{F1CD0FA6-0470-4729-988F-8FAAD2F932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Hyperlink" w:uiPriority="99"/>
    <w:lsdException w:name="FollowedHyperlink" w:uiPriority="99" w:unhideWhenUsed="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spacing w:line="360" w:lineRule="atLeast"/>
    </w:pPr>
    <w:rPr>
      <w:sz w:val="21"/>
      <w:lang w:val="en-GB"/>
    </w:rPr>
  </w:style>
  <w:style w:type="paragraph" w:styleId="1">
    <w:name w:val="heading 1"/>
    <w:next w:val="a0"/>
    <w:link w:val="10"/>
    <w:autoRedefine/>
    <w:qFormat/>
    <w:pPr>
      <w:keepNext/>
      <w:numPr>
        <w:numId w:val="1"/>
      </w:numPr>
      <w:kinsoku w:val="0"/>
      <w:spacing w:before="240" w:after="60"/>
      <w:outlineLvl w:val="0"/>
    </w:pPr>
    <w:rPr>
      <w:b/>
      <w:bCs/>
      <w:kern w:val="32"/>
      <w:sz w:val="28"/>
      <w:szCs w:val="28"/>
    </w:rPr>
  </w:style>
  <w:style w:type="paragraph" w:styleId="2">
    <w:name w:val="heading 2"/>
    <w:next w:val="a0"/>
    <w:link w:val="20"/>
    <w:autoRedefine/>
    <w:qFormat/>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pPr>
      <w:kinsoku w:val="0"/>
      <w:spacing w:line="400" w:lineRule="atLeast"/>
      <w:ind w:firstLineChars="200" w:firstLine="200"/>
      <w:jc w:val="both"/>
    </w:pPr>
    <w:rPr>
      <w:sz w:val="21"/>
      <w:szCs w:val="21"/>
      <w:lang w:val="en-GB"/>
    </w:rPr>
  </w:style>
  <w:style w:type="paragraph" w:styleId="a4">
    <w:name w:val="Balloon Text"/>
    <w:basedOn w:val="a"/>
    <w:link w:val="a5"/>
    <w:pPr>
      <w:spacing w:line="240" w:lineRule="auto"/>
    </w:pPr>
    <w:rPr>
      <w:sz w:val="18"/>
      <w:szCs w:val="18"/>
    </w:rPr>
  </w:style>
  <w:style w:type="paragraph" w:styleId="a6">
    <w:name w:val="Body Text Indent"/>
    <w:basedOn w:val="a"/>
    <w:link w:val="a7"/>
    <w:pPr>
      <w:widowControl w:val="0"/>
      <w:spacing w:line="400" w:lineRule="exact"/>
      <w:ind w:firstLineChars="200" w:firstLine="480"/>
      <w:jc w:val="both"/>
    </w:pPr>
    <w:rPr>
      <w:rFonts w:ascii="微软雅黑" w:eastAsia="微软雅黑" w:hAnsi="微软雅黑" w:cstheme="minorBidi"/>
      <w:kern w:val="2"/>
      <w:sz w:val="24"/>
      <w:szCs w:val="24"/>
      <w:lang w:val="en-US"/>
    </w:rPr>
  </w:style>
  <w:style w:type="paragraph" w:styleId="a8">
    <w:name w:val="caption"/>
    <w:basedOn w:val="a"/>
    <w:next w:val="a"/>
    <w:unhideWhenUsed/>
    <w:qFormat/>
    <w:rPr>
      <w:rFonts w:ascii="Cambria" w:eastAsia="黑体" w:hAnsi="Cambria"/>
      <w:sz w:val="20"/>
    </w:rPr>
  </w:style>
  <w:style w:type="paragraph" w:styleId="a9">
    <w:name w:val="Document Map"/>
    <w:basedOn w:val="a"/>
    <w:link w:val="aa"/>
    <w:semiHidden/>
    <w:pPr>
      <w:shd w:val="clear" w:color="auto" w:fill="000080"/>
    </w:pPr>
  </w:style>
  <w:style w:type="character" w:styleId="ab">
    <w:name w:val="Emphasis"/>
    <w:uiPriority w:val="20"/>
    <w:qFormat/>
    <w:rPr>
      <w:color w:val="CC0000"/>
    </w:rPr>
  </w:style>
  <w:style w:type="character" w:styleId="ac">
    <w:name w:val="FollowedHyperlink"/>
    <w:uiPriority w:val="99"/>
    <w:unhideWhenUsed/>
    <w:rPr>
      <w:color w:val="800080"/>
      <w:u w:val="single"/>
    </w:rPr>
  </w:style>
  <w:style w:type="paragraph" w:styleId="ad">
    <w:name w:val="footer"/>
    <w:basedOn w:val="a"/>
    <w:link w:val="ae"/>
    <w:uiPriority w:val="99"/>
    <w:pPr>
      <w:tabs>
        <w:tab w:val="center" w:pos="4153"/>
        <w:tab w:val="right" w:pos="8306"/>
      </w:tabs>
      <w:snapToGrid w:val="0"/>
    </w:pPr>
    <w:rPr>
      <w:szCs w:val="18"/>
    </w:rPr>
  </w:style>
  <w:style w:type="paragraph" w:styleId="af">
    <w:name w:val="header"/>
    <w:basedOn w:val="a"/>
    <w:link w:val="af0"/>
    <w:pPr>
      <w:pBdr>
        <w:bottom w:val="single" w:sz="6" w:space="1" w:color="auto"/>
      </w:pBdr>
      <w:tabs>
        <w:tab w:val="center" w:pos="4153"/>
        <w:tab w:val="right" w:pos="8306"/>
      </w:tabs>
      <w:snapToGrid w:val="0"/>
      <w:jc w:val="center"/>
    </w:pPr>
    <w:rPr>
      <w:szCs w:val="18"/>
    </w:rPr>
  </w:style>
  <w:style w:type="character" w:styleId="af1">
    <w:name w:val="Hyperlink"/>
    <w:uiPriority w:val="99"/>
    <w:rPr>
      <w:color w:val="0000FF"/>
      <w:u w:val="single"/>
    </w:rPr>
  </w:style>
  <w:style w:type="paragraph" w:styleId="af2">
    <w:name w:val="Normal Indent"/>
    <w:basedOn w:val="a"/>
    <w:link w:val="af3"/>
    <w:pPr>
      <w:adjustRightInd w:val="0"/>
      <w:spacing w:beforeLines="50" w:before="50" w:line="315" w:lineRule="atLeast"/>
      <w:ind w:left="420" w:firstLine="420"/>
      <w:jc w:val="both"/>
      <w:textAlignment w:val="baseline"/>
    </w:pPr>
    <w:rPr>
      <w:rFonts w:ascii="宋体"/>
      <w:lang w:val="en-US"/>
    </w:rPr>
  </w:style>
  <w:style w:type="table" w:styleId="af4">
    <w:name w:val="Table Grid"/>
    <w:basedOn w:val="a2"/>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a"/>
    <w:next w:val="a"/>
    <w:autoRedefine/>
    <w:uiPriority w:val="39"/>
    <w:pPr>
      <w:tabs>
        <w:tab w:val="left" w:leader="dot" w:pos="180"/>
        <w:tab w:val="left" w:pos="420"/>
        <w:tab w:val="right" w:leader="dot" w:pos="8222"/>
      </w:tabs>
      <w:spacing w:line="440" w:lineRule="exact"/>
    </w:pPr>
    <w:rPr>
      <w:rFonts w:ascii="微软雅黑" w:eastAsia="微软雅黑" w:hAnsi="微软雅黑" w:cs="微软雅黑"/>
      <w:b/>
      <w:bCs/>
      <w:kern w:val="2"/>
      <w:szCs w:val="24"/>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rFonts w:ascii="微软雅黑" w:eastAsia="微软雅黑" w:hAnsi="微软雅黑" w:cs="微软雅黑"/>
      <w:kern w:val="2"/>
      <w:szCs w:val="24"/>
      <w:lang w:val="en-US"/>
    </w:rPr>
  </w:style>
  <w:style w:type="paragraph" w:styleId="TOC3">
    <w:name w:val="toc 3"/>
    <w:basedOn w:val="af5"/>
    <w:next w:val="a"/>
    <w:autoRedefine/>
    <w:uiPriority w:val="39"/>
    <w:pPr>
      <w:spacing w:line="600" w:lineRule="exact"/>
      <w:jc w:val="center"/>
    </w:pPr>
  </w:style>
  <w:style w:type="paragraph" w:customStyle="1" w:styleId="af5">
    <w:name w:val="封面表格"/>
    <w:basedOn w:val="a"/>
    <w:link w:val="af6"/>
    <w:qFormat/>
    <w:pPr>
      <w:spacing w:line="240" w:lineRule="auto"/>
    </w:pPr>
    <w:rPr>
      <w:rFonts w:ascii="微软雅黑" w:eastAsia="微软雅黑" w:hAnsi="微软雅黑" w:cs="微软雅黑"/>
      <w:sz w:val="24"/>
      <w:szCs w:val="24"/>
    </w:rPr>
  </w:style>
  <w:style w:type="character" w:customStyle="1" w:styleId="10">
    <w:name w:val="标题 1 字符"/>
    <w:link w:val="1"/>
    <w:rPr>
      <w:b/>
      <w:bCs/>
      <w:kern w:val="32"/>
      <w:sz w:val="28"/>
      <w:szCs w:val="28"/>
    </w:rPr>
  </w:style>
  <w:style w:type="character" w:customStyle="1" w:styleId="20">
    <w:name w:val="标题 2 字符"/>
    <w:link w:val="2"/>
    <w:rPr>
      <w:rFonts w:ascii="宋体" w:cs="Arial"/>
      <w:b/>
      <w:bCs/>
      <w:iCs/>
      <w:color w:val="000000"/>
      <w:sz w:val="24"/>
      <w:szCs w:val="24"/>
    </w:rPr>
  </w:style>
  <w:style w:type="character" w:customStyle="1" w:styleId="ae">
    <w:name w:val="页脚 字符"/>
    <w:link w:val="ad"/>
    <w:uiPriority w:val="99"/>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3">
    <w:name w:val="正文缩进 字符"/>
    <w:link w:val="af2"/>
    <w:rPr>
      <w:rFonts w:ascii="宋体"/>
      <w:sz w:val="21"/>
    </w:rPr>
  </w:style>
  <w:style w:type="paragraph" w:styleId="af7">
    <w:name w:val="List Paragraph"/>
    <w:basedOn w:val="a"/>
    <w:uiPriority w:val="34"/>
    <w:qFormat/>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Pr>
      <w:rFonts w:ascii="宋体" w:hAnsi="宋体" w:cs="Arial"/>
      <w:b/>
      <w:bCs/>
      <w:sz w:val="21"/>
      <w:szCs w:val="21"/>
    </w:rPr>
  </w:style>
  <w:style w:type="character" w:customStyle="1" w:styleId="a5">
    <w:name w:val="批注框文本 字符"/>
    <w:link w:val="a4"/>
    <w:rPr>
      <w:sz w:val="18"/>
      <w:szCs w:val="18"/>
      <w:lang w:val="en-GB"/>
    </w:rPr>
  </w:style>
  <w:style w:type="character" w:styleId="af8">
    <w:name w:val="Placeholder Text"/>
    <w:uiPriority w:val="99"/>
    <w:semiHidden/>
    <w:rPr>
      <w:color w:val="808080"/>
    </w:rPr>
  </w:style>
  <w:style w:type="paragraph" w:styleId="af9">
    <w:name w:val="No Spacing"/>
    <w:uiPriority w:val="1"/>
    <w:qFormat/>
    <w:rPr>
      <w:sz w:val="21"/>
      <w:lang w:val="en-GB"/>
    </w:rPr>
  </w:style>
  <w:style w:type="character" w:customStyle="1" w:styleId="40">
    <w:name w:val="标题 4 字符"/>
    <w:link w:val="4"/>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rPr>
      <w:b/>
      <w:bCs/>
      <w:sz w:val="21"/>
      <w:szCs w:val="22"/>
      <w:lang w:val="en-GB"/>
    </w:rPr>
  </w:style>
  <w:style w:type="character" w:customStyle="1" w:styleId="70">
    <w:name w:val="标题 7 字符"/>
    <w:link w:val="7"/>
    <w:rPr>
      <w:sz w:val="24"/>
      <w:szCs w:val="24"/>
      <w:lang w:val="en-GB"/>
    </w:rPr>
  </w:style>
  <w:style w:type="character" w:customStyle="1" w:styleId="80">
    <w:name w:val="标题 8 字符"/>
    <w:link w:val="8"/>
    <w:rPr>
      <w:i/>
      <w:iCs/>
      <w:sz w:val="24"/>
      <w:szCs w:val="24"/>
      <w:lang w:val="en-GB"/>
    </w:rPr>
  </w:style>
  <w:style w:type="character" w:customStyle="1" w:styleId="90">
    <w:name w:val="标题 9 字符"/>
    <w:link w:val="9"/>
    <w:rPr>
      <w:rFonts w:ascii="Arial" w:hAnsi="Arial" w:cs="Arial"/>
      <w:sz w:val="22"/>
      <w:szCs w:val="22"/>
      <w:lang w:val="en-GB"/>
    </w:rPr>
  </w:style>
  <w:style w:type="character" w:customStyle="1" w:styleId="af0">
    <w:name w:val="页眉 字符"/>
    <w:link w:val="af"/>
    <w:rPr>
      <w:sz w:val="21"/>
      <w:szCs w:val="18"/>
      <w:lang w:val="en-GB"/>
    </w:rPr>
  </w:style>
  <w:style w:type="character" w:customStyle="1" w:styleId="aa">
    <w:name w:val="文档结构图 字符"/>
    <w:link w:val="a9"/>
    <w:semiHidden/>
    <w:rPr>
      <w:sz w:val="21"/>
      <w:shd w:val="clear" w:color="auto" w:fill="000080"/>
      <w:lang w:val="en-GB"/>
    </w:rPr>
  </w:style>
  <w:style w:type="character" w:customStyle="1" w:styleId="a7">
    <w:name w:val="正文文本缩进 字符"/>
    <w:basedOn w:val="a1"/>
    <w:link w:val="a6"/>
    <w:rPr>
      <w:rFonts w:ascii="微软雅黑" w:eastAsia="微软雅黑" w:hAnsi="微软雅黑" w:cstheme="minorBidi"/>
      <w:kern w:val="2"/>
      <w:sz w:val="24"/>
      <w:szCs w:val="24"/>
    </w:rPr>
  </w:style>
  <w:style w:type="character" w:customStyle="1" w:styleId="af6">
    <w:name w:val="封面表格 字符"/>
    <w:basedOn w:val="a1"/>
    <w:link w:val="af5"/>
    <w:locked/>
    <w:rPr>
      <w:rFonts w:ascii="微软雅黑" w:eastAsia="微软雅黑" w:hAnsi="微软雅黑" w:cs="微软雅黑"/>
      <w:sz w:val="24"/>
      <w:szCs w:val="24"/>
      <w:lang w:val="en-GB"/>
    </w:rPr>
  </w:style>
  <w:style w:type="character" w:customStyle="1" w:styleId="afa">
    <w:name w:val="封面页尾 字符"/>
    <w:basedOn w:val="a1"/>
    <w:link w:val="afb"/>
    <w:locked/>
    <w:rPr>
      <w:rFonts w:ascii="微软雅黑" w:eastAsia="微软雅黑" w:hAnsi="微软雅黑" w:cs="微软雅黑"/>
      <w:sz w:val="18"/>
      <w:lang w:val="en-GB"/>
    </w:rPr>
  </w:style>
  <w:style w:type="paragraph" w:customStyle="1" w:styleId="afb">
    <w:name w:val="封面页尾"/>
    <w:basedOn w:val="a"/>
    <w:link w:val="afa"/>
    <w:qFormat/>
    <w:pPr>
      <w:spacing w:line="240" w:lineRule="exact"/>
    </w:pPr>
    <w:rPr>
      <w:rFonts w:ascii="微软雅黑" w:eastAsia="微软雅黑" w:hAnsi="微软雅黑" w:cs="微软雅黑"/>
      <w:sz w:val="18"/>
    </w:rPr>
  </w:style>
  <w:style w:type="character" w:customStyle="1" w:styleId="afc">
    <w:name w:val="封面信息 字符"/>
    <w:basedOn w:val="af6"/>
    <w:link w:val="afd"/>
    <w:locked/>
    <w:rPr>
      <w:rFonts w:ascii="微软雅黑" w:eastAsia="微软雅黑" w:hAnsi="微软雅黑" w:cs="微软雅黑"/>
      <w:sz w:val="32"/>
      <w:szCs w:val="32"/>
      <w:lang w:val="en-GB"/>
    </w:rPr>
  </w:style>
  <w:style w:type="paragraph" w:customStyle="1" w:styleId="afd">
    <w:name w:val="封面信息"/>
    <w:basedOn w:val="af5"/>
    <w:link w:val="afc"/>
    <w:qFormat/>
    <w:pPr>
      <w:jc w:val="center"/>
    </w:pPr>
    <w:rPr>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583685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xt\AppData\Local\Temp\tmp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tmp6</Template>
  <TotalTime>0</TotalTime>
  <Pages>16</Pages>
  <Words>549</Words>
  <Characters>3132</Characters>
  <Application>Microsoft Office Word</Application>
  <DocSecurity>0</DocSecurity>
  <Lines>26</Lines>
  <Paragraphs>7</Paragraphs>
  <ScaleCrop>false</ScaleCrop>
  <Company>ths</Company>
  <LinksUpToDate>false</LinksUpToDate>
  <CharactersWithSpaces>3674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室内气流组织分析报告</dc:title>
  <dc:creator>zxt</dc:creator>
  <cp:lastModifiedBy>zxt</cp:lastModifiedBy>
  <cp:revision>1</cp:revision>
  <cp:lastPrinted>1900-12-31T16:00:00Z</cp:lastPrinted>
  <dcterms:created xsi:type="dcterms:W3CDTF">2026-01-02T06:50:00Z</dcterms:created>
  <dcterms:modified xsi:type="dcterms:W3CDTF">2026-01-02T06:50:00Z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35E80BD4555C4E309316FBA3BFEB5029_12</vt:lpwstr>
  </property>
</Properties>
</file>