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53A45">
      <w:pPr>
        <w:rPr>
          <w:rFonts w:hint="eastAsia"/>
        </w:rPr>
      </w:pPr>
      <w:r>
        <w:rPr>
          <w:rFonts w:hint="eastAsia"/>
        </w:rPr>
        <w:t># 乌兰哈达火山脚下充电站照明设计方案</w:t>
      </w:r>
    </w:p>
    <w:p w14:paraId="3EF59517">
      <w:pPr>
        <w:rPr>
          <w:rFonts w:hint="eastAsia"/>
        </w:rPr>
      </w:pPr>
    </w:p>
    <w:p w14:paraId="5420F3C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8790C96">
      <w:pPr>
        <w:rPr>
          <w:rFonts w:hint="eastAsia"/>
        </w:rPr>
      </w:pPr>
      <w:r>
        <w:rPr>
          <w:rFonts w:hint="eastAsia"/>
        </w:rPr>
        <w:t xml:space="preserve">**设计内容：** 照明系统专项设计方案  </w:t>
      </w:r>
    </w:p>
    <w:p w14:paraId="38A4D1F0">
      <w:pPr>
        <w:rPr>
          <w:rFonts w:hint="eastAsia"/>
        </w:rPr>
      </w:pPr>
      <w:r>
        <w:rPr>
          <w:rFonts w:hint="eastAsia"/>
        </w:rPr>
        <w:t xml:space="preserve">**设计阶段：** 施工图设计  </w:t>
      </w:r>
    </w:p>
    <w:p w14:paraId="74A8984B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D4838F1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CA77EC8">
      <w:pPr>
        <w:rPr>
          <w:rFonts w:hint="eastAsia"/>
        </w:rPr>
      </w:pPr>
    </w:p>
    <w:p w14:paraId="60629542">
      <w:pPr>
        <w:rPr>
          <w:rFonts w:hint="eastAsia"/>
        </w:rPr>
      </w:pPr>
      <w:r>
        <w:rPr>
          <w:rFonts w:hint="eastAsia"/>
        </w:rPr>
        <w:t>---</w:t>
      </w:r>
    </w:p>
    <w:p w14:paraId="2A7CBD6D">
      <w:pPr>
        <w:rPr>
          <w:rFonts w:hint="eastAsia"/>
        </w:rPr>
      </w:pPr>
    </w:p>
    <w:p w14:paraId="62397CAC">
      <w:pPr>
        <w:rPr>
          <w:rFonts w:hint="eastAsia"/>
        </w:rPr>
      </w:pPr>
      <w:r>
        <w:rPr>
          <w:rFonts w:hint="eastAsia"/>
        </w:rPr>
        <w:t>## 第一章 设计概述</w:t>
      </w:r>
    </w:p>
    <w:p w14:paraId="39B1A93F">
      <w:pPr>
        <w:rPr>
          <w:rFonts w:hint="eastAsia"/>
        </w:rPr>
      </w:pPr>
    </w:p>
    <w:p w14:paraId="73E1B922">
      <w:pPr>
        <w:rPr>
          <w:rFonts w:hint="eastAsia"/>
        </w:rPr>
      </w:pPr>
      <w:r>
        <w:rPr>
          <w:rFonts w:hint="eastAsia"/>
        </w:rPr>
        <w:t>### 1.1 设计目标</w:t>
      </w:r>
    </w:p>
    <w:p w14:paraId="374D49F3">
      <w:pPr>
        <w:rPr>
          <w:rFonts w:hint="eastAsia"/>
        </w:rPr>
      </w:pPr>
    </w:p>
    <w:p w14:paraId="28B1798D">
      <w:pPr>
        <w:rPr>
          <w:rFonts w:hint="eastAsia"/>
        </w:rPr>
      </w:pPr>
      <w:r>
        <w:rPr>
          <w:rFonts w:hint="eastAsia"/>
        </w:rPr>
        <w:t>| 目标 | 具体指标 |</w:t>
      </w:r>
    </w:p>
    <w:p w14:paraId="10EC0C44">
      <w:pPr>
        <w:rPr>
          <w:rFonts w:hint="eastAsia"/>
        </w:rPr>
      </w:pPr>
      <w:r>
        <w:rPr>
          <w:rFonts w:hint="eastAsia"/>
        </w:rPr>
        <w:t>|------|----------|</w:t>
      </w:r>
    </w:p>
    <w:p w14:paraId="0F96B010">
      <w:pPr>
        <w:rPr>
          <w:rFonts w:hint="eastAsia"/>
        </w:rPr>
      </w:pPr>
      <w:r>
        <w:rPr>
          <w:rFonts w:hint="eastAsia"/>
        </w:rPr>
        <w:t>| 功能照明 | 满足夜间安全通行、充电操作需求 |</w:t>
      </w:r>
    </w:p>
    <w:p w14:paraId="4B75E3DC">
      <w:pPr>
        <w:rPr>
          <w:rFonts w:hint="eastAsia"/>
        </w:rPr>
      </w:pPr>
      <w:r>
        <w:rPr>
          <w:rFonts w:hint="eastAsia"/>
        </w:rPr>
        <w:t>| 景观照明 | 突出火山石材质，营造夜间氛围 |</w:t>
      </w:r>
    </w:p>
    <w:p w14:paraId="55B68953">
      <w:pPr>
        <w:rPr>
          <w:rFonts w:hint="eastAsia"/>
        </w:rPr>
      </w:pPr>
      <w:r>
        <w:rPr>
          <w:rFonts w:hint="eastAsia"/>
        </w:rPr>
        <w:t>| 光污染控制 | 眩光UGR≤22，向上光通量≤2,000lm |</w:t>
      </w:r>
    </w:p>
    <w:p w14:paraId="2EEF1833">
      <w:pPr>
        <w:rPr>
          <w:rFonts w:hint="eastAsia"/>
        </w:rPr>
      </w:pPr>
      <w:r>
        <w:rPr>
          <w:rFonts w:hint="eastAsia"/>
        </w:rPr>
        <w:t>| 节能环保 | 采用LED灯具，分时段调光控制 |</w:t>
      </w:r>
    </w:p>
    <w:p w14:paraId="532319E5">
      <w:pPr>
        <w:rPr>
          <w:rFonts w:hint="eastAsia"/>
        </w:rPr>
      </w:pPr>
      <w:r>
        <w:rPr>
          <w:rFonts w:hint="eastAsia"/>
        </w:rPr>
        <w:t>| 暗天空保护 | 色温≤3000K，22:00后降光 |</w:t>
      </w:r>
    </w:p>
    <w:p w14:paraId="32FAE5F3">
      <w:pPr>
        <w:rPr>
          <w:rFonts w:hint="eastAsia"/>
        </w:rPr>
      </w:pPr>
    </w:p>
    <w:p w14:paraId="7E767E82">
      <w:pPr>
        <w:rPr>
          <w:rFonts w:hint="eastAsia"/>
        </w:rPr>
      </w:pPr>
      <w:r>
        <w:rPr>
          <w:rFonts w:hint="eastAsia"/>
        </w:rPr>
        <w:t>### 1.2 设计依据</w:t>
      </w:r>
    </w:p>
    <w:p w14:paraId="77BA426F">
      <w:pPr>
        <w:rPr>
          <w:rFonts w:hint="eastAsia"/>
        </w:rPr>
      </w:pPr>
    </w:p>
    <w:p w14:paraId="606732EC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9C44F86">
      <w:pPr>
        <w:rPr>
          <w:rFonts w:hint="eastAsia"/>
        </w:rPr>
      </w:pPr>
      <w:r>
        <w:rPr>
          <w:rFonts w:hint="eastAsia"/>
        </w:rPr>
        <w:t>|----------|----------|</w:t>
      </w:r>
    </w:p>
    <w:p w14:paraId="0223AE0B">
      <w:pPr>
        <w:rPr>
          <w:rFonts w:hint="eastAsia"/>
        </w:rPr>
      </w:pPr>
      <w:r>
        <w:rPr>
          <w:rFonts w:hint="eastAsia"/>
        </w:rPr>
        <w:t>| GB 50034-2013 | 建筑照明设计标准 |</w:t>
      </w:r>
    </w:p>
    <w:p w14:paraId="68D82601">
      <w:pPr>
        <w:rPr>
          <w:rFonts w:hint="eastAsia"/>
        </w:rPr>
      </w:pPr>
      <w:r>
        <w:rPr>
          <w:rFonts w:hint="eastAsia"/>
        </w:rPr>
        <w:t>| CJJ 45-2015 | 城市道路照明设计标准 |</w:t>
      </w:r>
    </w:p>
    <w:p w14:paraId="1334A8A7">
      <w:pPr>
        <w:rPr>
          <w:rFonts w:hint="eastAsia"/>
        </w:rPr>
      </w:pPr>
      <w:r>
        <w:rPr>
          <w:rFonts w:hint="eastAsia"/>
        </w:rPr>
        <w:t>| JGJ/T 163-2013 | 城市夜景照明设计规范 |</w:t>
      </w:r>
    </w:p>
    <w:p w14:paraId="5BF29EA6">
      <w:pPr>
        <w:rPr>
          <w:rFonts w:hint="eastAsia"/>
        </w:rPr>
      </w:pPr>
      <w:r>
        <w:rPr>
          <w:rFonts w:hint="eastAsia"/>
        </w:rPr>
        <w:t>| GB/T 35626-2017 | 室外照明干扰光限制规范 |</w:t>
      </w:r>
    </w:p>
    <w:p w14:paraId="2DD1EE63">
      <w:pPr>
        <w:rPr>
          <w:rFonts w:hint="eastAsia"/>
        </w:rPr>
      </w:pPr>
      <w:r>
        <w:rPr>
          <w:rFonts w:hint="eastAsia"/>
        </w:rPr>
        <w:t>| GB/T 50966-2024 | 电动汽车充电站设计标准 |</w:t>
      </w:r>
    </w:p>
    <w:p w14:paraId="67B6FCDC">
      <w:pPr>
        <w:rPr>
          <w:rFonts w:hint="eastAsia"/>
        </w:rPr>
      </w:pPr>
    </w:p>
    <w:p w14:paraId="4A302C72">
      <w:pPr>
        <w:rPr>
          <w:rFonts w:hint="eastAsia"/>
        </w:rPr>
      </w:pPr>
      <w:r>
        <w:rPr>
          <w:rFonts w:hint="eastAsia"/>
        </w:rPr>
        <w:t>### 1.3 照明分区</w:t>
      </w:r>
    </w:p>
    <w:p w14:paraId="4F23C22B">
      <w:pPr>
        <w:rPr>
          <w:rFonts w:hint="eastAsia"/>
        </w:rPr>
      </w:pPr>
    </w:p>
    <w:p w14:paraId="12EB3FC8">
      <w:pPr>
        <w:rPr>
          <w:rFonts w:hint="eastAsia"/>
        </w:rPr>
      </w:pPr>
      <w:r>
        <w:rPr>
          <w:rFonts w:hint="eastAsia"/>
        </w:rPr>
        <w:t>| 分区 | 区域 | 照明类型 | 照度要求(lx) |</w:t>
      </w:r>
    </w:p>
    <w:p w14:paraId="0F72638E">
      <w:pPr>
        <w:rPr>
          <w:rFonts w:hint="eastAsia"/>
        </w:rPr>
      </w:pPr>
      <w:r>
        <w:rPr>
          <w:rFonts w:hint="eastAsia"/>
        </w:rPr>
        <w:t>|------|------|----------|--------------|</w:t>
      </w:r>
    </w:p>
    <w:p w14:paraId="45BFFFF2">
      <w:pPr>
        <w:rPr>
          <w:rFonts w:hint="eastAsia"/>
        </w:rPr>
      </w:pPr>
      <w:r>
        <w:rPr>
          <w:rFonts w:hint="eastAsia"/>
        </w:rPr>
        <w:t>| Ⅰ区 | 充电区 | 功能照明 | 100 |</w:t>
      </w:r>
    </w:p>
    <w:p w14:paraId="30BA04B4">
      <w:pPr>
        <w:rPr>
          <w:rFonts w:hint="eastAsia"/>
        </w:rPr>
      </w:pPr>
      <w:r>
        <w:rPr>
          <w:rFonts w:hint="eastAsia"/>
        </w:rPr>
        <w:t>| Ⅱ区 | 主入口广场 | 功能+景观 | 50 |</w:t>
      </w:r>
    </w:p>
    <w:p w14:paraId="1E22E81D">
      <w:pPr>
        <w:rPr>
          <w:rFonts w:hint="eastAsia"/>
        </w:rPr>
      </w:pPr>
      <w:r>
        <w:rPr>
          <w:rFonts w:hint="eastAsia"/>
        </w:rPr>
        <w:t>| Ⅲ区 | 人行通道 | 功能照明 | 30 |</w:t>
      </w:r>
    </w:p>
    <w:p w14:paraId="0D860953">
      <w:pPr>
        <w:rPr>
          <w:rFonts w:hint="eastAsia"/>
        </w:rPr>
      </w:pPr>
      <w:r>
        <w:rPr>
          <w:rFonts w:hint="eastAsia"/>
        </w:rPr>
        <w:t>| Ⅳ区 | 建筑立面 | 景观照明 | 20 |</w:t>
      </w:r>
    </w:p>
    <w:p w14:paraId="2EA8CEB6">
      <w:pPr>
        <w:rPr>
          <w:rFonts w:hint="eastAsia"/>
        </w:rPr>
      </w:pPr>
      <w:r>
        <w:rPr>
          <w:rFonts w:hint="eastAsia"/>
        </w:rPr>
        <w:t>| Ⅴ区 | 景观节点 | 景观照明 | 15 |</w:t>
      </w:r>
    </w:p>
    <w:p w14:paraId="6BEA08E8">
      <w:pPr>
        <w:rPr>
          <w:rFonts w:hint="eastAsia"/>
        </w:rPr>
      </w:pPr>
    </w:p>
    <w:p w14:paraId="523F47AF">
      <w:pPr>
        <w:rPr>
          <w:rFonts w:hint="eastAsia"/>
        </w:rPr>
      </w:pPr>
      <w:r>
        <w:rPr>
          <w:rFonts w:hint="eastAsia"/>
        </w:rPr>
        <w:t>---</w:t>
      </w:r>
    </w:p>
    <w:p w14:paraId="32629F78">
      <w:pPr>
        <w:rPr>
          <w:rFonts w:hint="eastAsia"/>
        </w:rPr>
      </w:pPr>
    </w:p>
    <w:p w14:paraId="694440E6">
      <w:pPr>
        <w:rPr>
          <w:rFonts w:hint="eastAsia"/>
        </w:rPr>
      </w:pPr>
      <w:r>
        <w:rPr>
          <w:rFonts w:hint="eastAsia"/>
        </w:rPr>
        <w:t>## 第二章 照明系统设计</w:t>
      </w:r>
    </w:p>
    <w:p w14:paraId="4D0C7049">
      <w:pPr>
        <w:rPr>
          <w:rFonts w:hint="eastAsia"/>
        </w:rPr>
      </w:pPr>
    </w:p>
    <w:p w14:paraId="30E033BD">
      <w:pPr>
        <w:rPr>
          <w:rFonts w:hint="eastAsia"/>
        </w:rPr>
      </w:pPr>
      <w:r>
        <w:rPr>
          <w:rFonts w:hint="eastAsia"/>
        </w:rPr>
        <w:t>### 2.1 灯具配置</w:t>
      </w:r>
    </w:p>
    <w:p w14:paraId="5B0C1589">
      <w:pPr>
        <w:rPr>
          <w:rFonts w:hint="eastAsia"/>
        </w:rPr>
      </w:pPr>
    </w:p>
    <w:p w14:paraId="4CBBE725">
      <w:pPr>
        <w:rPr>
          <w:rFonts w:hint="eastAsia"/>
        </w:rPr>
      </w:pPr>
      <w:r>
        <w:rPr>
          <w:rFonts w:hint="eastAsia"/>
        </w:rPr>
        <w:t>| 照明类型 | 灯具名称 | 数量 | 功率(W) | 色温(K) | 安装高度(m) | 防护等级 | 控制方式 |</w:t>
      </w:r>
    </w:p>
    <w:p w14:paraId="1B2ED43B">
      <w:pPr>
        <w:rPr>
          <w:rFonts w:hint="eastAsia"/>
        </w:rPr>
      </w:pPr>
      <w:r>
        <w:rPr>
          <w:rFonts w:hint="eastAsia"/>
        </w:rPr>
        <w:t>|----------|----------|------|---------|---------|-------------|----------|----------|</w:t>
      </w:r>
    </w:p>
    <w:p w14:paraId="55DD2304">
      <w:pPr>
        <w:rPr>
          <w:rFonts w:hint="eastAsia"/>
        </w:rPr>
      </w:pPr>
      <w:r>
        <w:rPr>
          <w:rFonts w:hint="eastAsia"/>
        </w:rPr>
        <w:t>| 功能照明 | LED高杆灯 | 6 | 100 | 3000 | 8 | IP65 | 调光 |</w:t>
      </w:r>
    </w:p>
    <w:p w14:paraId="66F1A59E">
      <w:pPr>
        <w:rPr>
          <w:rFonts w:hint="eastAsia"/>
        </w:rPr>
      </w:pPr>
      <w:r>
        <w:rPr>
          <w:rFonts w:hint="eastAsia"/>
        </w:rPr>
        <w:t>| 功能照明 | LED庭院灯 | 12 | 50 | 2700 | 3.5 | IP65 | 调光 |</w:t>
      </w:r>
    </w:p>
    <w:p w14:paraId="6BDDE8DC">
      <w:pPr>
        <w:rPr>
          <w:rFonts w:hint="eastAsia"/>
        </w:rPr>
      </w:pPr>
      <w:r>
        <w:rPr>
          <w:rFonts w:hint="eastAsia"/>
        </w:rPr>
        <w:t>| 功能照明 | LED车位灯 | 28 | 30 | 3000 | 2.5 | IP65 | 调光 |</w:t>
      </w:r>
    </w:p>
    <w:p w14:paraId="67E7C683">
      <w:pPr>
        <w:rPr>
          <w:rFonts w:hint="eastAsia"/>
        </w:rPr>
      </w:pPr>
      <w:r>
        <w:rPr>
          <w:rFonts w:hint="eastAsia"/>
        </w:rPr>
        <w:t>| 景观照明 | 埋地投光灯 | 12 | 10 | 2700 | 0 | IP67 | 开关 |</w:t>
      </w:r>
    </w:p>
    <w:p w14:paraId="4BD46D50">
      <w:pPr>
        <w:rPr>
          <w:rFonts w:hint="eastAsia"/>
        </w:rPr>
      </w:pPr>
      <w:r>
        <w:rPr>
          <w:rFonts w:hint="eastAsia"/>
        </w:rPr>
        <w:t>| 景观照明 | LED洗墙灯 | 8 | 20 | 2700 | 3.0 | IP65 | 调光 |</w:t>
      </w:r>
    </w:p>
    <w:p w14:paraId="0F3FBAE8">
      <w:pPr>
        <w:rPr>
          <w:rFonts w:hint="eastAsia"/>
        </w:rPr>
      </w:pPr>
      <w:r>
        <w:rPr>
          <w:rFonts w:hint="eastAsia"/>
        </w:rPr>
        <w:t>| 标识照明 | 内透标识 | 12 | 15 | 3000 | 2.0 | IP54 | 开关 |</w:t>
      </w:r>
    </w:p>
    <w:p w14:paraId="57E2B81E">
      <w:pPr>
        <w:rPr>
          <w:rFonts w:hint="eastAsia"/>
        </w:rPr>
      </w:pPr>
    </w:p>
    <w:p w14:paraId="13E17431">
      <w:pPr>
        <w:rPr>
          <w:rFonts w:hint="eastAsia"/>
        </w:rPr>
      </w:pPr>
      <w:r>
        <w:rPr>
          <w:rFonts w:hint="eastAsia"/>
        </w:rPr>
        <w:t>### 2.2 灯具布置图</w:t>
      </w:r>
    </w:p>
    <w:p w14:paraId="1F95A72B">
      <w:pPr>
        <w:rPr>
          <w:rFonts w:hint="eastAsia"/>
        </w:rPr>
      </w:pPr>
    </w:p>
    <w:p w14:paraId="4292BBF1">
      <w:pPr>
        <w:rPr>
          <w:rFonts w:hint="eastAsia"/>
        </w:rPr>
      </w:pPr>
      <w:r>
        <w:rPr>
          <w:rFonts w:hint="eastAsia"/>
        </w:rPr>
        <w:t>```</w:t>
      </w:r>
    </w:p>
    <w:p w14:paraId="46DD954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2610D0F">
      <w:pPr>
        <w:rPr>
          <w:rFonts w:hint="eastAsia"/>
        </w:rPr>
      </w:pPr>
      <w:r>
        <w:rPr>
          <w:rFonts w:hint="eastAsia"/>
        </w:rPr>
        <w:t>│                    照明灯具布置平面图                                        │</w:t>
      </w:r>
    </w:p>
    <w:p w14:paraId="27AD125F">
      <w:pPr>
        <w:rPr>
          <w:rFonts w:hint="eastAsia"/>
        </w:rPr>
      </w:pPr>
      <w:r>
        <w:rPr>
          <w:rFonts w:hint="eastAsia"/>
        </w:rPr>
        <w:t>│                                    ↑ 北                                    │</w:t>
      </w:r>
    </w:p>
    <w:p w14:paraId="2BD662F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62DC88F1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48908D6C">
      <w:pPr>
        <w:rPr>
          <w:rFonts w:hint="eastAsia"/>
        </w:rPr>
      </w:pPr>
      <w:r>
        <w:rPr>
          <w:rFonts w:hint="eastAsia"/>
        </w:rPr>
        <w:t>│  │                    景 观 缓 冲 带                                  │   │</w:t>
      </w:r>
    </w:p>
    <w:p w14:paraId="2EE01F84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2FB39965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46E72002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4929989E">
      <w:pPr>
        <w:rPr>
          <w:rFonts w:hint="eastAsia"/>
        </w:rPr>
      </w:pPr>
      <w:r>
        <w:rPr>
          <w:rFonts w:hint="eastAsia"/>
        </w:rPr>
        <w:t>│  │  │                 光 伏 车 棚 区                              │   │   │</w:t>
      </w:r>
    </w:p>
    <w:p w14:paraId="21D9E124">
      <w:pPr>
        <w:rPr>
          <w:rFonts w:hint="eastAsia"/>
        </w:rPr>
      </w:pPr>
      <w:r>
        <w:rPr>
          <w:rFonts w:hint="eastAsia"/>
        </w:rPr>
        <w:t>│  │  │    ○ ○ ○ ○ ○ ○ ○ ○ ○ ○ ○ ○ ○ ○ ○ ○                      │   │   │</w:t>
      </w:r>
    </w:p>
    <w:p w14:paraId="7AEDC011">
      <w:pPr>
        <w:rPr>
          <w:rFonts w:hint="eastAsia"/>
        </w:rPr>
      </w:pPr>
      <w:r>
        <w:rPr>
          <w:rFonts w:hint="eastAsia"/>
        </w:rPr>
        <w:t>│  │  │    车位灯 (28盏)                                           │   │   │</w:t>
      </w:r>
    </w:p>
    <w:p w14:paraId="502E1D40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1A2CF73A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0095A1B9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00CA9AD6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0F964D67">
      <w:pPr>
        <w:rPr>
          <w:rFonts w:hint="eastAsia"/>
        </w:rPr>
      </w:pPr>
      <w:r>
        <w:rPr>
          <w:rFonts w:hint="eastAsia"/>
        </w:rPr>
        <w:t>│  │  │                 充 电 区                                    │   │   │</w:t>
      </w:r>
    </w:p>
    <w:p w14:paraId="333FA40F">
      <w:pPr>
        <w:rPr>
          <w:rFonts w:hint="eastAsia"/>
        </w:rPr>
      </w:pPr>
      <w:r>
        <w:rPr>
          <w:rFonts w:hint="eastAsia"/>
        </w:rPr>
        <w:t>│  │  │    ● ● ● ● ● ●                                             │   │   │</w:t>
      </w:r>
    </w:p>
    <w:p w14:paraId="146D277D">
      <w:pPr>
        <w:rPr>
          <w:rFonts w:hint="eastAsia"/>
        </w:rPr>
      </w:pPr>
      <w:r>
        <w:rPr>
          <w:rFonts w:hint="eastAsia"/>
        </w:rPr>
        <w:t>│  │  │    高杆灯 (6盏)                                             │   │   │</w:t>
      </w:r>
    </w:p>
    <w:p w14:paraId="118560AF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2CF4CCB9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4983DF7C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4F16359E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5B5838A8">
      <w:pPr>
        <w:rPr>
          <w:rFonts w:hint="eastAsia"/>
        </w:rPr>
      </w:pPr>
      <w:r>
        <w:rPr>
          <w:rFonts w:hint="eastAsia"/>
        </w:rPr>
        <w:t>│  │  │                 主 入 口 广 场                              │   │   │</w:t>
      </w:r>
    </w:p>
    <w:p w14:paraId="2AE40365">
      <w:pPr>
        <w:rPr>
          <w:rFonts w:hint="eastAsia"/>
        </w:rPr>
      </w:pPr>
      <w:r>
        <w:rPr>
          <w:rFonts w:hint="eastAsia"/>
        </w:rPr>
        <w:t>│  │  │    ◆ ◆ ◆ ◆ ◆ ◆ ◆ ◆ ◆ ◆ ◆ ◆                              │   │   │</w:t>
      </w:r>
    </w:p>
    <w:p w14:paraId="234684A7">
      <w:pPr>
        <w:rPr>
          <w:rFonts w:hint="eastAsia"/>
        </w:rPr>
      </w:pPr>
      <w:r>
        <w:rPr>
          <w:rFonts w:hint="eastAsia"/>
        </w:rPr>
        <w:t>│  │  │    庭院灯 (12盏)                                            │   │   │</w:t>
      </w:r>
    </w:p>
    <w:p w14:paraId="1204E5F4">
      <w:pPr>
        <w:rPr>
          <w:rFonts w:hint="eastAsia"/>
        </w:rPr>
      </w:pPr>
      <w:r>
        <w:rPr>
          <w:rFonts w:hint="eastAsia"/>
        </w:rPr>
        <w:t>│  │  │    ▲ ▲ ▲ ▲ ▲ ▲ ▲ ▲ ▲ ▲ ▲ ▲                              │   │   │</w:t>
      </w:r>
    </w:p>
    <w:p w14:paraId="5286D483">
      <w:pPr>
        <w:rPr>
          <w:rFonts w:hint="eastAsia"/>
        </w:rPr>
      </w:pPr>
      <w:r>
        <w:rPr>
          <w:rFonts w:hint="eastAsia"/>
        </w:rPr>
        <w:t>│  │  │    埋地投光灯 (12盏)                                        │   │   │</w:t>
      </w:r>
    </w:p>
    <w:p w14:paraId="39D7A83E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1D6E2281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61EEDD80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01D8A49B">
      <w:pPr>
        <w:rPr>
          <w:rFonts w:hint="eastAsia"/>
        </w:rPr>
      </w:pPr>
      <w:r>
        <w:rPr>
          <w:rFonts w:hint="eastAsia"/>
        </w:rPr>
        <w:t>│  │  │                  建 筑 立 面                                │   │   │</w:t>
      </w:r>
    </w:p>
    <w:p w14:paraId="554DD697">
      <w:pPr>
        <w:rPr>
          <w:rFonts w:hint="eastAsia"/>
        </w:rPr>
      </w:pPr>
      <w:r>
        <w:rPr>
          <w:rFonts w:hint="eastAsia"/>
        </w:rPr>
        <w:t>│  │  │    ■■■■■■■■■■■■■■■■■■■■■■■■■■■■■■■■■■          │   │   │</w:t>
      </w:r>
    </w:p>
    <w:p w14:paraId="1BC28322">
      <w:pPr>
        <w:rPr>
          <w:rFonts w:hint="eastAsia"/>
        </w:rPr>
      </w:pPr>
      <w:r>
        <w:rPr>
          <w:rFonts w:hint="eastAsia"/>
        </w:rPr>
        <w:t>│  │  │    洗墙灯 (8盏)                                             │   │   │</w:t>
      </w:r>
    </w:p>
    <w:p w14:paraId="0CDB5F0E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69F97F22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09EDB664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39558EF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2EE15155">
      <w:pPr>
        <w:rPr>
          <w:rFonts w:hint="eastAsia"/>
        </w:rPr>
      </w:pPr>
      <w:r>
        <w:rPr>
          <w:rFonts w:hint="eastAsia"/>
        </w:rPr>
        <w:t>│  【图例】                                                                   │</w:t>
      </w:r>
    </w:p>
    <w:p w14:paraId="58943068">
      <w:pPr>
        <w:rPr>
          <w:rFonts w:hint="eastAsia"/>
        </w:rPr>
      </w:pPr>
      <w:r>
        <w:rPr>
          <w:rFonts w:hint="eastAsia"/>
        </w:rPr>
        <w:t>│  ● 高杆灯   ○ 车位灯   ◆ 庭院灯   ▲ 埋地灯   ■ 洗墙灯   □ 标识牌         │</w:t>
      </w:r>
    </w:p>
    <w:p w14:paraId="2E51A77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65C7342D">
      <w:pPr>
        <w:rPr>
          <w:rFonts w:hint="eastAsia"/>
        </w:rPr>
      </w:pPr>
      <w:r>
        <w:rPr>
          <w:rFonts w:hint="eastAsia"/>
        </w:rPr>
        <w:t>```</w:t>
      </w:r>
    </w:p>
    <w:p w14:paraId="1F9BE993">
      <w:pPr>
        <w:rPr>
          <w:rFonts w:hint="eastAsia"/>
        </w:rPr>
      </w:pPr>
    </w:p>
    <w:p w14:paraId="089766E8">
      <w:pPr>
        <w:rPr>
          <w:rFonts w:hint="eastAsia"/>
        </w:rPr>
      </w:pPr>
      <w:r>
        <w:rPr>
          <w:rFonts w:hint="eastAsia"/>
        </w:rPr>
        <w:t>---</w:t>
      </w:r>
    </w:p>
    <w:p w14:paraId="1D412DF5">
      <w:pPr>
        <w:rPr>
          <w:rFonts w:hint="eastAsia"/>
        </w:rPr>
      </w:pPr>
    </w:p>
    <w:p w14:paraId="20EFA80D">
      <w:pPr>
        <w:rPr>
          <w:rFonts w:hint="eastAsia"/>
        </w:rPr>
      </w:pPr>
      <w:r>
        <w:rPr>
          <w:rFonts w:hint="eastAsia"/>
        </w:rPr>
        <w:t>## 第三章 各区域照明设计</w:t>
      </w:r>
    </w:p>
    <w:p w14:paraId="79448AE4">
      <w:pPr>
        <w:rPr>
          <w:rFonts w:hint="eastAsia"/>
        </w:rPr>
      </w:pPr>
    </w:p>
    <w:p w14:paraId="1F94B304">
      <w:pPr>
        <w:rPr>
          <w:rFonts w:hint="eastAsia"/>
        </w:rPr>
      </w:pPr>
      <w:r>
        <w:rPr>
          <w:rFonts w:hint="eastAsia"/>
        </w:rPr>
        <w:t>### 3.1 充电区照明</w:t>
      </w:r>
    </w:p>
    <w:p w14:paraId="0638305F">
      <w:pPr>
        <w:rPr>
          <w:rFonts w:hint="eastAsia"/>
        </w:rPr>
      </w:pPr>
    </w:p>
    <w:p w14:paraId="3E08F8FC">
      <w:pPr>
        <w:rPr>
          <w:rFonts w:hint="eastAsia"/>
        </w:rPr>
      </w:pPr>
      <w:r>
        <w:rPr>
          <w:rFonts w:hint="eastAsia"/>
        </w:rPr>
        <w:t>| 项目 | 参数 |</w:t>
      </w:r>
    </w:p>
    <w:p w14:paraId="3DD8A50C">
      <w:pPr>
        <w:rPr>
          <w:rFonts w:hint="eastAsia"/>
        </w:rPr>
      </w:pPr>
      <w:r>
        <w:rPr>
          <w:rFonts w:hint="eastAsia"/>
        </w:rPr>
        <w:t>|------|------|</w:t>
      </w:r>
    </w:p>
    <w:p w14:paraId="561D768F">
      <w:pPr>
        <w:rPr>
          <w:rFonts w:hint="eastAsia"/>
        </w:rPr>
      </w:pPr>
      <w:r>
        <w:rPr>
          <w:rFonts w:hint="eastAsia"/>
        </w:rPr>
        <w:t>| 灯具类型 | LED高杆灯 |</w:t>
      </w:r>
    </w:p>
    <w:p w14:paraId="79043754">
      <w:pPr>
        <w:rPr>
          <w:rFonts w:hint="eastAsia"/>
        </w:rPr>
      </w:pPr>
      <w:r>
        <w:rPr>
          <w:rFonts w:hint="eastAsia"/>
        </w:rPr>
        <w:t>| 数量 | 6盏 |</w:t>
      </w:r>
    </w:p>
    <w:p w14:paraId="3FC66D27">
      <w:pPr>
        <w:rPr>
          <w:rFonts w:hint="eastAsia"/>
        </w:rPr>
      </w:pPr>
      <w:r>
        <w:rPr>
          <w:rFonts w:hint="eastAsia"/>
        </w:rPr>
        <w:t>| 功率 | 100W/盏 |</w:t>
      </w:r>
    </w:p>
    <w:p w14:paraId="28297678">
      <w:pPr>
        <w:rPr>
          <w:rFonts w:hint="eastAsia"/>
        </w:rPr>
      </w:pPr>
      <w:r>
        <w:rPr>
          <w:rFonts w:hint="eastAsia"/>
        </w:rPr>
        <w:t>| 色温 | 3000K |</w:t>
      </w:r>
    </w:p>
    <w:p w14:paraId="2B69908C">
      <w:pPr>
        <w:rPr>
          <w:rFonts w:hint="eastAsia"/>
        </w:rPr>
      </w:pPr>
      <w:r>
        <w:rPr>
          <w:rFonts w:hint="eastAsia"/>
        </w:rPr>
        <w:t>| 安装高度 | 8m |</w:t>
      </w:r>
    </w:p>
    <w:p w14:paraId="71BFABE1">
      <w:pPr>
        <w:rPr>
          <w:rFonts w:hint="eastAsia"/>
        </w:rPr>
      </w:pPr>
      <w:r>
        <w:rPr>
          <w:rFonts w:hint="eastAsia"/>
        </w:rPr>
        <w:t>| 灯具间距 | 15-20m |</w:t>
      </w:r>
    </w:p>
    <w:p w14:paraId="0E99CDC1">
      <w:pPr>
        <w:rPr>
          <w:rFonts w:hint="eastAsia"/>
        </w:rPr>
      </w:pPr>
      <w:r>
        <w:rPr>
          <w:rFonts w:hint="eastAsia"/>
        </w:rPr>
        <w:t>| 平均照度 | 105 lx |</w:t>
      </w:r>
    </w:p>
    <w:p w14:paraId="13795EB4">
      <w:pPr>
        <w:rPr>
          <w:rFonts w:hint="eastAsia"/>
        </w:rPr>
      </w:pPr>
      <w:r>
        <w:rPr>
          <w:rFonts w:hint="eastAsia"/>
        </w:rPr>
        <w:t>| 均匀度 | 0.45 |</w:t>
      </w:r>
    </w:p>
    <w:p w14:paraId="54E4B1F9">
      <w:pPr>
        <w:rPr>
          <w:rFonts w:hint="eastAsia"/>
        </w:rPr>
      </w:pPr>
      <w:r>
        <w:rPr>
          <w:rFonts w:hint="eastAsia"/>
        </w:rPr>
        <w:t>| 眩光控制 | 防眩光罩+截光型配光 |</w:t>
      </w:r>
    </w:p>
    <w:p w14:paraId="2EDE2579">
      <w:pPr>
        <w:rPr>
          <w:rFonts w:hint="eastAsia"/>
        </w:rPr>
      </w:pPr>
    </w:p>
    <w:p w14:paraId="2D23328F">
      <w:pPr>
        <w:rPr>
          <w:rFonts w:hint="eastAsia"/>
        </w:rPr>
      </w:pPr>
      <w:r>
        <w:rPr>
          <w:rFonts w:hint="eastAsia"/>
        </w:rPr>
        <w:t>**照度计算：**</w:t>
      </w:r>
    </w:p>
    <w:p w14:paraId="0B55CC55">
      <w:pPr>
        <w:rPr>
          <w:rFonts w:hint="eastAsia"/>
        </w:rPr>
      </w:pPr>
    </w:p>
    <w:p w14:paraId="6B269FA9">
      <w:pPr>
        <w:rPr>
          <w:rFonts w:hint="eastAsia"/>
        </w:rPr>
      </w:pPr>
      <w:r>
        <w:rPr>
          <w:rFonts w:hint="eastAsia"/>
        </w:rPr>
        <w:t>| 点位 | 计算照度(lx) | 设计照度(lx) | 偏差 |</w:t>
      </w:r>
    </w:p>
    <w:p w14:paraId="67F9B9D9">
      <w:pPr>
        <w:rPr>
          <w:rFonts w:hint="eastAsia"/>
        </w:rPr>
      </w:pPr>
      <w:r>
        <w:rPr>
          <w:rFonts w:hint="eastAsia"/>
        </w:rPr>
        <w:t>|------|--------------|--------------|------|</w:t>
      </w:r>
    </w:p>
    <w:p w14:paraId="2CB4AB94">
      <w:pPr>
        <w:rPr>
          <w:rFonts w:hint="eastAsia"/>
        </w:rPr>
      </w:pPr>
      <w:r>
        <w:rPr>
          <w:rFonts w:hint="eastAsia"/>
        </w:rPr>
        <w:t>| 充电车位中心 | 110 | 100 | +10 |</w:t>
      </w:r>
    </w:p>
    <w:p w14:paraId="576197DF">
      <w:pPr>
        <w:rPr>
          <w:rFonts w:hint="eastAsia"/>
        </w:rPr>
      </w:pPr>
      <w:r>
        <w:rPr>
          <w:rFonts w:hint="eastAsia"/>
        </w:rPr>
        <w:t>| 通道中心 | 95 | 100 | -5 |</w:t>
      </w:r>
    </w:p>
    <w:p w14:paraId="0EBD7C38">
      <w:pPr>
        <w:rPr>
          <w:rFonts w:hint="eastAsia"/>
        </w:rPr>
      </w:pPr>
      <w:r>
        <w:rPr>
          <w:rFonts w:hint="eastAsia"/>
        </w:rPr>
        <w:t>| 区域平均 | 105 | 100 | +5 |</w:t>
      </w:r>
    </w:p>
    <w:p w14:paraId="6836D201">
      <w:pPr>
        <w:rPr>
          <w:rFonts w:hint="eastAsia"/>
        </w:rPr>
      </w:pPr>
    </w:p>
    <w:p w14:paraId="092EC8CF">
      <w:pPr>
        <w:rPr>
          <w:rFonts w:hint="eastAsia"/>
        </w:rPr>
      </w:pPr>
      <w:r>
        <w:rPr>
          <w:rFonts w:hint="eastAsia"/>
        </w:rPr>
        <w:t>### 3.2 主入口广场照明</w:t>
      </w:r>
    </w:p>
    <w:p w14:paraId="56A20765">
      <w:pPr>
        <w:rPr>
          <w:rFonts w:hint="eastAsia"/>
        </w:rPr>
      </w:pPr>
    </w:p>
    <w:p w14:paraId="46A4885D">
      <w:pPr>
        <w:rPr>
          <w:rFonts w:hint="eastAsia"/>
        </w:rPr>
      </w:pPr>
      <w:r>
        <w:rPr>
          <w:rFonts w:hint="eastAsia"/>
        </w:rPr>
        <w:t>| 项目 | 参数 |</w:t>
      </w:r>
    </w:p>
    <w:p w14:paraId="5B3C6BDC">
      <w:pPr>
        <w:rPr>
          <w:rFonts w:hint="eastAsia"/>
        </w:rPr>
      </w:pPr>
      <w:r>
        <w:rPr>
          <w:rFonts w:hint="eastAsia"/>
        </w:rPr>
        <w:t>|------|------|</w:t>
      </w:r>
    </w:p>
    <w:p w14:paraId="7FF8E51E">
      <w:pPr>
        <w:rPr>
          <w:rFonts w:hint="eastAsia"/>
        </w:rPr>
      </w:pPr>
      <w:r>
        <w:rPr>
          <w:rFonts w:hint="eastAsia"/>
        </w:rPr>
        <w:t>| 灯具类型 | LED庭院灯 + 埋地投光灯 |</w:t>
      </w:r>
    </w:p>
    <w:p w14:paraId="7D7A72C7">
      <w:pPr>
        <w:rPr>
          <w:rFonts w:hint="eastAsia"/>
        </w:rPr>
      </w:pPr>
      <w:r>
        <w:rPr>
          <w:rFonts w:hint="eastAsia"/>
        </w:rPr>
        <w:t>| 数量 | 庭院灯12盏 + 埋地灯12盏 |</w:t>
      </w:r>
    </w:p>
    <w:p w14:paraId="4815FB53">
      <w:pPr>
        <w:rPr>
          <w:rFonts w:hint="eastAsia"/>
        </w:rPr>
      </w:pPr>
      <w:r>
        <w:rPr>
          <w:rFonts w:hint="eastAsia"/>
        </w:rPr>
        <w:t>| 功率 | 50W + 10W |</w:t>
      </w:r>
    </w:p>
    <w:p w14:paraId="79C71845">
      <w:pPr>
        <w:rPr>
          <w:rFonts w:hint="eastAsia"/>
        </w:rPr>
      </w:pPr>
      <w:r>
        <w:rPr>
          <w:rFonts w:hint="eastAsia"/>
        </w:rPr>
        <w:t>| 色温 | 2700K |</w:t>
      </w:r>
    </w:p>
    <w:p w14:paraId="6B0896DD">
      <w:pPr>
        <w:rPr>
          <w:rFonts w:hint="eastAsia"/>
        </w:rPr>
      </w:pPr>
      <w:r>
        <w:rPr>
          <w:rFonts w:hint="eastAsia"/>
        </w:rPr>
        <w:t>| 安装高度 | 3.5m / 0m |</w:t>
      </w:r>
    </w:p>
    <w:p w14:paraId="26EC1AD1">
      <w:pPr>
        <w:rPr>
          <w:rFonts w:hint="eastAsia"/>
        </w:rPr>
      </w:pPr>
      <w:r>
        <w:rPr>
          <w:rFonts w:hint="eastAsia"/>
        </w:rPr>
        <w:t>| 灯具间距 | 8-10m |</w:t>
      </w:r>
    </w:p>
    <w:p w14:paraId="04459C08">
      <w:pPr>
        <w:rPr>
          <w:rFonts w:hint="eastAsia"/>
        </w:rPr>
      </w:pPr>
      <w:r>
        <w:rPr>
          <w:rFonts w:hint="eastAsia"/>
        </w:rPr>
        <w:t>| 平均照度 | 55 lx |</w:t>
      </w:r>
    </w:p>
    <w:p w14:paraId="3F47474A">
      <w:pPr>
        <w:rPr>
          <w:rFonts w:hint="eastAsia"/>
        </w:rPr>
      </w:pPr>
      <w:r>
        <w:rPr>
          <w:rFonts w:hint="eastAsia"/>
        </w:rPr>
        <w:t>| 均匀度 | 0.52 |</w:t>
      </w:r>
    </w:p>
    <w:p w14:paraId="572DCF68">
      <w:pPr>
        <w:rPr>
          <w:rFonts w:hint="eastAsia"/>
        </w:rPr>
      </w:pPr>
    </w:p>
    <w:p w14:paraId="33B602D0">
      <w:pPr>
        <w:rPr>
          <w:rFonts w:hint="eastAsia"/>
        </w:rPr>
      </w:pPr>
      <w:r>
        <w:rPr>
          <w:rFonts w:hint="eastAsia"/>
        </w:rPr>
        <w:t>### 3.3 人行通道照明</w:t>
      </w:r>
    </w:p>
    <w:p w14:paraId="21A8D4B6">
      <w:pPr>
        <w:rPr>
          <w:rFonts w:hint="eastAsia"/>
        </w:rPr>
      </w:pPr>
    </w:p>
    <w:p w14:paraId="1B804FF4">
      <w:pPr>
        <w:rPr>
          <w:rFonts w:hint="eastAsia"/>
        </w:rPr>
      </w:pPr>
      <w:r>
        <w:rPr>
          <w:rFonts w:hint="eastAsia"/>
        </w:rPr>
        <w:t>| 项目 | 参数 |</w:t>
      </w:r>
    </w:p>
    <w:p w14:paraId="46A8FF3F">
      <w:pPr>
        <w:rPr>
          <w:rFonts w:hint="eastAsia"/>
        </w:rPr>
      </w:pPr>
      <w:r>
        <w:rPr>
          <w:rFonts w:hint="eastAsia"/>
        </w:rPr>
        <w:t>|------|------|</w:t>
      </w:r>
    </w:p>
    <w:p w14:paraId="5F44B5F0">
      <w:pPr>
        <w:rPr>
          <w:rFonts w:hint="eastAsia"/>
        </w:rPr>
      </w:pPr>
      <w:r>
        <w:rPr>
          <w:rFonts w:hint="eastAsia"/>
        </w:rPr>
        <w:t>| 灯具类型 | LED庭院灯 |</w:t>
      </w:r>
    </w:p>
    <w:p w14:paraId="7BFEDD50">
      <w:pPr>
        <w:rPr>
          <w:rFonts w:hint="eastAsia"/>
        </w:rPr>
      </w:pPr>
      <w:r>
        <w:rPr>
          <w:rFonts w:hint="eastAsia"/>
        </w:rPr>
        <w:t>| 数量 | 沿通道布置 |</w:t>
      </w:r>
    </w:p>
    <w:p w14:paraId="4F0D3938">
      <w:pPr>
        <w:rPr>
          <w:rFonts w:hint="eastAsia"/>
        </w:rPr>
      </w:pPr>
      <w:r>
        <w:rPr>
          <w:rFonts w:hint="eastAsia"/>
        </w:rPr>
        <w:t>| 功率 | 50W |</w:t>
      </w:r>
    </w:p>
    <w:p w14:paraId="481092B1">
      <w:pPr>
        <w:rPr>
          <w:rFonts w:hint="eastAsia"/>
        </w:rPr>
      </w:pPr>
      <w:r>
        <w:rPr>
          <w:rFonts w:hint="eastAsia"/>
        </w:rPr>
        <w:t>| 色温 | 3000K |</w:t>
      </w:r>
    </w:p>
    <w:p w14:paraId="208ADDA2">
      <w:pPr>
        <w:rPr>
          <w:rFonts w:hint="eastAsia"/>
        </w:rPr>
      </w:pPr>
      <w:r>
        <w:rPr>
          <w:rFonts w:hint="eastAsia"/>
        </w:rPr>
        <w:t>| 安装高度 | 3.5m |</w:t>
      </w:r>
    </w:p>
    <w:p w14:paraId="55112196">
      <w:pPr>
        <w:rPr>
          <w:rFonts w:hint="eastAsia"/>
        </w:rPr>
      </w:pPr>
      <w:r>
        <w:rPr>
          <w:rFonts w:hint="eastAsia"/>
        </w:rPr>
        <w:t>| 灯具间距 | 10-12m |</w:t>
      </w:r>
    </w:p>
    <w:p w14:paraId="5F3C3E1B">
      <w:pPr>
        <w:rPr>
          <w:rFonts w:hint="eastAsia"/>
        </w:rPr>
      </w:pPr>
      <w:r>
        <w:rPr>
          <w:rFonts w:hint="eastAsia"/>
        </w:rPr>
        <w:t>| 平均照度 | 35 lx |</w:t>
      </w:r>
    </w:p>
    <w:p w14:paraId="754A6872">
      <w:pPr>
        <w:rPr>
          <w:rFonts w:hint="eastAsia"/>
        </w:rPr>
      </w:pPr>
      <w:r>
        <w:rPr>
          <w:rFonts w:hint="eastAsia"/>
        </w:rPr>
        <w:t>| 均匀度 | 0.48 |</w:t>
      </w:r>
    </w:p>
    <w:p w14:paraId="2BE40981">
      <w:pPr>
        <w:rPr>
          <w:rFonts w:hint="eastAsia"/>
        </w:rPr>
      </w:pPr>
    </w:p>
    <w:p w14:paraId="2E71EA23">
      <w:pPr>
        <w:rPr>
          <w:rFonts w:hint="eastAsia"/>
        </w:rPr>
      </w:pPr>
      <w:r>
        <w:rPr>
          <w:rFonts w:hint="eastAsia"/>
        </w:rPr>
        <w:t>### 3.4 建筑立面照明</w:t>
      </w:r>
    </w:p>
    <w:p w14:paraId="076D4320">
      <w:pPr>
        <w:rPr>
          <w:rFonts w:hint="eastAsia"/>
        </w:rPr>
      </w:pPr>
    </w:p>
    <w:p w14:paraId="51988EF8">
      <w:pPr>
        <w:rPr>
          <w:rFonts w:hint="eastAsia"/>
        </w:rPr>
      </w:pPr>
      <w:r>
        <w:rPr>
          <w:rFonts w:hint="eastAsia"/>
        </w:rPr>
        <w:t>| 项目 | 参数 |</w:t>
      </w:r>
    </w:p>
    <w:p w14:paraId="7B6A97C4">
      <w:pPr>
        <w:rPr>
          <w:rFonts w:hint="eastAsia"/>
        </w:rPr>
      </w:pPr>
      <w:r>
        <w:rPr>
          <w:rFonts w:hint="eastAsia"/>
        </w:rPr>
        <w:t>|------|------|</w:t>
      </w:r>
    </w:p>
    <w:p w14:paraId="728B0E59">
      <w:pPr>
        <w:rPr>
          <w:rFonts w:hint="eastAsia"/>
        </w:rPr>
      </w:pPr>
      <w:r>
        <w:rPr>
          <w:rFonts w:hint="eastAsia"/>
        </w:rPr>
        <w:t>| 灯具类型 | LED洗墙灯 |</w:t>
      </w:r>
    </w:p>
    <w:p w14:paraId="02D1B61E">
      <w:pPr>
        <w:rPr>
          <w:rFonts w:hint="eastAsia"/>
        </w:rPr>
      </w:pPr>
      <w:r>
        <w:rPr>
          <w:rFonts w:hint="eastAsia"/>
        </w:rPr>
        <w:t>| 数量 | 8盏 |</w:t>
      </w:r>
    </w:p>
    <w:p w14:paraId="34C056EB">
      <w:pPr>
        <w:rPr>
          <w:rFonts w:hint="eastAsia"/>
        </w:rPr>
      </w:pPr>
      <w:r>
        <w:rPr>
          <w:rFonts w:hint="eastAsia"/>
        </w:rPr>
        <w:t>| 功率 | 20W/m |</w:t>
      </w:r>
    </w:p>
    <w:p w14:paraId="656A17EA">
      <w:pPr>
        <w:rPr>
          <w:rFonts w:hint="eastAsia"/>
        </w:rPr>
      </w:pPr>
      <w:r>
        <w:rPr>
          <w:rFonts w:hint="eastAsia"/>
        </w:rPr>
        <w:t>| 色温 | 2700K |</w:t>
      </w:r>
    </w:p>
    <w:p w14:paraId="72878CC7">
      <w:pPr>
        <w:rPr>
          <w:rFonts w:hint="eastAsia"/>
        </w:rPr>
      </w:pPr>
      <w:r>
        <w:rPr>
          <w:rFonts w:hint="eastAsia"/>
        </w:rPr>
        <w:t>| 安装高度 | 3.0m |</w:t>
      </w:r>
    </w:p>
    <w:p w14:paraId="1DE85967">
      <w:pPr>
        <w:rPr>
          <w:rFonts w:hint="eastAsia"/>
        </w:rPr>
      </w:pPr>
      <w:r>
        <w:rPr>
          <w:rFonts w:hint="eastAsia"/>
        </w:rPr>
        <w:t>| 照射方向 | 向上洗墙 |</w:t>
      </w:r>
    </w:p>
    <w:p w14:paraId="232073B7">
      <w:pPr>
        <w:rPr>
          <w:rFonts w:hint="eastAsia"/>
        </w:rPr>
      </w:pPr>
      <w:r>
        <w:rPr>
          <w:rFonts w:hint="eastAsia"/>
        </w:rPr>
        <w:t>| 平均亮度 | 15 cd/m² |</w:t>
      </w:r>
    </w:p>
    <w:p w14:paraId="0B178FB8">
      <w:pPr>
        <w:rPr>
          <w:rFonts w:hint="eastAsia"/>
        </w:rPr>
      </w:pPr>
      <w:r>
        <w:rPr>
          <w:rFonts w:hint="eastAsia"/>
        </w:rPr>
        <w:t>| 均匀度 | 0.6 |</w:t>
      </w:r>
    </w:p>
    <w:p w14:paraId="328FA24D">
      <w:pPr>
        <w:rPr>
          <w:rFonts w:hint="eastAsia"/>
        </w:rPr>
      </w:pPr>
    </w:p>
    <w:p w14:paraId="3659BC18">
      <w:pPr>
        <w:rPr>
          <w:rFonts w:hint="eastAsia"/>
        </w:rPr>
      </w:pPr>
      <w:r>
        <w:rPr>
          <w:rFonts w:hint="eastAsia"/>
        </w:rPr>
        <w:t>### 3.5 火山石柱阵列照明</w:t>
      </w:r>
    </w:p>
    <w:p w14:paraId="1ADF3AA5">
      <w:pPr>
        <w:rPr>
          <w:rFonts w:hint="eastAsia"/>
        </w:rPr>
      </w:pPr>
    </w:p>
    <w:p w14:paraId="75031F38">
      <w:pPr>
        <w:rPr>
          <w:rFonts w:hint="eastAsia"/>
        </w:rPr>
      </w:pPr>
      <w:r>
        <w:rPr>
          <w:rFonts w:hint="eastAsia"/>
        </w:rPr>
        <w:t>| 项目 | 参数 |</w:t>
      </w:r>
    </w:p>
    <w:p w14:paraId="0C8CCA3B">
      <w:pPr>
        <w:rPr>
          <w:rFonts w:hint="eastAsia"/>
        </w:rPr>
      </w:pPr>
      <w:r>
        <w:rPr>
          <w:rFonts w:hint="eastAsia"/>
        </w:rPr>
        <w:t>|------|------|</w:t>
      </w:r>
    </w:p>
    <w:p w14:paraId="0060602B">
      <w:pPr>
        <w:rPr>
          <w:rFonts w:hint="eastAsia"/>
        </w:rPr>
      </w:pPr>
      <w:r>
        <w:rPr>
          <w:rFonts w:hint="eastAsia"/>
        </w:rPr>
        <w:t>| 灯具类型 | 埋地投光灯 |</w:t>
      </w:r>
    </w:p>
    <w:p w14:paraId="34F292DC">
      <w:pPr>
        <w:rPr>
          <w:rFonts w:hint="eastAsia"/>
        </w:rPr>
      </w:pPr>
      <w:r>
        <w:rPr>
          <w:rFonts w:hint="eastAsia"/>
        </w:rPr>
        <w:t>| 数量 | 12盏 |</w:t>
      </w:r>
    </w:p>
    <w:p w14:paraId="6B7E6915">
      <w:pPr>
        <w:rPr>
          <w:rFonts w:hint="eastAsia"/>
        </w:rPr>
      </w:pPr>
      <w:r>
        <w:rPr>
          <w:rFonts w:hint="eastAsia"/>
        </w:rPr>
        <w:t>| 功率 | 10W/盏 |</w:t>
      </w:r>
    </w:p>
    <w:p w14:paraId="6CC9E98C">
      <w:pPr>
        <w:rPr>
          <w:rFonts w:hint="eastAsia"/>
        </w:rPr>
      </w:pPr>
      <w:r>
        <w:rPr>
          <w:rFonts w:hint="eastAsia"/>
        </w:rPr>
        <w:t>| 色温 | 2700K |</w:t>
      </w:r>
    </w:p>
    <w:p w14:paraId="1DEAFB90">
      <w:pPr>
        <w:rPr>
          <w:rFonts w:hint="eastAsia"/>
        </w:rPr>
      </w:pPr>
      <w:r>
        <w:rPr>
          <w:rFonts w:hint="eastAsia"/>
        </w:rPr>
        <w:t>| 安装方式 | 埋地，向上照射 |</w:t>
      </w:r>
    </w:p>
    <w:p w14:paraId="62023B27">
      <w:pPr>
        <w:rPr>
          <w:rFonts w:hint="eastAsia"/>
        </w:rPr>
      </w:pPr>
      <w:r>
        <w:rPr>
          <w:rFonts w:hint="eastAsia"/>
        </w:rPr>
        <w:t>| 照射角度 | 15° |</w:t>
      </w:r>
    </w:p>
    <w:p w14:paraId="4964C957">
      <w:pPr>
        <w:rPr>
          <w:rFonts w:hint="eastAsia"/>
        </w:rPr>
      </w:pPr>
      <w:r>
        <w:rPr>
          <w:rFonts w:hint="eastAsia"/>
        </w:rPr>
        <w:t>| 柱面亮度 | 25 cd/m² |</w:t>
      </w:r>
    </w:p>
    <w:p w14:paraId="05F6E545">
      <w:pPr>
        <w:rPr>
          <w:rFonts w:hint="eastAsia"/>
        </w:rPr>
      </w:pPr>
    </w:p>
    <w:p w14:paraId="3A6A57F6">
      <w:pPr>
        <w:rPr>
          <w:rFonts w:hint="eastAsia"/>
        </w:rPr>
      </w:pPr>
      <w:r>
        <w:rPr>
          <w:rFonts w:hint="eastAsia"/>
        </w:rPr>
        <w:t>---</w:t>
      </w:r>
    </w:p>
    <w:p w14:paraId="1321ACA4">
      <w:pPr>
        <w:rPr>
          <w:rFonts w:hint="eastAsia"/>
        </w:rPr>
      </w:pPr>
    </w:p>
    <w:p w14:paraId="69292C41">
      <w:pPr>
        <w:rPr>
          <w:rFonts w:hint="eastAsia"/>
        </w:rPr>
      </w:pPr>
      <w:r>
        <w:rPr>
          <w:rFonts w:hint="eastAsia"/>
        </w:rPr>
        <w:t>## 第四章 照明控制系统设计</w:t>
      </w:r>
    </w:p>
    <w:p w14:paraId="2D978733">
      <w:pPr>
        <w:rPr>
          <w:rFonts w:hint="eastAsia"/>
        </w:rPr>
      </w:pPr>
    </w:p>
    <w:p w14:paraId="5B9E256E">
      <w:pPr>
        <w:rPr>
          <w:rFonts w:hint="eastAsia"/>
        </w:rPr>
      </w:pPr>
      <w:r>
        <w:rPr>
          <w:rFonts w:hint="eastAsia"/>
        </w:rPr>
        <w:t>### 4.1 控制策略</w:t>
      </w:r>
    </w:p>
    <w:p w14:paraId="2445632B">
      <w:pPr>
        <w:rPr>
          <w:rFonts w:hint="eastAsia"/>
        </w:rPr>
      </w:pPr>
    </w:p>
    <w:p w14:paraId="209E1D7C">
      <w:pPr>
        <w:rPr>
          <w:rFonts w:hint="eastAsia"/>
        </w:rPr>
      </w:pPr>
      <w:r>
        <w:rPr>
          <w:rFonts w:hint="eastAsia"/>
        </w:rPr>
        <w:t>| 时段 | 照明模式 | 高杆灯 | 庭院灯 | 车位灯 | 洗墙灯 | 埋地灯 | 标识牌 |</w:t>
      </w:r>
    </w:p>
    <w:p w14:paraId="647D38AA">
      <w:pPr>
        <w:rPr>
          <w:rFonts w:hint="eastAsia"/>
        </w:rPr>
      </w:pPr>
      <w:r>
        <w:rPr>
          <w:rFonts w:hint="eastAsia"/>
        </w:rPr>
        <w:t>|------|----------|--------|--------|--------|--------|--------|--------|</w:t>
      </w:r>
    </w:p>
    <w:p w14:paraId="2E44F28A">
      <w:pPr>
        <w:rPr>
          <w:rFonts w:hint="eastAsia"/>
        </w:rPr>
      </w:pPr>
      <w:r>
        <w:rPr>
          <w:rFonts w:hint="eastAsia"/>
        </w:rPr>
        <w:t>| 18:00-22:00 | 正常模式 | 100% | 100% | 100% | 100% | 100% | 100% |</w:t>
      </w:r>
    </w:p>
    <w:p w14:paraId="1000DE3A">
      <w:pPr>
        <w:rPr>
          <w:rFonts w:hint="eastAsia"/>
        </w:rPr>
      </w:pPr>
      <w:r>
        <w:rPr>
          <w:rFonts w:hint="eastAsia"/>
        </w:rPr>
        <w:t>| 22:00-24:00 | 节能模式 | 30% | 30% | 30% | 50% | 关闭 | 50% |</w:t>
      </w:r>
    </w:p>
    <w:p w14:paraId="56365421">
      <w:pPr>
        <w:rPr>
          <w:rFonts w:hint="eastAsia"/>
        </w:rPr>
      </w:pPr>
      <w:r>
        <w:rPr>
          <w:rFonts w:hint="eastAsia"/>
        </w:rPr>
        <w:t>| 24:00-06:00 | 深夜模式 | 10% | 10% | 10% | 关闭 | 关闭 | 关闭 |</w:t>
      </w:r>
    </w:p>
    <w:p w14:paraId="3CAA484E">
      <w:pPr>
        <w:rPr>
          <w:rFonts w:hint="eastAsia"/>
        </w:rPr>
      </w:pPr>
      <w:r>
        <w:rPr>
          <w:rFonts w:hint="eastAsia"/>
        </w:rPr>
        <w:t>| 06:00-07:00 | 清晨模式 | 50% | 50% | 50% | 关闭 | 关闭 | 关闭 |</w:t>
      </w:r>
    </w:p>
    <w:p w14:paraId="608F71E2">
      <w:pPr>
        <w:rPr>
          <w:rFonts w:hint="eastAsia"/>
        </w:rPr>
      </w:pPr>
    </w:p>
    <w:p w14:paraId="366A0C6A">
      <w:pPr>
        <w:rPr>
          <w:rFonts w:hint="eastAsia"/>
        </w:rPr>
      </w:pPr>
      <w:r>
        <w:rPr>
          <w:rFonts w:hint="eastAsia"/>
        </w:rPr>
        <w:t>### 4.2 控制系统架构</w:t>
      </w:r>
    </w:p>
    <w:p w14:paraId="5179C9F8">
      <w:pPr>
        <w:rPr>
          <w:rFonts w:hint="eastAsia"/>
        </w:rPr>
      </w:pPr>
    </w:p>
    <w:p w14:paraId="637C94EB">
      <w:pPr>
        <w:rPr>
          <w:rFonts w:hint="eastAsia"/>
        </w:rPr>
      </w:pPr>
      <w:r>
        <w:rPr>
          <w:rFonts w:hint="eastAsia"/>
        </w:rPr>
        <w:t>```</w:t>
      </w:r>
    </w:p>
    <w:p w14:paraId="2235C7B3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352AE7C">
      <w:pPr>
        <w:rPr>
          <w:rFonts w:hint="eastAsia"/>
        </w:rPr>
      </w:pPr>
      <w:r>
        <w:rPr>
          <w:rFonts w:hint="eastAsia"/>
        </w:rPr>
        <w:t>│                    照明控制系统架构                                      │</w:t>
      </w:r>
    </w:p>
    <w:p w14:paraId="1AFD61D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762EEB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43D542C">
      <w:pPr>
        <w:rPr>
          <w:rFonts w:hint="eastAsia"/>
        </w:rPr>
      </w:pPr>
      <w:r>
        <w:rPr>
          <w:rFonts w:hint="eastAsia"/>
        </w:rPr>
        <w:t>│   │                    中央控制器                                  │   │</w:t>
      </w:r>
    </w:p>
    <w:p w14:paraId="1D33DC3E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┌─────────────────────────────────────────────────────┐     │   │</w:t>
      </w:r>
    </w:p>
    <w:p w14:paraId="01DDF29A">
      <w:pPr>
        <w:rPr>
          <w:rFonts w:hint="eastAsia"/>
        </w:rPr>
      </w:pPr>
      <w:r>
        <w:rPr>
          <w:rFonts w:hint="eastAsia"/>
        </w:rPr>
        <w:t>│   │   │  天文时钟  │  光敏传感器  │  时控模块  │  远程控制 │     │   │</w:t>
      </w:r>
    </w:p>
    <w:p w14:paraId="53FA665E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└─────────────────────────────────────────────────────┘     │   │</w:t>
      </w:r>
    </w:p>
    <w:p w14:paraId="7537C864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7A450315">
      <w:pPr>
        <w:rPr>
          <w:rFonts w:hint="eastAsia"/>
        </w:rPr>
      </w:pPr>
      <w:r>
        <w:rPr>
          <w:rFonts w:hint="eastAsia"/>
        </w:rPr>
        <w:t>│        ↓               ↓               ↓               ↓               │</w:t>
      </w:r>
    </w:p>
    <w:p w14:paraId="28B5C50F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0CD7DADB">
      <w:pPr>
        <w:rPr>
          <w:rFonts w:hint="eastAsia"/>
        </w:rPr>
      </w:pPr>
      <w:r>
        <w:rPr>
          <w:rFonts w:hint="eastAsia"/>
        </w:rPr>
        <w:t>│   │ 高杆灯  │    │ 庭院灯  │    │ 车位灯  │    │ 景观灯  │          │</w:t>
      </w:r>
    </w:p>
    <w:p w14:paraId="514285E0">
      <w:pPr>
        <w:rPr>
          <w:rFonts w:hint="eastAsia"/>
        </w:rPr>
      </w:pPr>
      <w:r>
        <w:rPr>
          <w:rFonts w:hint="eastAsia"/>
        </w:rPr>
        <w:t>│   │ 调光模块│    │ 调光模块│    │ 调光模块│    │ 开关模块│          │</w:t>
      </w:r>
    </w:p>
    <w:p w14:paraId="3AAEB316">
      <w:pPr>
        <w:rPr>
          <w:rFonts w:hint="eastAsia"/>
        </w:rPr>
      </w:pPr>
      <w:r>
        <w:rPr>
          <w:rFonts w:hint="eastAsia"/>
        </w:rPr>
        <w:t>│   │ 6个    │    │ 12个   │    │ 28个   │    │ 12个   │          │</w:t>
      </w:r>
    </w:p>
    <w:p w14:paraId="677FFE29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4121B90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B0FE93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DD20A57">
      <w:pPr>
        <w:rPr>
          <w:rFonts w:hint="eastAsia"/>
        </w:rPr>
      </w:pPr>
      <w:r>
        <w:rPr>
          <w:rFonts w:hint="eastAsia"/>
        </w:rPr>
        <w:t>```</w:t>
      </w:r>
    </w:p>
    <w:p w14:paraId="5369C86D">
      <w:pPr>
        <w:rPr>
          <w:rFonts w:hint="eastAsia"/>
        </w:rPr>
      </w:pPr>
    </w:p>
    <w:p w14:paraId="5C007789">
      <w:pPr>
        <w:rPr>
          <w:rFonts w:hint="eastAsia"/>
        </w:rPr>
      </w:pPr>
      <w:r>
        <w:rPr>
          <w:rFonts w:hint="eastAsia"/>
        </w:rPr>
        <w:t>### 4.3 控制设备选型</w:t>
      </w:r>
    </w:p>
    <w:p w14:paraId="2FFF0931">
      <w:pPr>
        <w:rPr>
          <w:rFonts w:hint="eastAsia"/>
        </w:rPr>
      </w:pPr>
    </w:p>
    <w:p w14:paraId="4BBA3859">
      <w:pPr>
        <w:rPr>
          <w:rFonts w:hint="eastAsia"/>
        </w:rPr>
      </w:pPr>
      <w:r>
        <w:rPr>
          <w:rFonts w:hint="eastAsia"/>
        </w:rPr>
        <w:t>| 设备名称 | 型号 | 数量 | 功能 |</w:t>
      </w:r>
    </w:p>
    <w:p w14:paraId="2AF64EF5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143693CB">
      <w:pPr>
        <w:rPr>
          <w:rFonts w:hint="eastAsia"/>
        </w:rPr>
      </w:pPr>
      <w:r>
        <w:rPr>
          <w:rFonts w:hint="eastAsia"/>
        </w:rPr>
        <w:t>| 天文时钟控制器 | TR-2000 | 1台 | 自动开关时间 |</w:t>
      </w:r>
    </w:p>
    <w:p w14:paraId="3BCF9422">
      <w:pPr>
        <w:rPr>
          <w:rFonts w:hint="eastAsia"/>
        </w:rPr>
      </w:pPr>
      <w:r>
        <w:rPr>
          <w:rFonts w:hint="eastAsia"/>
        </w:rPr>
        <w:t>| 光敏传感器 | LS-100 | 2个 | 环境照度检测 |</w:t>
      </w:r>
    </w:p>
    <w:p w14:paraId="15DA82D3">
      <w:pPr>
        <w:rPr>
          <w:rFonts w:hint="eastAsia"/>
        </w:rPr>
      </w:pPr>
      <w:r>
        <w:rPr>
          <w:rFonts w:hint="eastAsia"/>
        </w:rPr>
        <w:t>| 调光模块 | DM-100 | 46个 | LED灯具调光 |</w:t>
      </w:r>
    </w:p>
    <w:p w14:paraId="72F2C515">
      <w:pPr>
        <w:rPr>
          <w:rFonts w:hint="eastAsia"/>
        </w:rPr>
      </w:pPr>
      <w:r>
        <w:rPr>
          <w:rFonts w:hint="eastAsia"/>
        </w:rPr>
        <w:t>| 远程控制终端 | RC-500 | 1台 | 远程监控 |</w:t>
      </w:r>
    </w:p>
    <w:p w14:paraId="7991B393">
      <w:pPr>
        <w:rPr>
          <w:rFonts w:hint="eastAsia"/>
        </w:rPr>
      </w:pPr>
      <w:r>
        <w:rPr>
          <w:rFonts w:hint="eastAsia"/>
        </w:rPr>
        <w:t>| 智能电表 | EM-300 | 2台 | 能耗监测 |</w:t>
      </w:r>
    </w:p>
    <w:p w14:paraId="567053B4">
      <w:pPr>
        <w:rPr>
          <w:rFonts w:hint="eastAsia"/>
        </w:rPr>
      </w:pPr>
    </w:p>
    <w:p w14:paraId="3FB63651">
      <w:pPr>
        <w:rPr>
          <w:rFonts w:hint="eastAsia"/>
        </w:rPr>
      </w:pPr>
      <w:r>
        <w:rPr>
          <w:rFonts w:hint="eastAsia"/>
        </w:rPr>
        <w:t>---</w:t>
      </w:r>
    </w:p>
    <w:p w14:paraId="71219E53">
      <w:pPr>
        <w:rPr>
          <w:rFonts w:hint="eastAsia"/>
        </w:rPr>
      </w:pPr>
    </w:p>
    <w:p w14:paraId="0CB0EA38">
      <w:pPr>
        <w:rPr>
          <w:rFonts w:hint="eastAsia"/>
        </w:rPr>
      </w:pPr>
      <w:r>
        <w:rPr>
          <w:rFonts w:hint="eastAsia"/>
        </w:rPr>
        <w:t>## 第五章 供配电系统设计</w:t>
      </w:r>
    </w:p>
    <w:p w14:paraId="78DB05E3">
      <w:pPr>
        <w:rPr>
          <w:rFonts w:hint="eastAsia"/>
        </w:rPr>
      </w:pPr>
    </w:p>
    <w:p w14:paraId="7596FD9B">
      <w:pPr>
        <w:rPr>
          <w:rFonts w:hint="eastAsia"/>
        </w:rPr>
      </w:pPr>
      <w:r>
        <w:rPr>
          <w:rFonts w:hint="eastAsia"/>
        </w:rPr>
        <w:t>### 5.1 照明配电箱</w:t>
      </w:r>
    </w:p>
    <w:p w14:paraId="3FFC10C7">
      <w:pPr>
        <w:rPr>
          <w:rFonts w:hint="eastAsia"/>
        </w:rPr>
      </w:pPr>
    </w:p>
    <w:p w14:paraId="237073B8">
      <w:pPr>
        <w:rPr>
          <w:rFonts w:hint="eastAsia"/>
        </w:rPr>
      </w:pPr>
      <w:r>
        <w:rPr>
          <w:rFonts w:hint="eastAsia"/>
        </w:rPr>
        <w:t>| 配电箱编号 | 供电区域 | 回路数 | 总功率(kW) | 安装位置 |</w:t>
      </w:r>
    </w:p>
    <w:p w14:paraId="10813083">
      <w:pPr>
        <w:rPr>
          <w:rFonts w:hint="eastAsia"/>
        </w:rPr>
      </w:pPr>
      <w:r>
        <w:rPr>
          <w:rFonts w:hint="eastAsia"/>
        </w:rPr>
        <w:t>|------------|----------|--------|------------|----------|</w:t>
      </w:r>
    </w:p>
    <w:p w14:paraId="5AE06639">
      <w:pPr>
        <w:rPr>
          <w:rFonts w:hint="eastAsia"/>
        </w:rPr>
      </w:pPr>
      <w:r>
        <w:rPr>
          <w:rFonts w:hint="eastAsia"/>
        </w:rPr>
        <w:t>| AL-1 | 充电区 | 4 | 1.2 | 配电室 |</w:t>
      </w:r>
    </w:p>
    <w:p w14:paraId="50A716FD">
      <w:pPr>
        <w:rPr>
          <w:rFonts w:hint="eastAsia"/>
        </w:rPr>
      </w:pPr>
      <w:r>
        <w:rPr>
          <w:rFonts w:hint="eastAsia"/>
        </w:rPr>
        <w:t>| AL-2 | 广场及通道 | 6 | 0.9 | 配电室 |</w:t>
      </w:r>
    </w:p>
    <w:p w14:paraId="60346EB8">
      <w:pPr>
        <w:rPr>
          <w:rFonts w:hint="eastAsia"/>
        </w:rPr>
      </w:pPr>
      <w:r>
        <w:rPr>
          <w:rFonts w:hint="eastAsia"/>
        </w:rPr>
        <w:t>| AL-3 | 景观照明 | 4 | 0.6 | 配电室 |</w:t>
      </w:r>
    </w:p>
    <w:p w14:paraId="7F1B3EA5">
      <w:pPr>
        <w:rPr>
          <w:rFonts w:hint="eastAsia"/>
        </w:rPr>
      </w:pPr>
      <w:r>
        <w:rPr>
          <w:rFonts w:hint="eastAsia"/>
        </w:rPr>
        <w:t>| AL-4 | 建筑立面 | 3 | 0.3 | 配电室 |</w:t>
      </w:r>
    </w:p>
    <w:p w14:paraId="03E3ACDC">
      <w:pPr>
        <w:rPr>
          <w:rFonts w:hint="eastAsia"/>
        </w:rPr>
      </w:pPr>
    </w:p>
    <w:p w14:paraId="1574A72A">
      <w:pPr>
        <w:rPr>
          <w:rFonts w:hint="eastAsia"/>
        </w:rPr>
      </w:pPr>
      <w:r>
        <w:rPr>
          <w:rFonts w:hint="eastAsia"/>
        </w:rPr>
        <w:t>### 5.2 电缆选型</w:t>
      </w:r>
    </w:p>
    <w:p w14:paraId="5D1AE7B8">
      <w:pPr>
        <w:rPr>
          <w:rFonts w:hint="eastAsia"/>
        </w:rPr>
      </w:pPr>
    </w:p>
    <w:p w14:paraId="5969AA08">
      <w:pPr>
        <w:rPr>
          <w:rFonts w:hint="eastAsia"/>
        </w:rPr>
      </w:pPr>
      <w:r>
        <w:rPr>
          <w:rFonts w:hint="eastAsia"/>
        </w:rPr>
        <w:t>| 回路 | 电缆型号 | 规格 | 敷设方式 | 长度(m) |</w:t>
      </w:r>
    </w:p>
    <w:p w14:paraId="0E7424B7">
      <w:pPr>
        <w:rPr>
          <w:rFonts w:hint="eastAsia"/>
        </w:rPr>
      </w:pPr>
      <w:r>
        <w:rPr>
          <w:rFonts w:hint="eastAsia"/>
        </w:rPr>
        <w:t>|------|----------|------|----------|---------|</w:t>
      </w:r>
    </w:p>
    <w:p w14:paraId="43240FE9">
      <w:pPr>
        <w:rPr>
          <w:rFonts w:hint="eastAsia"/>
        </w:rPr>
      </w:pPr>
      <w:r>
        <w:rPr>
          <w:rFonts w:hint="eastAsia"/>
        </w:rPr>
        <w:t>| 高杆灯回路 | YJV-0.6/1kV | 3×4mm² | 穿管埋地 | 180 |</w:t>
      </w:r>
    </w:p>
    <w:p w14:paraId="2D3499C5">
      <w:pPr>
        <w:rPr>
          <w:rFonts w:hint="eastAsia"/>
        </w:rPr>
      </w:pPr>
      <w:r>
        <w:rPr>
          <w:rFonts w:hint="eastAsia"/>
        </w:rPr>
        <w:t>| 庭院灯回路 | YJV-0.6/1kV | 3×2.5mm² | 穿管埋地 | 320 |</w:t>
      </w:r>
    </w:p>
    <w:p w14:paraId="55D3FE44">
      <w:pPr>
        <w:rPr>
          <w:rFonts w:hint="eastAsia"/>
        </w:rPr>
      </w:pPr>
      <w:r>
        <w:rPr>
          <w:rFonts w:hint="eastAsia"/>
        </w:rPr>
        <w:t>| 车位灯回路 | YJV-0.6/1kV | 3×2.5mm² | 穿管埋地 | 450 |</w:t>
      </w:r>
    </w:p>
    <w:p w14:paraId="5F65425D">
      <w:pPr>
        <w:rPr>
          <w:rFonts w:hint="eastAsia"/>
        </w:rPr>
      </w:pPr>
      <w:r>
        <w:rPr>
          <w:rFonts w:hint="eastAsia"/>
        </w:rPr>
        <w:t>| 景观灯回路 | YJV-0.6/1kV | 3×2.5mm² | 穿管埋地 | 280 |</w:t>
      </w:r>
    </w:p>
    <w:p w14:paraId="2F580490">
      <w:pPr>
        <w:rPr>
          <w:rFonts w:hint="eastAsia"/>
        </w:rPr>
      </w:pPr>
    </w:p>
    <w:p w14:paraId="1A2DF79A">
      <w:pPr>
        <w:rPr>
          <w:rFonts w:hint="eastAsia"/>
        </w:rPr>
      </w:pPr>
      <w:r>
        <w:rPr>
          <w:rFonts w:hint="eastAsia"/>
        </w:rPr>
        <w:t>---</w:t>
      </w:r>
    </w:p>
    <w:p w14:paraId="4040DB62">
      <w:pPr>
        <w:rPr>
          <w:rFonts w:hint="eastAsia"/>
        </w:rPr>
      </w:pPr>
    </w:p>
    <w:p w14:paraId="1DA00459">
      <w:pPr>
        <w:rPr>
          <w:rFonts w:hint="eastAsia"/>
        </w:rPr>
      </w:pPr>
      <w:r>
        <w:rPr>
          <w:rFonts w:hint="eastAsia"/>
        </w:rPr>
        <w:t>## 第六章 节能与光污染控制</w:t>
      </w:r>
    </w:p>
    <w:p w14:paraId="32A9A271">
      <w:pPr>
        <w:rPr>
          <w:rFonts w:hint="eastAsia"/>
        </w:rPr>
      </w:pPr>
    </w:p>
    <w:p w14:paraId="44DC7EEA">
      <w:pPr>
        <w:rPr>
          <w:rFonts w:hint="eastAsia"/>
        </w:rPr>
      </w:pPr>
      <w:r>
        <w:rPr>
          <w:rFonts w:hint="eastAsia"/>
        </w:rPr>
        <w:t>### 6.1 节能措施</w:t>
      </w:r>
    </w:p>
    <w:p w14:paraId="67364C30">
      <w:pPr>
        <w:rPr>
          <w:rFonts w:hint="eastAsia"/>
        </w:rPr>
      </w:pPr>
    </w:p>
    <w:p w14:paraId="41AFBBE7">
      <w:pPr>
        <w:rPr>
          <w:rFonts w:hint="eastAsia"/>
        </w:rPr>
      </w:pPr>
      <w:r>
        <w:rPr>
          <w:rFonts w:hint="eastAsia"/>
        </w:rPr>
        <w:t>| 措施 | 内容 | 节能效果 |</w:t>
      </w:r>
    </w:p>
    <w:p w14:paraId="6671C866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44DE7300">
      <w:pPr>
        <w:rPr>
          <w:rFonts w:hint="eastAsia"/>
        </w:rPr>
      </w:pPr>
      <w:r>
        <w:rPr>
          <w:rFonts w:hint="eastAsia"/>
        </w:rPr>
        <w:t>| LED灯具 | 全部采用LED | 比传统灯具节能60% |</w:t>
      </w:r>
    </w:p>
    <w:p w14:paraId="35382EA4">
      <w:pPr>
        <w:rPr>
          <w:rFonts w:hint="eastAsia"/>
        </w:rPr>
      </w:pPr>
      <w:r>
        <w:rPr>
          <w:rFonts w:hint="eastAsia"/>
        </w:rPr>
        <w:t>| 分时段调光 | 22:00后调至30% | 节能40% |</w:t>
      </w:r>
    </w:p>
    <w:p w14:paraId="08878CD5">
      <w:pPr>
        <w:rPr>
          <w:rFonts w:hint="eastAsia"/>
        </w:rPr>
      </w:pPr>
      <w:r>
        <w:rPr>
          <w:rFonts w:hint="eastAsia"/>
        </w:rPr>
        <w:t>| 智能控制 | 光敏+时控 | 避免白天亮灯 |</w:t>
      </w:r>
    </w:p>
    <w:p w14:paraId="49FA09C0">
      <w:pPr>
        <w:rPr>
          <w:rFonts w:hint="eastAsia"/>
        </w:rPr>
      </w:pPr>
      <w:r>
        <w:rPr>
          <w:rFonts w:hint="eastAsia"/>
        </w:rPr>
        <w:t>| 高效驱动 | 效率≥90% | 节能5% |</w:t>
      </w:r>
    </w:p>
    <w:p w14:paraId="434CCB21">
      <w:pPr>
        <w:rPr>
          <w:rFonts w:hint="eastAsia"/>
        </w:rPr>
      </w:pPr>
    </w:p>
    <w:p w14:paraId="203D5FDC">
      <w:pPr>
        <w:rPr>
          <w:rFonts w:hint="eastAsia"/>
        </w:rPr>
      </w:pPr>
      <w:r>
        <w:rPr>
          <w:rFonts w:hint="eastAsia"/>
        </w:rPr>
        <w:t>### 6.2 光污染控制措施</w:t>
      </w:r>
    </w:p>
    <w:p w14:paraId="01D5DA54">
      <w:pPr>
        <w:rPr>
          <w:rFonts w:hint="eastAsia"/>
        </w:rPr>
      </w:pPr>
    </w:p>
    <w:p w14:paraId="14D8BC19">
      <w:pPr>
        <w:rPr>
          <w:rFonts w:hint="eastAsia"/>
        </w:rPr>
      </w:pPr>
      <w:r>
        <w:rPr>
          <w:rFonts w:hint="eastAsia"/>
        </w:rPr>
        <w:t>| 措施 | 内容 | 效果 |</w:t>
      </w:r>
    </w:p>
    <w:p w14:paraId="423EFE87">
      <w:pPr>
        <w:rPr>
          <w:rFonts w:hint="eastAsia"/>
        </w:rPr>
      </w:pPr>
      <w:r>
        <w:rPr>
          <w:rFonts w:hint="eastAsia"/>
        </w:rPr>
        <w:t>|------|------|------|</w:t>
      </w:r>
    </w:p>
    <w:p w14:paraId="17BB98DB">
      <w:pPr>
        <w:rPr>
          <w:rFonts w:hint="eastAsia"/>
        </w:rPr>
      </w:pPr>
      <w:r>
        <w:rPr>
          <w:rFonts w:hint="eastAsia"/>
        </w:rPr>
        <w:t>| 防眩光罩 | 所有灯具加装 | UGR≤18 |</w:t>
      </w:r>
    </w:p>
    <w:p w14:paraId="35E9FDCD">
      <w:pPr>
        <w:rPr>
          <w:rFonts w:hint="eastAsia"/>
        </w:rPr>
      </w:pPr>
      <w:r>
        <w:rPr>
          <w:rFonts w:hint="eastAsia"/>
        </w:rPr>
        <w:t>| 截光型配光 | 高杆灯、车位灯 | 光线向下 |</w:t>
      </w:r>
    </w:p>
    <w:p w14:paraId="5F8EF6D6">
      <w:pPr>
        <w:rPr>
          <w:rFonts w:hint="eastAsia"/>
        </w:rPr>
      </w:pPr>
      <w:r>
        <w:rPr>
          <w:rFonts w:hint="eastAsia"/>
        </w:rPr>
        <w:t>| 低色温 | 2700-3000K | 减少蓝光 |</w:t>
      </w:r>
    </w:p>
    <w:p w14:paraId="6ED1446A">
      <w:pPr>
        <w:rPr>
          <w:rFonts w:hint="eastAsia"/>
        </w:rPr>
      </w:pPr>
      <w:r>
        <w:rPr>
          <w:rFonts w:hint="eastAsia"/>
        </w:rPr>
        <w:t>| 深夜降光 | 24:00后10%亮度 | 保护暗天空 |</w:t>
      </w:r>
    </w:p>
    <w:p w14:paraId="5F855408">
      <w:pPr>
        <w:rPr>
          <w:rFonts w:hint="eastAsia"/>
        </w:rPr>
      </w:pPr>
    </w:p>
    <w:p w14:paraId="25010EAE">
      <w:pPr>
        <w:rPr>
          <w:rFonts w:hint="eastAsia"/>
        </w:rPr>
      </w:pPr>
      <w:r>
        <w:rPr>
          <w:rFonts w:hint="eastAsia"/>
        </w:rPr>
        <w:t>### 6.3 能耗估算</w:t>
      </w:r>
    </w:p>
    <w:p w14:paraId="2C355FD4">
      <w:pPr>
        <w:rPr>
          <w:rFonts w:hint="eastAsia"/>
        </w:rPr>
      </w:pPr>
    </w:p>
    <w:p w14:paraId="40037C39">
      <w:pPr>
        <w:rPr>
          <w:rFonts w:hint="eastAsia"/>
        </w:rPr>
      </w:pPr>
      <w:r>
        <w:rPr>
          <w:rFonts w:hint="eastAsia"/>
        </w:rPr>
        <w:t>| 时段 | 功率(kW) | 时长(h) | 日能耗(kWh) |</w:t>
      </w:r>
    </w:p>
    <w:p w14:paraId="569D5531">
      <w:pPr>
        <w:rPr>
          <w:rFonts w:hint="eastAsia"/>
        </w:rPr>
      </w:pPr>
      <w:r>
        <w:rPr>
          <w:rFonts w:hint="eastAsia"/>
        </w:rPr>
        <w:t>|------|----------|---------|-------------|</w:t>
      </w:r>
    </w:p>
    <w:p w14:paraId="4524CC5A">
      <w:pPr>
        <w:rPr>
          <w:rFonts w:hint="eastAsia"/>
        </w:rPr>
      </w:pPr>
      <w:r>
        <w:rPr>
          <w:rFonts w:hint="eastAsia"/>
        </w:rPr>
        <w:t>| 18:00-22:00 | 3.0 | 4 | 12.0 |</w:t>
      </w:r>
    </w:p>
    <w:p w14:paraId="513231FD">
      <w:pPr>
        <w:rPr>
          <w:rFonts w:hint="eastAsia"/>
        </w:rPr>
      </w:pPr>
      <w:r>
        <w:rPr>
          <w:rFonts w:hint="eastAsia"/>
        </w:rPr>
        <w:t>| 22:00-24:00 | 0.9 | 2 | 1.8 |</w:t>
      </w:r>
    </w:p>
    <w:p w14:paraId="27A44875">
      <w:pPr>
        <w:rPr>
          <w:rFonts w:hint="eastAsia"/>
        </w:rPr>
      </w:pPr>
      <w:r>
        <w:rPr>
          <w:rFonts w:hint="eastAsia"/>
        </w:rPr>
        <w:t>| 24:00-06:00 | 0.3 | 6 | 1.8 |</w:t>
      </w:r>
    </w:p>
    <w:p w14:paraId="621CB8F9">
      <w:pPr>
        <w:rPr>
          <w:rFonts w:hint="eastAsia"/>
        </w:rPr>
      </w:pPr>
      <w:r>
        <w:rPr>
          <w:rFonts w:hint="eastAsia"/>
        </w:rPr>
        <w:t>| 06:00-07:00 | 1.5 | 1 | 1.5 |</w:t>
      </w:r>
    </w:p>
    <w:p w14:paraId="6F1744F2">
      <w:pPr>
        <w:rPr>
          <w:rFonts w:hint="eastAsia"/>
        </w:rPr>
      </w:pPr>
      <w:r>
        <w:rPr>
          <w:rFonts w:hint="eastAsia"/>
        </w:rPr>
        <w:t>| **合计** | — | — | **17.1** |</w:t>
      </w:r>
    </w:p>
    <w:p w14:paraId="7AEDE0D7">
      <w:pPr>
        <w:rPr>
          <w:rFonts w:hint="eastAsia"/>
        </w:rPr>
      </w:pPr>
      <w:r>
        <w:rPr>
          <w:rFonts w:hint="eastAsia"/>
        </w:rPr>
        <w:t>| **年能耗** | — | — | **6,242 kWh** |</w:t>
      </w:r>
    </w:p>
    <w:p w14:paraId="3B5800F3">
      <w:pPr>
        <w:rPr>
          <w:rFonts w:hint="eastAsia"/>
        </w:rPr>
      </w:pPr>
    </w:p>
    <w:p w14:paraId="16386FB4">
      <w:pPr>
        <w:rPr>
          <w:rFonts w:hint="eastAsia"/>
        </w:rPr>
      </w:pPr>
      <w:r>
        <w:rPr>
          <w:rFonts w:hint="eastAsia"/>
        </w:rPr>
        <w:t>---</w:t>
      </w:r>
    </w:p>
    <w:p w14:paraId="54DDAFFA">
      <w:pPr>
        <w:rPr>
          <w:rFonts w:hint="eastAsia"/>
        </w:rPr>
      </w:pPr>
    </w:p>
    <w:p w14:paraId="04015EA6">
      <w:pPr>
        <w:rPr>
          <w:rFonts w:hint="eastAsia"/>
        </w:rPr>
      </w:pPr>
      <w:r>
        <w:rPr>
          <w:rFonts w:hint="eastAsia"/>
        </w:rPr>
        <w:t>## 第七章 灯具选型参数</w:t>
      </w:r>
    </w:p>
    <w:p w14:paraId="4B43291D">
      <w:pPr>
        <w:rPr>
          <w:rFonts w:hint="eastAsia"/>
        </w:rPr>
      </w:pPr>
    </w:p>
    <w:p w14:paraId="27EFF83F">
      <w:pPr>
        <w:rPr>
          <w:rFonts w:hint="eastAsia"/>
        </w:rPr>
      </w:pPr>
      <w:r>
        <w:rPr>
          <w:rFonts w:hint="eastAsia"/>
        </w:rPr>
        <w:t>### 7.1 LED高杆灯</w:t>
      </w:r>
    </w:p>
    <w:p w14:paraId="3513A2C9">
      <w:pPr>
        <w:rPr>
          <w:rFonts w:hint="eastAsia"/>
        </w:rPr>
      </w:pPr>
    </w:p>
    <w:p w14:paraId="50BB1065">
      <w:pPr>
        <w:rPr>
          <w:rFonts w:hint="eastAsia"/>
        </w:rPr>
      </w:pPr>
      <w:r>
        <w:rPr>
          <w:rFonts w:hint="eastAsia"/>
        </w:rPr>
        <w:t>| 参数 | 数值 |</w:t>
      </w:r>
    </w:p>
    <w:p w14:paraId="396AA755">
      <w:pPr>
        <w:rPr>
          <w:rFonts w:hint="eastAsia"/>
        </w:rPr>
      </w:pPr>
      <w:r>
        <w:rPr>
          <w:rFonts w:hint="eastAsia"/>
        </w:rPr>
        <w:t>|------|------|</w:t>
      </w:r>
    </w:p>
    <w:p w14:paraId="3FD715C0">
      <w:pPr>
        <w:rPr>
          <w:rFonts w:hint="eastAsia"/>
        </w:rPr>
      </w:pPr>
      <w:r>
        <w:rPr>
          <w:rFonts w:hint="eastAsia"/>
        </w:rPr>
        <w:t>| 型号 | LED-H100 |</w:t>
      </w:r>
    </w:p>
    <w:p w14:paraId="2D3324CB">
      <w:pPr>
        <w:rPr>
          <w:rFonts w:hint="eastAsia"/>
        </w:rPr>
      </w:pPr>
      <w:r>
        <w:rPr>
          <w:rFonts w:hint="eastAsia"/>
        </w:rPr>
        <w:t>| 功率 | 100W |</w:t>
      </w:r>
    </w:p>
    <w:p w14:paraId="3B3BACEC">
      <w:pPr>
        <w:rPr>
          <w:rFonts w:hint="eastAsia"/>
        </w:rPr>
      </w:pPr>
      <w:r>
        <w:rPr>
          <w:rFonts w:hint="eastAsia"/>
        </w:rPr>
        <w:t>| 光通量 | 12,000 lm |</w:t>
      </w:r>
    </w:p>
    <w:p w14:paraId="3736F52B">
      <w:pPr>
        <w:rPr>
          <w:rFonts w:hint="eastAsia"/>
        </w:rPr>
      </w:pPr>
      <w:r>
        <w:rPr>
          <w:rFonts w:hint="eastAsia"/>
        </w:rPr>
        <w:t>| 光效 | 120 lm/W |</w:t>
      </w:r>
    </w:p>
    <w:p w14:paraId="439BA32E">
      <w:pPr>
        <w:rPr>
          <w:rFonts w:hint="eastAsia"/>
        </w:rPr>
      </w:pPr>
      <w:r>
        <w:rPr>
          <w:rFonts w:hint="eastAsia"/>
        </w:rPr>
        <w:t>| 色温 | 3000K |</w:t>
      </w:r>
    </w:p>
    <w:p w14:paraId="683443F4">
      <w:pPr>
        <w:rPr>
          <w:rFonts w:hint="eastAsia"/>
        </w:rPr>
      </w:pPr>
      <w:r>
        <w:rPr>
          <w:rFonts w:hint="eastAsia"/>
        </w:rPr>
        <w:t>| 显色指数 | Ra≥70 |</w:t>
      </w:r>
    </w:p>
    <w:p w14:paraId="26AC94C2">
      <w:pPr>
        <w:rPr>
          <w:rFonts w:hint="eastAsia"/>
        </w:rPr>
      </w:pPr>
      <w:r>
        <w:rPr>
          <w:rFonts w:hint="eastAsia"/>
        </w:rPr>
        <w:t>| 防护等级 | IP65 |</w:t>
      </w:r>
    </w:p>
    <w:p w14:paraId="0C2EC945">
      <w:pPr>
        <w:rPr>
          <w:rFonts w:hint="eastAsia"/>
        </w:rPr>
      </w:pPr>
      <w:r>
        <w:rPr>
          <w:rFonts w:hint="eastAsia"/>
        </w:rPr>
        <w:t>| 防眩光 | 防眩光罩+截光型配光 |</w:t>
      </w:r>
    </w:p>
    <w:p w14:paraId="09A7549C">
      <w:pPr>
        <w:rPr>
          <w:rFonts w:hint="eastAsia"/>
        </w:rPr>
      </w:pPr>
      <w:r>
        <w:rPr>
          <w:rFonts w:hint="eastAsia"/>
        </w:rPr>
        <w:t>| 寿命 | 50,000h |</w:t>
      </w:r>
    </w:p>
    <w:p w14:paraId="488A2AC3">
      <w:pPr>
        <w:rPr>
          <w:rFonts w:hint="eastAsia"/>
        </w:rPr>
      </w:pPr>
    </w:p>
    <w:p w14:paraId="11C2F693">
      <w:pPr>
        <w:rPr>
          <w:rFonts w:hint="eastAsia"/>
        </w:rPr>
      </w:pPr>
      <w:r>
        <w:rPr>
          <w:rFonts w:hint="eastAsia"/>
        </w:rPr>
        <w:t>### 7.2 LED庭院灯</w:t>
      </w:r>
    </w:p>
    <w:p w14:paraId="346D086F">
      <w:pPr>
        <w:rPr>
          <w:rFonts w:hint="eastAsia"/>
        </w:rPr>
      </w:pPr>
    </w:p>
    <w:p w14:paraId="445A65FF">
      <w:pPr>
        <w:rPr>
          <w:rFonts w:hint="eastAsia"/>
        </w:rPr>
      </w:pPr>
      <w:r>
        <w:rPr>
          <w:rFonts w:hint="eastAsia"/>
        </w:rPr>
        <w:t>| 参数 | 数值 |</w:t>
      </w:r>
    </w:p>
    <w:p w14:paraId="0EB6EA35">
      <w:pPr>
        <w:rPr>
          <w:rFonts w:hint="eastAsia"/>
        </w:rPr>
      </w:pPr>
      <w:r>
        <w:rPr>
          <w:rFonts w:hint="eastAsia"/>
        </w:rPr>
        <w:t>|------|------|</w:t>
      </w:r>
    </w:p>
    <w:p w14:paraId="0B096F13">
      <w:pPr>
        <w:rPr>
          <w:rFonts w:hint="eastAsia"/>
        </w:rPr>
      </w:pPr>
      <w:r>
        <w:rPr>
          <w:rFonts w:hint="eastAsia"/>
        </w:rPr>
        <w:t>| 型号 | LED-T50 |</w:t>
      </w:r>
    </w:p>
    <w:p w14:paraId="0F29DDF8">
      <w:pPr>
        <w:rPr>
          <w:rFonts w:hint="eastAsia"/>
        </w:rPr>
      </w:pPr>
      <w:r>
        <w:rPr>
          <w:rFonts w:hint="eastAsia"/>
        </w:rPr>
        <w:t>| 功率 | 50W |</w:t>
      </w:r>
    </w:p>
    <w:p w14:paraId="38BCFABB">
      <w:pPr>
        <w:rPr>
          <w:rFonts w:hint="eastAsia"/>
        </w:rPr>
      </w:pPr>
      <w:r>
        <w:rPr>
          <w:rFonts w:hint="eastAsia"/>
        </w:rPr>
        <w:t>| 光通量 | 5,500 lm |</w:t>
      </w:r>
    </w:p>
    <w:p w14:paraId="3F35BEE1">
      <w:pPr>
        <w:rPr>
          <w:rFonts w:hint="eastAsia"/>
        </w:rPr>
      </w:pPr>
      <w:r>
        <w:rPr>
          <w:rFonts w:hint="eastAsia"/>
        </w:rPr>
        <w:t>| 光效 | 110 lm/W |</w:t>
      </w:r>
    </w:p>
    <w:p w14:paraId="72FEE70E">
      <w:pPr>
        <w:rPr>
          <w:rFonts w:hint="eastAsia"/>
        </w:rPr>
      </w:pPr>
      <w:r>
        <w:rPr>
          <w:rFonts w:hint="eastAsia"/>
        </w:rPr>
        <w:t>| 色温 | 2700K |</w:t>
      </w:r>
    </w:p>
    <w:p w14:paraId="655D7B9A">
      <w:pPr>
        <w:rPr>
          <w:rFonts w:hint="eastAsia"/>
        </w:rPr>
      </w:pPr>
      <w:r>
        <w:rPr>
          <w:rFonts w:hint="eastAsia"/>
        </w:rPr>
        <w:t>| 显色指数 | Ra≥80 |</w:t>
      </w:r>
    </w:p>
    <w:p w14:paraId="10C9AC7B">
      <w:pPr>
        <w:rPr>
          <w:rFonts w:hint="eastAsia"/>
        </w:rPr>
      </w:pPr>
      <w:r>
        <w:rPr>
          <w:rFonts w:hint="eastAsia"/>
        </w:rPr>
        <w:t>| 防护等级 | IP65 |</w:t>
      </w:r>
    </w:p>
    <w:p w14:paraId="77E7895A">
      <w:pPr>
        <w:rPr>
          <w:rFonts w:hint="eastAsia"/>
        </w:rPr>
      </w:pPr>
      <w:r>
        <w:rPr>
          <w:rFonts w:hint="eastAsia"/>
        </w:rPr>
        <w:t>| 防眩光 | 遮光罩 |</w:t>
      </w:r>
    </w:p>
    <w:p w14:paraId="62E5C6E7">
      <w:pPr>
        <w:rPr>
          <w:rFonts w:hint="eastAsia"/>
        </w:rPr>
      </w:pPr>
      <w:r>
        <w:rPr>
          <w:rFonts w:hint="eastAsia"/>
        </w:rPr>
        <w:t>| 寿命 | 50,000h |</w:t>
      </w:r>
    </w:p>
    <w:p w14:paraId="709C9680">
      <w:pPr>
        <w:rPr>
          <w:rFonts w:hint="eastAsia"/>
        </w:rPr>
      </w:pPr>
    </w:p>
    <w:p w14:paraId="42848E9D">
      <w:pPr>
        <w:rPr>
          <w:rFonts w:hint="eastAsia"/>
        </w:rPr>
      </w:pPr>
      <w:r>
        <w:rPr>
          <w:rFonts w:hint="eastAsia"/>
        </w:rPr>
        <w:t>### 7.3 LED车位灯</w:t>
      </w:r>
    </w:p>
    <w:p w14:paraId="62077615">
      <w:pPr>
        <w:rPr>
          <w:rFonts w:hint="eastAsia"/>
        </w:rPr>
      </w:pPr>
    </w:p>
    <w:p w14:paraId="34F889F3">
      <w:pPr>
        <w:rPr>
          <w:rFonts w:hint="eastAsia"/>
        </w:rPr>
      </w:pPr>
      <w:r>
        <w:rPr>
          <w:rFonts w:hint="eastAsia"/>
        </w:rPr>
        <w:t>| 参数 | 数值 |</w:t>
      </w:r>
    </w:p>
    <w:p w14:paraId="0552737F">
      <w:pPr>
        <w:rPr>
          <w:rFonts w:hint="eastAsia"/>
        </w:rPr>
      </w:pPr>
      <w:r>
        <w:rPr>
          <w:rFonts w:hint="eastAsia"/>
        </w:rPr>
        <w:t>|------|------|</w:t>
      </w:r>
    </w:p>
    <w:p w14:paraId="649BF960">
      <w:pPr>
        <w:rPr>
          <w:rFonts w:hint="eastAsia"/>
        </w:rPr>
      </w:pPr>
      <w:r>
        <w:rPr>
          <w:rFonts w:hint="eastAsia"/>
        </w:rPr>
        <w:t>| 型号 | LED-P30 |</w:t>
      </w:r>
    </w:p>
    <w:p w14:paraId="7D438D68">
      <w:pPr>
        <w:rPr>
          <w:rFonts w:hint="eastAsia"/>
        </w:rPr>
      </w:pPr>
      <w:r>
        <w:rPr>
          <w:rFonts w:hint="eastAsia"/>
        </w:rPr>
        <w:t>| 功率 | 30W |</w:t>
      </w:r>
    </w:p>
    <w:p w14:paraId="4B394420">
      <w:pPr>
        <w:rPr>
          <w:rFonts w:hint="eastAsia"/>
        </w:rPr>
      </w:pPr>
      <w:r>
        <w:rPr>
          <w:rFonts w:hint="eastAsia"/>
        </w:rPr>
        <w:t>| 光通量 | 3,300 lm |</w:t>
      </w:r>
    </w:p>
    <w:p w14:paraId="03E9B6B6">
      <w:pPr>
        <w:rPr>
          <w:rFonts w:hint="eastAsia"/>
        </w:rPr>
      </w:pPr>
      <w:r>
        <w:rPr>
          <w:rFonts w:hint="eastAsia"/>
        </w:rPr>
        <w:t>| 光效 | 110 lm/W |</w:t>
      </w:r>
    </w:p>
    <w:p w14:paraId="466FD608">
      <w:pPr>
        <w:rPr>
          <w:rFonts w:hint="eastAsia"/>
        </w:rPr>
      </w:pPr>
      <w:r>
        <w:rPr>
          <w:rFonts w:hint="eastAsia"/>
        </w:rPr>
        <w:t>| 色温 | 3000K |</w:t>
      </w:r>
    </w:p>
    <w:p w14:paraId="3A0345CE">
      <w:pPr>
        <w:rPr>
          <w:rFonts w:hint="eastAsia"/>
        </w:rPr>
      </w:pPr>
      <w:r>
        <w:rPr>
          <w:rFonts w:hint="eastAsia"/>
        </w:rPr>
        <w:t>| 显色指数 | Ra≥70 |</w:t>
      </w:r>
    </w:p>
    <w:p w14:paraId="54088204">
      <w:pPr>
        <w:rPr>
          <w:rFonts w:hint="eastAsia"/>
        </w:rPr>
      </w:pPr>
      <w:r>
        <w:rPr>
          <w:rFonts w:hint="eastAsia"/>
        </w:rPr>
        <w:t>| 防护等级 | IP65 |</w:t>
      </w:r>
    </w:p>
    <w:p w14:paraId="340213BD">
      <w:pPr>
        <w:rPr>
          <w:rFonts w:hint="eastAsia"/>
        </w:rPr>
      </w:pPr>
      <w:r>
        <w:rPr>
          <w:rFonts w:hint="eastAsia"/>
        </w:rPr>
        <w:t>| 防眩光 | 定向反射器 |</w:t>
      </w:r>
    </w:p>
    <w:p w14:paraId="1A179DDF">
      <w:pPr>
        <w:rPr>
          <w:rFonts w:hint="eastAsia"/>
        </w:rPr>
      </w:pPr>
      <w:r>
        <w:rPr>
          <w:rFonts w:hint="eastAsia"/>
        </w:rPr>
        <w:t>| 寿命 | 50,000h |</w:t>
      </w:r>
    </w:p>
    <w:p w14:paraId="550BC290">
      <w:pPr>
        <w:rPr>
          <w:rFonts w:hint="eastAsia"/>
        </w:rPr>
      </w:pPr>
    </w:p>
    <w:p w14:paraId="07D6CD8D">
      <w:pPr>
        <w:rPr>
          <w:rFonts w:hint="eastAsia"/>
        </w:rPr>
      </w:pPr>
      <w:r>
        <w:rPr>
          <w:rFonts w:hint="eastAsia"/>
        </w:rPr>
        <w:t>### 7.4 埋地投光灯</w:t>
      </w:r>
    </w:p>
    <w:p w14:paraId="1E0F98CE">
      <w:pPr>
        <w:rPr>
          <w:rFonts w:hint="eastAsia"/>
        </w:rPr>
      </w:pPr>
    </w:p>
    <w:p w14:paraId="293D5F78">
      <w:pPr>
        <w:rPr>
          <w:rFonts w:hint="eastAsia"/>
        </w:rPr>
      </w:pPr>
      <w:r>
        <w:rPr>
          <w:rFonts w:hint="eastAsia"/>
        </w:rPr>
        <w:t>| 参数 | 数值 |</w:t>
      </w:r>
    </w:p>
    <w:p w14:paraId="342F7030">
      <w:pPr>
        <w:rPr>
          <w:rFonts w:hint="eastAsia"/>
        </w:rPr>
      </w:pPr>
      <w:r>
        <w:rPr>
          <w:rFonts w:hint="eastAsia"/>
        </w:rPr>
        <w:t>|------|------|</w:t>
      </w:r>
    </w:p>
    <w:p w14:paraId="41A038C5">
      <w:pPr>
        <w:rPr>
          <w:rFonts w:hint="eastAsia"/>
        </w:rPr>
      </w:pPr>
      <w:r>
        <w:rPr>
          <w:rFonts w:hint="eastAsia"/>
        </w:rPr>
        <w:t>| 型号 | LED-I10 |</w:t>
      </w:r>
    </w:p>
    <w:p w14:paraId="72CA755C">
      <w:pPr>
        <w:rPr>
          <w:rFonts w:hint="eastAsia"/>
        </w:rPr>
      </w:pPr>
      <w:r>
        <w:rPr>
          <w:rFonts w:hint="eastAsia"/>
        </w:rPr>
        <w:t>| 功率 | 10W |</w:t>
      </w:r>
    </w:p>
    <w:p w14:paraId="2FA02BD2">
      <w:pPr>
        <w:rPr>
          <w:rFonts w:hint="eastAsia"/>
        </w:rPr>
      </w:pPr>
      <w:r>
        <w:rPr>
          <w:rFonts w:hint="eastAsia"/>
        </w:rPr>
        <w:t>| 光通量 | 800 lm |</w:t>
      </w:r>
    </w:p>
    <w:p w14:paraId="32071563">
      <w:pPr>
        <w:rPr>
          <w:rFonts w:hint="eastAsia"/>
        </w:rPr>
      </w:pPr>
      <w:r>
        <w:rPr>
          <w:rFonts w:hint="eastAsia"/>
        </w:rPr>
        <w:t>| 光效 | 80 lm/W |</w:t>
      </w:r>
    </w:p>
    <w:p w14:paraId="4BEE4980">
      <w:pPr>
        <w:rPr>
          <w:rFonts w:hint="eastAsia"/>
        </w:rPr>
      </w:pPr>
      <w:r>
        <w:rPr>
          <w:rFonts w:hint="eastAsia"/>
        </w:rPr>
        <w:t>| 色温 | 2700K |</w:t>
      </w:r>
    </w:p>
    <w:p w14:paraId="411E4EA4">
      <w:pPr>
        <w:rPr>
          <w:rFonts w:hint="eastAsia"/>
        </w:rPr>
      </w:pPr>
      <w:r>
        <w:rPr>
          <w:rFonts w:hint="eastAsia"/>
        </w:rPr>
        <w:t>| 显色指数 | Ra≥80 |</w:t>
      </w:r>
    </w:p>
    <w:p w14:paraId="4E0D3EEA">
      <w:pPr>
        <w:rPr>
          <w:rFonts w:hint="eastAsia"/>
        </w:rPr>
      </w:pPr>
      <w:r>
        <w:rPr>
          <w:rFonts w:hint="eastAsia"/>
        </w:rPr>
        <w:t>| 防护等级 | IP67 |</w:t>
      </w:r>
    </w:p>
    <w:p w14:paraId="17D8F287">
      <w:pPr>
        <w:rPr>
          <w:rFonts w:hint="eastAsia"/>
        </w:rPr>
      </w:pPr>
      <w:r>
        <w:rPr>
          <w:rFonts w:hint="eastAsia"/>
        </w:rPr>
        <w:t>| 防眩光 | 深藏式 |</w:t>
      </w:r>
    </w:p>
    <w:p w14:paraId="6B271A8C">
      <w:pPr>
        <w:rPr>
          <w:rFonts w:hint="eastAsia"/>
        </w:rPr>
      </w:pPr>
      <w:r>
        <w:rPr>
          <w:rFonts w:hint="eastAsia"/>
        </w:rPr>
        <w:t>| 寿命 | 30,000h |</w:t>
      </w:r>
    </w:p>
    <w:p w14:paraId="6E88B932">
      <w:pPr>
        <w:rPr>
          <w:rFonts w:hint="eastAsia"/>
        </w:rPr>
      </w:pPr>
    </w:p>
    <w:p w14:paraId="5CF872AB">
      <w:pPr>
        <w:rPr>
          <w:rFonts w:hint="eastAsia"/>
        </w:rPr>
      </w:pPr>
      <w:r>
        <w:rPr>
          <w:rFonts w:hint="eastAsia"/>
        </w:rPr>
        <w:t>---</w:t>
      </w:r>
    </w:p>
    <w:p w14:paraId="5F566B67">
      <w:pPr>
        <w:rPr>
          <w:rFonts w:hint="eastAsia"/>
        </w:rPr>
      </w:pPr>
    </w:p>
    <w:p w14:paraId="4BFEE982">
      <w:pPr>
        <w:rPr>
          <w:rFonts w:hint="eastAsia"/>
        </w:rPr>
      </w:pPr>
      <w:r>
        <w:rPr>
          <w:rFonts w:hint="eastAsia"/>
        </w:rPr>
        <w:t>## 第八章 照明效果模拟</w:t>
      </w:r>
    </w:p>
    <w:p w14:paraId="302BE452">
      <w:pPr>
        <w:rPr>
          <w:rFonts w:hint="eastAsia"/>
        </w:rPr>
      </w:pPr>
    </w:p>
    <w:p w14:paraId="2EF1B2EA">
      <w:pPr>
        <w:rPr>
          <w:rFonts w:hint="eastAsia"/>
        </w:rPr>
      </w:pPr>
      <w:r>
        <w:rPr>
          <w:rFonts w:hint="eastAsia"/>
        </w:rPr>
        <w:t>### 8.1 照度分布图（文字描述）</w:t>
      </w:r>
    </w:p>
    <w:p w14:paraId="2FBF5D89">
      <w:pPr>
        <w:rPr>
          <w:rFonts w:hint="eastAsia"/>
        </w:rPr>
      </w:pPr>
    </w:p>
    <w:p w14:paraId="20BB83EA">
      <w:pPr>
        <w:rPr>
          <w:rFonts w:hint="eastAsia"/>
        </w:rPr>
      </w:pPr>
      <w:r>
        <w:rPr>
          <w:rFonts w:hint="eastAsia"/>
        </w:rPr>
        <w:t>| 区域 | 平均照度(lx) | 最大照度(lx) | 最小照度(lx) | 均匀度 |</w:t>
      </w:r>
    </w:p>
    <w:p w14:paraId="42887316">
      <w:pPr>
        <w:rPr>
          <w:rFonts w:hint="eastAsia"/>
        </w:rPr>
      </w:pPr>
      <w:r>
        <w:rPr>
          <w:rFonts w:hint="eastAsia"/>
        </w:rPr>
        <w:t>|------|--------------|--------------|--------------|--------|</w:t>
      </w:r>
    </w:p>
    <w:p w14:paraId="4652DF30">
      <w:pPr>
        <w:rPr>
          <w:rFonts w:hint="eastAsia"/>
        </w:rPr>
      </w:pPr>
      <w:r>
        <w:rPr>
          <w:rFonts w:hint="eastAsia"/>
        </w:rPr>
        <w:t>| 充电区 | 105 | 135 | 68 | 0.45 |</w:t>
      </w:r>
    </w:p>
    <w:p w14:paraId="1D2D5A66">
      <w:pPr>
        <w:rPr>
          <w:rFonts w:hint="eastAsia"/>
        </w:rPr>
      </w:pPr>
      <w:r>
        <w:rPr>
          <w:rFonts w:hint="eastAsia"/>
        </w:rPr>
        <w:t>| 主入口广场 | 55 | 78 | 32 | 0.52 |</w:t>
      </w:r>
    </w:p>
    <w:p w14:paraId="3F1AC8EB">
      <w:pPr>
        <w:rPr>
          <w:rFonts w:hint="eastAsia"/>
        </w:rPr>
      </w:pPr>
      <w:r>
        <w:rPr>
          <w:rFonts w:hint="eastAsia"/>
        </w:rPr>
        <w:t>| 人行通道 | 35 | 48 | 22 | 0.48 |</w:t>
      </w:r>
    </w:p>
    <w:p w14:paraId="1F4808E1">
      <w:pPr>
        <w:rPr>
          <w:rFonts w:hint="eastAsia"/>
        </w:rPr>
      </w:pPr>
      <w:r>
        <w:rPr>
          <w:rFonts w:hint="eastAsia"/>
        </w:rPr>
        <w:t>| 建筑立面 | 20 | 28 | 12 | 0.60 |</w:t>
      </w:r>
    </w:p>
    <w:p w14:paraId="08DF4335">
      <w:pPr>
        <w:rPr>
          <w:rFonts w:hint="eastAsia"/>
        </w:rPr>
      </w:pPr>
    </w:p>
    <w:p w14:paraId="4FB059B5">
      <w:pPr>
        <w:rPr>
          <w:rFonts w:hint="eastAsia"/>
        </w:rPr>
      </w:pPr>
      <w:r>
        <w:rPr>
          <w:rFonts w:hint="eastAsia"/>
        </w:rPr>
        <w:t>### 8.2 视觉效果说明</w:t>
      </w:r>
    </w:p>
    <w:p w14:paraId="6B91B0A6">
      <w:pPr>
        <w:rPr>
          <w:rFonts w:hint="eastAsia"/>
        </w:rPr>
      </w:pPr>
    </w:p>
    <w:p w14:paraId="1C0C6A76">
      <w:pPr>
        <w:rPr>
          <w:rFonts w:hint="eastAsia"/>
        </w:rPr>
      </w:pPr>
      <w:r>
        <w:rPr>
          <w:rFonts w:hint="eastAsia"/>
        </w:rPr>
        <w:t>| 场景 | 视觉效果 |</w:t>
      </w:r>
    </w:p>
    <w:p w14:paraId="13817566">
      <w:pPr>
        <w:rPr>
          <w:rFonts w:hint="eastAsia"/>
        </w:rPr>
      </w:pPr>
      <w:r>
        <w:rPr>
          <w:rFonts w:hint="eastAsia"/>
        </w:rPr>
        <w:t>|------|----------|</w:t>
      </w:r>
    </w:p>
    <w:p w14:paraId="745F80A8">
      <w:pPr>
        <w:rPr>
          <w:rFonts w:hint="eastAsia"/>
        </w:rPr>
      </w:pPr>
      <w:r>
        <w:rPr>
          <w:rFonts w:hint="eastAsia"/>
        </w:rPr>
        <w:t>| 充电区 | 明亮均匀，无阴影，便于充电操作 |</w:t>
      </w:r>
    </w:p>
    <w:p w14:paraId="094CC1F4">
      <w:pPr>
        <w:rPr>
          <w:rFonts w:hint="eastAsia"/>
        </w:rPr>
      </w:pPr>
      <w:r>
        <w:rPr>
          <w:rFonts w:hint="eastAsia"/>
        </w:rPr>
        <w:t>| 主入口广场 | 温馨暖光，火山石柱被照亮，引导性强 |</w:t>
      </w:r>
    </w:p>
    <w:p w14:paraId="0DDF9679">
      <w:pPr>
        <w:rPr>
          <w:rFonts w:hint="eastAsia"/>
        </w:rPr>
      </w:pPr>
      <w:r>
        <w:rPr>
          <w:rFonts w:hint="eastAsia"/>
        </w:rPr>
        <w:t>| 人行通道 | 柔和连续，保证行走安全 |</w:t>
      </w:r>
    </w:p>
    <w:p w14:paraId="3F221964">
      <w:pPr>
        <w:rPr>
          <w:rFonts w:hint="eastAsia"/>
        </w:rPr>
      </w:pPr>
      <w:r>
        <w:rPr>
          <w:rFonts w:hint="eastAsia"/>
        </w:rPr>
        <w:t>| 建筑立面 | 暖光洗墙，突出火山石纹理 |</w:t>
      </w:r>
    </w:p>
    <w:p w14:paraId="0A795929">
      <w:pPr>
        <w:rPr>
          <w:rFonts w:hint="eastAsia"/>
        </w:rPr>
      </w:pPr>
      <w:r>
        <w:rPr>
          <w:rFonts w:hint="eastAsia"/>
        </w:rPr>
        <w:t>| 夜间整体 | 暖色调，与火山夜色融合，无眩光 |</w:t>
      </w:r>
    </w:p>
    <w:p w14:paraId="29CAD2FF">
      <w:pPr>
        <w:rPr>
          <w:rFonts w:hint="eastAsia"/>
        </w:rPr>
      </w:pPr>
    </w:p>
    <w:p w14:paraId="7732377F">
      <w:pPr>
        <w:rPr>
          <w:rFonts w:hint="eastAsia"/>
        </w:rPr>
      </w:pPr>
      <w:r>
        <w:rPr>
          <w:rFonts w:hint="eastAsia"/>
        </w:rPr>
        <w:t>---</w:t>
      </w:r>
    </w:p>
    <w:p w14:paraId="462AF123">
      <w:pPr>
        <w:rPr>
          <w:rFonts w:hint="eastAsia"/>
        </w:rPr>
      </w:pPr>
    </w:p>
    <w:p w14:paraId="48B88D84">
      <w:pPr>
        <w:rPr>
          <w:rFonts w:hint="eastAsia"/>
        </w:rPr>
      </w:pPr>
      <w:r>
        <w:rPr>
          <w:rFonts w:hint="eastAsia"/>
        </w:rPr>
        <w:t>## 第九章 维护管理</w:t>
      </w:r>
    </w:p>
    <w:p w14:paraId="4E742373">
      <w:pPr>
        <w:rPr>
          <w:rFonts w:hint="eastAsia"/>
        </w:rPr>
      </w:pPr>
    </w:p>
    <w:p w14:paraId="66A36046">
      <w:pPr>
        <w:rPr>
          <w:rFonts w:hint="eastAsia"/>
        </w:rPr>
      </w:pPr>
      <w:r>
        <w:rPr>
          <w:rFonts w:hint="eastAsia"/>
        </w:rPr>
        <w:t>### 9.1 维护要求</w:t>
      </w:r>
    </w:p>
    <w:p w14:paraId="4FADE249">
      <w:pPr>
        <w:rPr>
          <w:rFonts w:hint="eastAsia"/>
        </w:rPr>
      </w:pPr>
    </w:p>
    <w:p w14:paraId="26617969">
      <w:pPr>
        <w:rPr>
          <w:rFonts w:hint="eastAsia"/>
        </w:rPr>
      </w:pPr>
      <w:r>
        <w:rPr>
          <w:rFonts w:hint="eastAsia"/>
        </w:rPr>
        <w:t>| 项目 | 周期 | 内容 |</w:t>
      </w:r>
    </w:p>
    <w:p w14:paraId="743AB0B6">
      <w:pPr>
        <w:rPr>
          <w:rFonts w:hint="eastAsia"/>
        </w:rPr>
      </w:pPr>
      <w:r>
        <w:rPr>
          <w:rFonts w:hint="eastAsia"/>
        </w:rPr>
        <w:t>|------|------|------|</w:t>
      </w:r>
    </w:p>
    <w:p w14:paraId="7DCCE7B9">
      <w:pPr>
        <w:rPr>
          <w:rFonts w:hint="eastAsia"/>
        </w:rPr>
      </w:pPr>
      <w:r>
        <w:rPr>
          <w:rFonts w:hint="eastAsia"/>
        </w:rPr>
        <w:t>| 灯具清洁 | 每季度 | 清洁灯具表面、透光罩 |</w:t>
      </w:r>
    </w:p>
    <w:p w14:paraId="6A31B4E1">
      <w:pPr>
        <w:rPr>
          <w:rFonts w:hint="eastAsia"/>
        </w:rPr>
      </w:pPr>
      <w:r>
        <w:rPr>
          <w:rFonts w:hint="eastAsia"/>
        </w:rPr>
        <w:t>| 电气检查 | 每半年 | 检查接线、绝缘 |</w:t>
      </w:r>
    </w:p>
    <w:p w14:paraId="55B04C9E">
      <w:pPr>
        <w:rPr>
          <w:rFonts w:hint="eastAsia"/>
        </w:rPr>
      </w:pPr>
      <w:r>
        <w:rPr>
          <w:rFonts w:hint="eastAsia"/>
        </w:rPr>
        <w:t>| 控制系统测试 | 每月 | 测试调光、定时功能 |</w:t>
      </w:r>
    </w:p>
    <w:p w14:paraId="648CAF2C">
      <w:pPr>
        <w:rPr>
          <w:rFonts w:hint="eastAsia"/>
        </w:rPr>
      </w:pPr>
      <w:r>
        <w:rPr>
          <w:rFonts w:hint="eastAsia"/>
        </w:rPr>
        <w:t>| 照度检测 | 每年 | 检测各区域照度 |</w:t>
      </w:r>
    </w:p>
    <w:p w14:paraId="0F74E4A6">
      <w:pPr>
        <w:rPr>
          <w:rFonts w:hint="eastAsia"/>
        </w:rPr>
      </w:pPr>
    </w:p>
    <w:p w14:paraId="24D3DC45">
      <w:pPr>
        <w:rPr>
          <w:rFonts w:hint="eastAsia"/>
        </w:rPr>
      </w:pPr>
      <w:r>
        <w:rPr>
          <w:rFonts w:hint="eastAsia"/>
        </w:rPr>
        <w:t>### 9.2 备品备件</w:t>
      </w:r>
    </w:p>
    <w:p w14:paraId="620D3C98">
      <w:pPr>
        <w:rPr>
          <w:rFonts w:hint="eastAsia"/>
        </w:rPr>
      </w:pPr>
    </w:p>
    <w:p w14:paraId="7FDEBFAE">
      <w:pPr>
        <w:rPr>
          <w:rFonts w:hint="eastAsia"/>
        </w:rPr>
      </w:pPr>
      <w:r>
        <w:rPr>
          <w:rFonts w:hint="eastAsia"/>
        </w:rPr>
        <w:t>| 备件名称 | 规格 | 数量 | 存放位置 |</w:t>
      </w:r>
    </w:p>
    <w:p w14:paraId="6EC50C4F">
      <w:pPr>
        <w:rPr>
          <w:rFonts w:hint="eastAsia"/>
        </w:rPr>
      </w:pPr>
      <w:r>
        <w:rPr>
          <w:rFonts w:hint="eastAsia"/>
        </w:rPr>
        <w:t>|----------|------|------|----------|</w:t>
      </w:r>
    </w:p>
    <w:p w14:paraId="6F55F4A8">
      <w:pPr>
        <w:rPr>
          <w:rFonts w:hint="eastAsia"/>
        </w:rPr>
      </w:pPr>
      <w:r>
        <w:rPr>
          <w:rFonts w:hint="eastAsia"/>
        </w:rPr>
        <w:t>| LED模组 | 100W | 2套 | 值班室 |</w:t>
      </w:r>
    </w:p>
    <w:p w14:paraId="105D7FB2">
      <w:pPr>
        <w:rPr>
          <w:rFonts w:hint="eastAsia"/>
        </w:rPr>
      </w:pPr>
      <w:r>
        <w:rPr>
          <w:rFonts w:hint="eastAsia"/>
        </w:rPr>
        <w:t>| LED模组 | 50W | 4套 | 值班室 |</w:t>
      </w:r>
    </w:p>
    <w:p w14:paraId="3F3E9AB2">
      <w:pPr>
        <w:rPr>
          <w:rFonts w:hint="eastAsia"/>
        </w:rPr>
      </w:pPr>
      <w:r>
        <w:rPr>
          <w:rFonts w:hint="eastAsia"/>
        </w:rPr>
        <w:t>| LED模组 | 30W | 6套 | 值班室 |</w:t>
      </w:r>
    </w:p>
    <w:p w14:paraId="0327949C">
      <w:pPr>
        <w:rPr>
          <w:rFonts w:hint="eastAsia"/>
        </w:rPr>
      </w:pPr>
      <w:r>
        <w:rPr>
          <w:rFonts w:hint="eastAsia"/>
        </w:rPr>
        <w:t>| 驱动电源 | 配套 | 5个 | 值班室 |</w:t>
      </w:r>
    </w:p>
    <w:p w14:paraId="6C88A6F0">
      <w:pPr>
        <w:rPr>
          <w:rFonts w:hint="eastAsia"/>
        </w:rPr>
      </w:pPr>
      <w:r>
        <w:rPr>
          <w:rFonts w:hint="eastAsia"/>
        </w:rPr>
        <w:t>| 光敏传感器 | LS-100 | 1个 | 值班室 |</w:t>
      </w:r>
    </w:p>
    <w:p w14:paraId="45085CC5">
      <w:pPr>
        <w:rPr>
          <w:rFonts w:hint="eastAsia"/>
        </w:rPr>
      </w:pPr>
    </w:p>
    <w:p w14:paraId="71AC978F">
      <w:pPr>
        <w:rPr>
          <w:rFonts w:hint="eastAsia"/>
        </w:rPr>
      </w:pPr>
      <w:r>
        <w:rPr>
          <w:rFonts w:hint="eastAsia"/>
        </w:rPr>
        <w:t>---</w:t>
      </w:r>
    </w:p>
    <w:p w14:paraId="4F04970A">
      <w:pPr>
        <w:rPr>
          <w:rFonts w:hint="eastAsia"/>
        </w:rPr>
      </w:pPr>
    </w:p>
    <w:p w14:paraId="398B799E">
      <w:pPr>
        <w:rPr>
          <w:rFonts w:hint="eastAsia"/>
        </w:rPr>
      </w:pPr>
      <w:r>
        <w:rPr>
          <w:rFonts w:hint="eastAsia"/>
        </w:rPr>
        <w:t>## 第十章 设计结论</w:t>
      </w:r>
    </w:p>
    <w:p w14:paraId="3627F80F">
      <w:pPr>
        <w:rPr>
          <w:rFonts w:hint="eastAsia"/>
        </w:rPr>
      </w:pPr>
    </w:p>
    <w:p w14:paraId="3426A818">
      <w:pPr>
        <w:rPr>
          <w:rFonts w:hint="eastAsia"/>
        </w:rPr>
      </w:pPr>
      <w:r>
        <w:rPr>
          <w:rFonts w:hint="eastAsia"/>
        </w:rPr>
        <w:t>### 10.1 主要设计成果</w:t>
      </w:r>
    </w:p>
    <w:p w14:paraId="06DFCA62">
      <w:pPr>
        <w:rPr>
          <w:rFonts w:hint="eastAsia"/>
        </w:rPr>
      </w:pPr>
    </w:p>
    <w:p w14:paraId="138F444C">
      <w:pPr>
        <w:rPr>
          <w:rFonts w:hint="eastAsia"/>
        </w:rPr>
      </w:pPr>
      <w:r>
        <w:rPr>
          <w:rFonts w:hint="eastAsia"/>
        </w:rPr>
        <w:t>1. **功能照明**：充电区平均照度105 lx，人行通道35 lx，满足使用需求</w:t>
      </w:r>
    </w:p>
    <w:p w14:paraId="2E8F8EEE">
      <w:pPr>
        <w:rPr>
          <w:rFonts w:hint="eastAsia"/>
        </w:rPr>
      </w:pPr>
      <w:r>
        <w:rPr>
          <w:rFonts w:hint="eastAsia"/>
        </w:rPr>
        <w:t>2. **景观照明**：火山石柱、建筑立面被暖光点亮，突出材质质感</w:t>
      </w:r>
    </w:p>
    <w:p w14:paraId="5538FD39">
      <w:pPr>
        <w:rPr>
          <w:rFonts w:hint="eastAsia"/>
        </w:rPr>
      </w:pPr>
      <w:r>
        <w:rPr>
          <w:rFonts w:hint="eastAsia"/>
        </w:rPr>
        <w:t>3. **节能环保**：年能耗6,242 kWh，比传统方案节能60%</w:t>
      </w:r>
    </w:p>
    <w:p w14:paraId="40FECB1E">
      <w:pPr>
        <w:rPr>
          <w:rFonts w:hint="eastAsia"/>
        </w:rPr>
      </w:pPr>
      <w:r>
        <w:rPr>
          <w:rFonts w:hint="eastAsia"/>
        </w:rPr>
        <w:t>4. **光污染控制**：UGR≤18，向上光通量800 lm，符合暗天空要求</w:t>
      </w:r>
    </w:p>
    <w:p w14:paraId="190B64B3">
      <w:pPr>
        <w:rPr>
          <w:rFonts w:hint="eastAsia"/>
        </w:rPr>
      </w:pPr>
      <w:r>
        <w:rPr>
          <w:rFonts w:hint="eastAsia"/>
        </w:rPr>
        <w:t>5. **智能控制**：分时段调光，22:00后亮度降至30%</w:t>
      </w:r>
    </w:p>
    <w:p w14:paraId="3DDEE476">
      <w:pPr>
        <w:rPr>
          <w:rFonts w:hint="eastAsia"/>
        </w:rPr>
      </w:pPr>
    </w:p>
    <w:p w14:paraId="6FD89C0B">
      <w:pPr>
        <w:rPr>
          <w:rFonts w:hint="eastAsia"/>
        </w:rPr>
      </w:pPr>
      <w:r>
        <w:rPr>
          <w:rFonts w:hint="eastAsia"/>
        </w:rPr>
        <w:t>### 10.2 设计指标汇总</w:t>
      </w:r>
    </w:p>
    <w:p w14:paraId="7062101C">
      <w:pPr>
        <w:rPr>
          <w:rFonts w:hint="eastAsia"/>
        </w:rPr>
      </w:pPr>
    </w:p>
    <w:p w14:paraId="1BE77A70">
      <w:pPr>
        <w:rPr>
          <w:rFonts w:hint="eastAsia"/>
        </w:rPr>
      </w:pPr>
      <w:r>
        <w:rPr>
          <w:rFonts w:hint="eastAsia"/>
        </w:rPr>
        <w:t>| 指标 | 设计值 | 标准要求 | 结论 |</w:t>
      </w:r>
    </w:p>
    <w:p w14:paraId="7B533C6C">
      <w:pPr>
        <w:rPr>
          <w:rFonts w:hint="eastAsia"/>
        </w:rPr>
      </w:pPr>
      <w:r>
        <w:rPr>
          <w:rFonts w:hint="eastAsia"/>
        </w:rPr>
        <w:t>|------|--------|----------|------|</w:t>
      </w:r>
    </w:p>
    <w:p w14:paraId="760777A3">
      <w:pPr>
        <w:rPr>
          <w:rFonts w:hint="eastAsia"/>
        </w:rPr>
      </w:pPr>
      <w:r>
        <w:rPr>
          <w:rFonts w:hint="eastAsia"/>
        </w:rPr>
        <w:t>| 充电区照度 | 105 lx | ≥100 lx | 达标 |</w:t>
      </w:r>
    </w:p>
    <w:p w14:paraId="31DBCAA4">
      <w:pPr>
        <w:rPr>
          <w:rFonts w:hint="eastAsia"/>
        </w:rPr>
      </w:pPr>
      <w:r>
        <w:rPr>
          <w:rFonts w:hint="eastAsia"/>
        </w:rPr>
        <w:t>| 均匀度 | 0.45 | ≥0.4 | 达标 |</w:t>
      </w:r>
    </w:p>
    <w:p w14:paraId="6722CEE8">
      <w:pPr>
        <w:rPr>
          <w:rFonts w:hint="eastAsia"/>
        </w:rPr>
      </w:pPr>
      <w:r>
        <w:rPr>
          <w:rFonts w:hint="eastAsia"/>
        </w:rPr>
        <w:t>| 最大UGR | 17.2 | ≤22 | 达标 |</w:t>
      </w:r>
    </w:p>
    <w:p w14:paraId="61C38190">
      <w:pPr>
        <w:rPr>
          <w:rFonts w:hint="eastAsia"/>
        </w:rPr>
      </w:pPr>
      <w:r>
        <w:rPr>
          <w:rFonts w:hint="eastAsia"/>
        </w:rPr>
        <w:t>| 色温 | 2700-3000K | ≤3000K | 达标 |</w:t>
      </w:r>
    </w:p>
    <w:p w14:paraId="41969F0A">
      <w:pPr>
        <w:rPr>
          <w:rFonts w:hint="eastAsia"/>
        </w:rPr>
      </w:pPr>
      <w:r>
        <w:rPr>
          <w:rFonts w:hint="eastAsia"/>
        </w:rPr>
        <w:t>| 年能耗 | 6,242 kWh | — | 节能 |</w:t>
      </w:r>
    </w:p>
    <w:p w14:paraId="407306DC">
      <w:pPr>
        <w:rPr>
          <w:rFonts w:hint="eastAsia"/>
        </w:rPr>
      </w:pPr>
      <w:r>
        <w:rPr>
          <w:rFonts w:hint="eastAsia"/>
        </w:rPr>
        <w:t>| 向上光通量 | 800 lm | ≤2,000 lm | 达标 |</w:t>
      </w:r>
    </w:p>
    <w:p w14:paraId="4F833F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5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2026-03-21T13:13:35Z</dcterms:created>
  <dc:creator>DELL</dc:creator>
  <cp:lastModifiedBy>三浦友和</cp:lastModifiedBy>
  <dcterms:modified xsi:type="dcterms:W3CDTF">2026-03-21T13:13:46Z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124801CDB06A4BD185FEC3609A6A02C9_12</vt:lpwstr>
  </property>
</Properties>
</file>