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9F7A5" w14:textId="77777777" w:rsidR="00D965DB" w:rsidRDefault="00000000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工程概况表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2760"/>
        <w:gridCol w:w="2760"/>
      </w:tblGrid>
      <w:tr w:rsidR="00D965DB" w14:paraId="707CCBF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CE3F6C" w14:textId="77777777" w:rsidR="00D965D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序号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63DAD7" w14:textId="77777777" w:rsidR="00D965D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CF4451" w14:textId="77777777" w:rsidR="00D965D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核心信息</w:t>
            </w:r>
          </w:p>
        </w:tc>
      </w:tr>
      <w:tr w:rsidR="00D965DB" w14:paraId="75347C8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A8A168" w14:textId="77777777" w:rsidR="00D965D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一、工程基本信息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45104A" w14:textId="77777777" w:rsidR="00D965D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工程名称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8EA3F3" w14:textId="77777777" w:rsidR="00D965D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城市会客厅（甲类公共建筑）</w:t>
            </w:r>
          </w:p>
        </w:tc>
      </w:tr>
      <w:tr w:rsidR="00D965DB" w14:paraId="1CAF29F7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9A9D1C" w14:textId="77777777" w:rsidR="00D965DB" w:rsidRDefault="00D965DB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8A396D" w14:textId="77777777" w:rsidR="00D965D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工程地点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C9E6FC" w14:textId="77777777" w:rsidR="00D965D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安徽省合肥市</w:t>
            </w:r>
          </w:p>
        </w:tc>
      </w:tr>
      <w:tr w:rsidR="00D965DB" w14:paraId="6DBB938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E9A919" w14:textId="77777777" w:rsidR="00D965DB" w:rsidRDefault="00D965DB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08D8AE" w14:textId="77777777" w:rsidR="00D965D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建筑功能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6D78AE" w14:textId="77777777" w:rsidR="00D965D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集展览、餐饮、娱乐、办公、休闲等功能于一体的城市公共会客厅</w:t>
            </w:r>
          </w:p>
        </w:tc>
      </w:tr>
      <w:tr w:rsidR="00D965DB" w14:paraId="769CF16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16DC6F" w14:textId="77777777" w:rsidR="00D965DB" w:rsidRDefault="00D965DB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13720E" w14:textId="77777777" w:rsidR="00D965D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设计使用年限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0B53DC" w14:textId="77777777" w:rsidR="00D965D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 xml:space="preserve">50 </w:t>
            </w:r>
            <w:r>
              <w:rPr>
                <w:rFonts w:ascii="Arial" w:eastAsia="等线" w:hAnsi="Arial" w:cs="Arial"/>
              </w:rPr>
              <w:t>年</w:t>
            </w:r>
          </w:p>
        </w:tc>
      </w:tr>
      <w:tr w:rsidR="00D965DB" w14:paraId="56E2489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E66F2F" w14:textId="77777777" w:rsidR="00D965DB" w:rsidRDefault="00D965DB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444BB3" w14:textId="77777777" w:rsidR="00D965D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建筑气候分区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18BB9D" w14:textId="77777777" w:rsidR="00D965D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夏热冬冷</w:t>
            </w:r>
            <w:r>
              <w:rPr>
                <w:rFonts w:ascii="Arial" w:eastAsia="等线" w:hAnsi="Arial" w:cs="Arial"/>
              </w:rPr>
              <w:t xml:space="preserve"> A </w:t>
            </w:r>
            <w:r>
              <w:rPr>
                <w:rFonts w:ascii="Arial" w:eastAsia="等线" w:hAnsi="Arial" w:cs="Arial"/>
              </w:rPr>
              <w:t>区</w:t>
            </w:r>
          </w:p>
        </w:tc>
      </w:tr>
      <w:tr w:rsidR="00D965DB" w14:paraId="064909C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084297" w14:textId="77777777" w:rsidR="00D965DB" w:rsidRDefault="00D965DB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EF845B" w14:textId="77777777" w:rsidR="00D965D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绿色建筑目标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B5674E" w14:textId="77777777" w:rsidR="00D965D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绿色建筑三星级</w:t>
            </w:r>
          </w:p>
        </w:tc>
      </w:tr>
      <w:tr w:rsidR="00D965DB" w14:paraId="36098E5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090D9B" w14:textId="77777777" w:rsidR="00D965DB" w:rsidRDefault="00D965DB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5BC5E1" w14:textId="77777777" w:rsidR="00D965D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报告编制日期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C32906" w14:textId="77777777" w:rsidR="00D965D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 xml:space="preserve">2026 </w:t>
            </w:r>
            <w:r>
              <w:rPr>
                <w:rFonts w:ascii="Arial" w:eastAsia="等线" w:hAnsi="Arial" w:cs="Arial"/>
              </w:rPr>
              <w:t>年</w:t>
            </w:r>
            <w:r>
              <w:rPr>
                <w:rFonts w:ascii="Arial" w:eastAsia="等线" w:hAnsi="Arial" w:cs="Arial"/>
              </w:rPr>
              <w:t xml:space="preserve"> 3 </w:t>
            </w:r>
            <w:r>
              <w:rPr>
                <w:rFonts w:ascii="Arial" w:eastAsia="等线" w:hAnsi="Arial" w:cs="Arial"/>
              </w:rPr>
              <w:t>月</w:t>
            </w:r>
          </w:p>
        </w:tc>
      </w:tr>
      <w:tr w:rsidR="00D965DB" w14:paraId="625A21F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A589AD" w14:textId="77777777" w:rsidR="00D965D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二、建筑设计概况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9F79EF" w14:textId="77777777" w:rsidR="00D965D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总建筑面积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156F42" w14:textId="77777777" w:rsidR="00D965D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地上</w:t>
            </w:r>
            <w:r>
              <w:rPr>
                <w:rFonts w:ascii="Arial" w:eastAsia="等线" w:hAnsi="Arial" w:cs="Arial"/>
              </w:rPr>
              <w:t xml:space="preserve"> 5876</w:t>
            </w:r>
            <w:r>
              <w:rPr>
                <w:rFonts w:ascii="Arial" w:eastAsia="等线" w:hAnsi="Arial" w:cs="Arial"/>
              </w:rPr>
              <w:t>㎡，地下</w:t>
            </w:r>
            <w:r>
              <w:rPr>
                <w:rFonts w:ascii="Arial" w:eastAsia="等线" w:hAnsi="Arial" w:cs="Arial"/>
              </w:rPr>
              <w:t xml:space="preserve"> 0</w:t>
            </w:r>
            <w:r>
              <w:rPr>
                <w:rFonts w:ascii="Arial" w:eastAsia="等线" w:hAnsi="Arial" w:cs="Arial"/>
              </w:rPr>
              <w:t>㎡</w:t>
            </w:r>
          </w:p>
        </w:tc>
      </w:tr>
      <w:tr w:rsidR="00D965DB" w14:paraId="3120C7D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D635FC" w14:textId="77777777" w:rsidR="00D965DB" w:rsidRDefault="00D965DB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E1C6EF" w14:textId="77777777" w:rsidR="00D965D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建筑层数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99961E" w14:textId="77777777" w:rsidR="00D965D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地上</w:t>
            </w:r>
            <w:r>
              <w:rPr>
                <w:rFonts w:ascii="Arial" w:eastAsia="等线" w:hAnsi="Arial" w:cs="Arial"/>
              </w:rPr>
              <w:t xml:space="preserve"> 4 </w:t>
            </w:r>
            <w:r>
              <w:rPr>
                <w:rFonts w:ascii="Arial" w:eastAsia="等线" w:hAnsi="Arial" w:cs="Arial"/>
              </w:rPr>
              <w:t>层，地下</w:t>
            </w:r>
            <w:r>
              <w:rPr>
                <w:rFonts w:ascii="Arial" w:eastAsia="等线" w:hAnsi="Arial" w:cs="Arial"/>
              </w:rPr>
              <w:t xml:space="preserve"> 0 </w:t>
            </w:r>
            <w:r>
              <w:rPr>
                <w:rFonts w:ascii="Arial" w:eastAsia="等线" w:hAnsi="Arial" w:cs="Arial"/>
              </w:rPr>
              <w:t>层</w:t>
            </w:r>
          </w:p>
        </w:tc>
      </w:tr>
      <w:tr w:rsidR="00D965DB" w14:paraId="39A23F9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9EDC11" w14:textId="77777777" w:rsidR="00D965DB" w:rsidRDefault="00D965DB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6D6006" w14:textId="77777777" w:rsidR="00D965D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建筑总高度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09BCF1" w14:textId="77777777" w:rsidR="00D965D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18.0m</w:t>
            </w:r>
          </w:p>
        </w:tc>
      </w:tr>
      <w:tr w:rsidR="00D965DB" w14:paraId="235FA78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6D8B99" w14:textId="77777777" w:rsidR="00D965DB" w:rsidRDefault="00D965DB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9131F8" w14:textId="77777777" w:rsidR="00D965D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标准层高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36B236" w14:textId="77777777" w:rsidR="00D965D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4.5m</w:t>
            </w:r>
          </w:p>
        </w:tc>
      </w:tr>
      <w:tr w:rsidR="00D965DB" w14:paraId="4535BEA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AA745B" w14:textId="77777777" w:rsidR="00D965DB" w:rsidRDefault="00D965DB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3E9522" w14:textId="77777777" w:rsidR="00D965D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建筑体形系数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EC1D87" w14:textId="77777777" w:rsidR="00D965D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0.21</w:t>
            </w:r>
          </w:p>
        </w:tc>
      </w:tr>
      <w:tr w:rsidR="00D965DB" w14:paraId="616FC67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DEE042" w14:textId="77777777" w:rsidR="00D965DB" w:rsidRDefault="00D965DB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4E1F8A" w14:textId="77777777" w:rsidR="00D965DB" w:rsidRDefault="00000000">
            <w:pPr>
              <w:spacing w:before="120" w:after="120" w:line="288" w:lineRule="auto"/>
              <w:rPr>
                <w:rFonts w:hint="eastAsia"/>
              </w:rPr>
            </w:pPr>
            <w:proofErr w:type="gramStart"/>
            <w:r>
              <w:rPr>
                <w:rFonts w:ascii="Arial" w:eastAsia="等线" w:hAnsi="Arial" w:cs="Arial"/>
              </w:rPr>
              <w:t>综合窗墙比</w:t>
            </w:r>
            <w:proofErr w:type="gramEnd"/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1CC99F" w14:textId="77777777" w:rsidR="00D965D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0.28</w:t>
            </w:r>
          </w:p>
        </w:tc>
      </w:tr>
      <w:tr w:rsidR="00D965DB" w14:paraId="0A20053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1D4D59" w14:textId="77777777" w:rsidR="00D965DB" w:rsidRDefault="00D965DB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2D16D1" w14:textId="77777777" w:rsidR="00D965D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天窗设置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D10E57" w14:textId="77777777" w:rsidR="00D965D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无</w:t>
            </w:r>
          </w:p>
        </w:tc>
      </w:tr>
      <w:tr w:rsidR="00D965DB" w14:paraId="69AFE7B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74A7C9" w14:textId="77777777" w:rsidR="00D965D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三、结构设计概况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558237" w14:textId="77777777" w:rsidR="00D965D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主体结构类型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715AA8" w14:textId="77777777" w:rsidR="00D965D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钢筋混凝土框架结构</w:t>
            </w:r>
          </w:p>
        </w:tc>
      </w:tr>
      <w:tr w:rsidR="00D965DB" w14:paraId="3E39C36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58A3DB" w14:textId="77777777" w:rsidR="00D965DB" w:rsidRDefault="00D965DB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92DCA2" w14:textId="77777777" w:rsidR="00D965D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抗震设防烈度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26DEB0" w14:textId="77777777" w:rsidR="00D965D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 xml:space="preserve">7 </w:t>
            </w:r>
            <w:r>
              <w:rPr>
                <w:rFonts w:ascii="Arial" w:eastAsia="等线" w:hAnsi="Arial" w:cs="Arial"/>
              </w:rPr>
              <w:t>度</w:t>
            </w:r>
          </w:p>
        </w:tc>
      </w:tr>
      <w:tr w:rsidR="00D965DB" w14:paraId="6ADE385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0937FB" w14:textId="77777777" w:rsidR="00D965DB" w:rsidRDefault="00D965DB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B56690" w14:textId="77777777" w:rsidR="00D965D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结构安全等级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2C55A4" w14:textId="77777777" w:rsidR="00D965D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二级</w:t>
            </w:r>
          </w:p>
        </w:tc>
      </w:tr>
      <w:tr w:rsidR="00D965DB" w14:paraId="09F8353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234DB2" w14:textId="77777777" w:rsidR="00D965DB" w:rsidRDefault="00D965DB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689096" w14:textId="77777777" w:rsidR="00D965D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抗震设防类别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7FAC0D" w14:textId="77777777" w:rsidR="00D965D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标准设防类（丙类）</w:t>
            </w:r>
          </w:p>
        </w:tc>
      </w:tr>
      <w:tr w:rsidR="00D965DB" w14:paraId="55206F0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1EEF5B" w14:textId="77777777" w:rsidR="00D965D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四、主要工程材料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D11E25" w14:textId="77777777" w:rsidR="00D965D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结构主体材料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7E5219" w14:textId="77777777" w:rsidR="00D965D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钢筋混凝土、</w:t>
            </w:r>
            <w:r>
              <w:rPr>
                <w:rFonts w:ascii="Arial" w:eastAsia="等线" w:hAnsi="Arial" w:cs="Arial"/>
              </w:rPr>
              <w:t xml:space="preserve">C20 </w:t>
            </w:r>
            <w:r>
              <w:rPr>
                <w:rFonts w:ascii="Arial" w:eastAsia="等线" w:hAnsi="Arial" w:cs="Arial"/>
              </w:rPr>
              <w:t>细石混凝土、轻骨料混凝土、煤矸石空心砖、水泥砂浆、混合砂浆、</w:t>
            </w:r>
            <w:r>
              <w:rPr>
                <w:rFonts w:ascii="Arial" w:eastAsia="等线" w:hAnsi="Arial" w:cs="Arial"/>
              </w:rPr>
              <w:t xml:space="preserve">HRB400 </w:t>
            </w:r>
            <w:r>
              <w:rPr>
                <w:rFonts w:ascii="Arial" w:eastAsia="等线" w:hAnsi="Arial" w:cs="Arial"/>
              </w:rPr>
              <w:t>级钢筋、</w:t>
            </w:r>
            <w:r>
              <w:rPr>
                <w:rFonts w:ascii="Arial" w:eastAsia="等线" w:hAnsi="Arial" w:cs="Arial"/>
              </w:rPr>
              <w:t xml:space="preserve">HPB300 </w:t>
            </w:r>
            <w:r>
              <w:rPr>
                <w:rFonts w:ascii="Arial" w:eastAsia="等线" w:hAnsi="Arial" w:cs="Arial"/>
              </w:rPr>
              <w:t>级钢筋</w:t>
            </w:r>
          </w:p>
        </w:tc>
      </w:tr>
      <w:tr w:rsidR="00D965DB" w14:paraId="4CDA4F2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517474" w14:textId="77777777" w:rsidR="00D965DB" w:rsidRDefault="00D965DB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ED7675" w14:textId="77777777" w:rsidR="00D965D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保温隔热材料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E64B0E" w14:textId="77777777" w:rsidR="00D965D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挤塑聚苯乙烯泡沫塑料板（</w:t>
            </w:r>
            <w:r>
              <w:rPr>
                <w:rFonts w:ascii="Arial" w:eastAsia="等线" w:hAnsi="Arial" w:cs="Arial"/>
              </w:rPr>
              <w:t>XPS</w:t>
            </w:r>
            <w:r>
              <w:rPr>
                <w:rFonts w:ascii="Arial" w:eastAsia="等线" w:hAnsi="Arial" w:cs="Arial"/>
              </w:rPr>
              <w:t>）、岩棉条复合板、石墨聚苯乙烯保温隔声板</w:t>
            </w:r>
          </w:p>
        </w:tc>
      </w:tr>
      <w:tr w:rsidR="00D965DB" w14:paraId="3101D64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1B3068" w14:textId="77777777" w:rsidR="00D965DB" w:rsidRDefault="00D965DB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1CEA30" w14:textId="77777777" w:rsidR="00D965D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门窗幕墙材料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50F634" w14:textId="77777777" w:rsidR="00D965D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三银</w:t>
            </w:r>
            <w:r>
              <w:rPr>
                <w:rFonts w:ascii="Arial" w:eastAsia="等线" w:hAnsi="Arial" w:cs="Arial"/>
              </w:rPr>
              <w:t xml:space="preserve"> Low-E </w:t>
            </w:r>
            <w:r>
              <w:rPr>
                <w:rFonts w:ascii="Arial" w:eastAsia="等线" w:hAnsi="Arial" w:cs="Arial"/>
              </w:rPr>
              <w:t>中空玻璃、金属隔热断桥框、配套保温膜</w:t>
            </w:r>
          </w:p>
        </w:tc>
      </w:tr>
      <w:tr w:rsidR="00D965DB" w14:paraId="545EE48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86FE4C" w14:textId="77777777" w:rsidR="00D965DB" w:rsidRDefault="00D965DB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D6778A" w14:textId="77777777" w:rsidR="00D965D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可再生能源材料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B49903" w14:textId="77777777" w:rsidR="00D965D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单晶硅光伏组件、光伏逆变器</w:t>
            </w:r>
          </w:p>
        </w:tc>
      </w:tr>
      <w:tr w:rsidR="00D965DB" w14:paraId="1B6EF5F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72D49B" w14:textId="77777777" w:rsidR="00D965D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五、核心专项设计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5320E9" w14:textId="77777777" w:rsidR="00D965D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被动式节能设计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228C58" w14:textId="77777777" w:rsidR="00D965D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以徽派天井为核心的自然通风、自然采光优化设计</w:t>
            </w:r>
          </w:p>
        </w:tc>
      </w:tr>
      <w:tr w:rsidR="00D965DB" w14:paraId="48B63D99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DFEC04" w14:textId="77777777" w:rsidR="00D965DB" w:rsidRDefault="00D965DB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6E07A8" w14:textId="77777777" w:rsidR="00D965D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暖通空调系统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288655" w14:textId="77777777" w:rsidR="00D965D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湖水源热泵空调系统，风机盘管</w:t>
            </w:r>
            <w:r>
              <w:rPr>
                <w:rFonts w:ascii="Arial" w:eastAsia="等线" w:hAnsi="Arial" w:cs="Arial"/>
              </w:rPr>
              <w:t xml:space="preserve"> + </w:t>
            </w:r>
            <w:r>
              <w:rPr>
                <w:rFonts w:ascii="Arial" w:eastAsia="等线" w:hAnsi="Arial" w:cs="Arial"/>
              </w:rPr>
              <w:t>辐射采暖末端，配套显热回收装置</w:t>
            </w:r>
          </w:p>
        </w:tc>
      </w:tr>
      <w:tr w:rsidR="00D965DB" w14:paraId="101884F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6604CE" w14:textId="77777777" w:rsidR="00D965DB" w:rsidRDefault="00D965DB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D30DBA" w14:textId="77777777" w:rsidR="00D965D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可再生能源利用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C28FEF" w14:textId="77777777" w:rsidR="00D965D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屋面分布式光伏发电系统</w:t>
            </w:r>
          </w:p>
        </w:tc>
      </w:tr>
      <w:tr w:rsidR="00D965DB" w14:paraId="1AC6CCD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B0BF1C" w14:textId="77777777" w:rsidR="00D965DB" w:rsidRDefault="00D965DB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A0596E" w14:textId="77777777" w:rsidR="00D965D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水资源利用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93BD03" w14:textId="77777777" w:rsidR="00D965D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以天井为枢纽的雨水收集回用系统</w:t>
            </w:r>
          </w:p>
        </w:tc>
      </w:tr>
      <w:tr w:rsidR="00D965DB" w14:paraId="5E28D1C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AE4401" w14:textId="77777777" w:rsidR="00D965DB" w:rsidRDefault="00D965DB">
            <w:pPr>
              <w:spacing w:before="120" w:after="120" w:line="288" w:lineRule="auto"/>
              <w:rPr>
                <w:rFonts w:hint="eastAsia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73AEA8" w14:textId="77777777" w:rsidR="00D965D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室内环境控制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004A23" w14:textId="77777777" w:rsidR="00D965DB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专项气流组织设计，防止不同功能区污染物交叉串</w:t>
            </w:r>
            <w:r>
              <w:rPr>
                <w:rFonts w:ascii="Arial" w:eastAsia="等线" w:hAnsi="Arial" w:cs="Arial"/>
              </w:rPr>
              <w:lastRenderedPageBreak/>
              <w:t>通</w:t>
            </w:r>
          </w:p>
        </w:tc>
      </w:tr>
    </w:tbl>
    <w:p w14:paraId="5F05319C" w14:textId="3F7141F1" w:rsidR="00D965DB" w:rsidRDefault="00D965DB">
      <w:pPr>
        <w:spacing w:before="120" w:after="120" w:line="288" w:lineRule="auto"/>
        <w:rPr>
          <w:rFonts w:hint="eastAsia"/>
        </w:rPr>
      </w:pPr>
    </w:p>
    <w:sectPr w:rsidR="00D965DB">
      <w:headerReference w:type="default" r:id="rId6"/>
      <w:footerReference w:type="default" r:id="rId7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FCCA2" w14:textId="77777777" w:rsidR="005E29CB" w:rsidRDefault="005E29CB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074F03F" w14:textId="77777777" w:rsidR="005E29CB" w:rsidRDefault="005E29CB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0DE46" w14:textId="77777777" w:rsidR="00D965DB" w:rsidRDefault="00D965DB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10404" w14:textId="77777777" w:rsidR="005E29CB" w:rsidRDefault="005E29CB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EDFAA07" w14:textId="77777777" w:rsidR="005E29CB" w:rsidRDefault="005E29CB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E83E9" w14:textId="77777777" w:rsidR="00D965DB" w:rsidRDefault="00D965DB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65DB"/>
    <w:rsid w:val="005E29CB"/>
    <w:rsid w:val="00893194"/>
    <w:rsid w:val="00D965DB"/>
    <w:rsid w:val="00E5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9EE097"/>
  <w15:docId w15:val="{4850896E-355B-4B86-8B50-8B58EA435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338</Words>
  <Characters>362</Characters>
  <Application>Microsoft Office Word</Application>
  <DocSecurity>0</DocSecurity>
  <Lines>72</Lines>
  <Paragraphs>69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t49910</cp:lastModifiedBy>
  <cp:revision>2</cp:revision>
  <dcterms:created xsi:type="dcterms:W3CDTF">2026-03-25T05:36:00Z</dcterms:created>
  <dcterms:modified xsi:type="dcterms:W3CDTF">2026-03-25T05:41:00Z</dcterms:modified>
</cp:coreProperties>
</file>