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071CC" w14:textId="23C8F38A" w:rsidR="005807A1" w:rsidRDefault="00000000">
      <w:pPr>
        <w:pStyle w:val="1"/>
      </w:pPr>
      <w:r>
        <w:t>建筑、暖通、给排水设计说明</w:t>
      </w:r>
    </w:p>
    <w:p w14:paraId="6D7AA3BB" w14:textId="77777777" w:rsidR="005807A1" w:rsidRDefault="00000000">
      <w:pPr>
        <w:pStyle w:val="2"/>
      </w:pPr>
      <w:r>
        <w:t>一、建筑专业设计说明</w:t>
      </w:r>
    </w:p>
    <w:p w14:paraId="14E82A42" w14:textId="77777777" w:rsidR="005807A1" w:rsidRDefault="00000000">
      <w:pPr>
        <w:pStyle w:val="3"/>
      </w:pPr>
      <w:r>
        <w:t xml:space="preserve">1. </w:t>
      </w:r>
      <w:r>
        <w:t>设计依据</w:t>
      </w:r>
    </w:p>
    <w:p w14:paraId="29A9DA0E" w14:textId="77777777" w:rsidR="005807A1" w:rsidRDefault="00000000">
      <w:pPr>
        <w:pStyle w:val="20"/>
        <w:numPr>
          <w:ilvl w:val="0"/>
          <w:numId w:val="1"/>
        </w:numPr>
      </w:pPr>
      <w:r>
        <w:t>核心规范：《民用建筑设计统一标准》（</w:t>
      </w:r>
      <w:r>
        <w:t>GB 50352-2019</w:t>
      </w:r>
      <w:r>
        <w:t>）、《建筑抗震设计规范》（</w:t>
      </w:r>
      <w:r>
        <w:t>GB 50011-2010</w:t>
      </w:r>
      <w:r>
        <w:t>，</w:t>
      </w:r>
      <w:r>
        <w:t xml:space="preserve">2016 </w:t>
      </w:r>
      <w:r>
        <w:t>年版）、《建筑设计防火规范》（</w:t>
      </w:r>
      <w:r>
        <w:t>GB 50016-2014</w:t>
      </w:r>
      <w:r>
        <w:t>，</w:t>
      </w:r>
      <w:r>
        <w:t xml:space="preserve">2018 </w:t>
      </w:r>
      <w:r>
        <w:t>年版）、《无障碍设计规范》（</w:t>
      </w:r>
      <w:r>
        <w:t>GB 50763-2012</w:t>
      </w:r>
      <w:r>
        <w:t>）</w:t>
      </w:r>
    </w:p>
    <w:p w14:paraId="741F07C6" w14:textId="77777777" w:rsidR="005807A1" w:rsidRDefault="00000000">
      <w:pPr>
        <w:pStyle w:val="20"/>
        <w:numPr>
          <w:ilvl w:val="0"/>
          <w:numId w:val="1"/>
        </w:numPr>
      </w:pPr>
      <w:r>
        <w:t>地方要求：《安徽省民用建筑节能设计标准》（</w:t>
      </w:r>
      <w:r>
        <w:t>DB34/T 5076-2021</w:t>
      </w:r>
      <w:r>
        <w:t>）、《黄山市历史文化街区保护规划》</w:t>
      </w:r>
    </w:p>
    <w:p w14:paraId="657A3C13" w14:textId="77777777" w:rsidR="005807A1" w:rsidRDefault="00000000">
      <w:pPr>
        <w:pStyle w:val="20"/>
        <w:numPr>
          <w:ilvl w:val="0"/>
          <w:numId w:val="1"/>
        </w:numPr>
      </w:pPr>
      <w:r>
        <w:t>基础资料：项目地形图、地质勘察报告、业主功能需求书</w:t>
      </w:r>
    </w:p>
    <w:p w14:paraId="1D5F9C91" w14:textId="77777777" w:rsidR="005807A1" w:rsidRDefault="00000000">
      <w:pPr>
        <w:pStyle w:val="3"/>
      </w:pPr>
      <w:r>
        <w:t xml:space="preserve">2. </w:t>
      </w:r>
      <w:r>
        <w:t>项目概况与设计理念</w:t>
      </w:r>
    </w:p>
    <w:p w14:paraId="78061D38" w14:textId="77777777" w:rsidR="005807A1" w:rsidRDefault="00000000">
      <w:pPr>
        <w:pStyle w:val="20"/>
        <w:numPr>
          <w:ilvl w:val="0"/>
          <w:numId w:val="1"/>
        </w:numPr>
      </w:pPr>
      <w:r>
        <w:t>项目定位：集展厅、商业（餐饮</w:t>
      </w:r>
      <w:r>
        <w:t xml:space="preserve"> / </w:t>
      </w:r>
      <w:r>
        <w:t>零售）、公共服务于一体的多层综合建筑，适配历史街区风貌，兼顾现代使用功能</w:t>
      </w:r>
    </w:p>
    <w:p w14:paraId="1D9BF68A" w14:textId="77777777" w:rsidR="005807A1" w:rsidRDefault="00000000">
      <w:pPr>
        <w:pStyle w:val="20"/>
        <w:numPr>
          <w:ilvl w:val="0"/>
          <w:numId w:val="1"/>
        </w:numPr>
      </w:pPr>
      <w:r>
        <w:t>核心指标：总建筑面积</w:t>
      </w:r>
      <w:r>
        <w:t xml:space="preserve"> 3500</w:t>
      </w:r>
      <w:r>
        <w:t>㎡，地上</w:t>
      </w:r>
      <w:r>
        <w:t xml:space="preserve"> 2 </w:t>
      </w:r>
      <w:r>
        <w:t>层（局部夹层），建筑高度</w:t>
      </w:r>
      <w:r>
        <w:t xml:space="preserve"> 10.5m</w:t>
      </w:r>
      <w:r>
        <w:t>，耐火等级二级，抗震设防烈度</w:t>
      </w:r>
      <w:r>
        <w:t xml:space="preserve"> 7 </w:t>
      </w:r>
      <w:r>
        <w:t>度（</w:t>
      </w:r>
      <w:r>
        <w:t>0.15g</w:t>
      </w:r>
      <w:r>
        <w:t>）</w:t>
      </w:r>
    </w:p>
    <w:p w14:paraId="034DD617" w14:textId="77777777" w:rsidR="005807A1" w:rsidRDefault="00000000">
      <w:pPr>
        <w:pStyle w:val="20"/>
        <w:numPr>
          <w:ilvl w:val="0"/>
          <w:numId w:val="1"/>
        </w:numPr>
      </w:pPr>
      <w:r>
        <w:t>设计理念：延续徽派建筑风格，采用白墙灰瓦、马头墙、雕花窗格等元素；功能分区明确，流线清晰，满足无障碍通行要求</w:t>
      </w:r>
    </w:p>
    <w:p w14:paraId="5C1AEE8B" w14:textId="77777777" w:rsidR="005807A1" w:rsidRDefault="00000000">
      <w:pPr>
        <w:pStyle w:val="3"/>
      </w:pPr>
      <w:r>
        <w:t xml:space="preserve">3. </w:t>
      </w:r>
      <w:r>
        <w:t>主要设计参数与功能布局</w:t>
      </w:r>
    </w:p>
    <w:p w14:paraId="103E4190" w14:textId="77777777" w:rsidR="005807A1" w:rsidRDefault="00000000">
      <w:pPr>
        <w:pStyle w:val="4"/>
      </w:pPr>
      <w:r>
        <w:t xml:space="preserve">3.1 </w:t>
      </w:r>
      <w:r>
        <w:t>平面布局</w:t>
      </w:r>
    </w:p>
    <w:p w14:paraId="3F65ED7B" w14:textId="77777777" w:rsidR="005807A1" w:rsidRDefault="00000000">
      <w:pPr>
        <w:pStyle w:val="20"/>
        <w:numPr>
          <w:ilvl w:val="0"/>
          <w:numId w:val="1"/>
        </w:numPr>
      </w:pPr>
      <w:r>
        <w:t xml:space="preserve">1 </w:t>
      </w:r>
      <w:r>
        <w:t>层：主入口大厅（</w:t>
      </w:r>
      <w:r>
        <w:t>120</w:t>
      </w:r>
      <w:r>
        <w:t>㎡）、</w:t>
      </w:r>
      <w:r>
        <w:t xml:space="preserve">A </w:t>
      </w:r>
      <w:r>
        <w:t>区展厅（</w:t>
      </w:r>
      <w:r>
        <w:t>600</w:t>
      </w:r>
      <w:r>
        <w:t>㎡）、</w:t>
      </w:r>
      <w:r>
        <w:t xml:space="preserve">B </w:t>
      </w:r>
      <w:r>
        <w:t>区餐饮区（</w:t>
      </w:r>
      <w:r>
        <w:t>800</w:t>
      </w:r>
      <w:r>
        <w:t>㎡）、</w:t>
      </w:r>
      <w:r>
        <w:t xml:space="preserve">B </w:t>
      </w:r>
      <w:r>
        <w:t>区零售区（</w:t>
      </w:r>
      <w:r>
        <w:t>500</w:t>
      </w:r>
      <w:r>
        <w:t>㎡）、公共卫生间（</w:t>
      </w:r>
      <w:r>
        <w:t>60</w:t>
      </w:r>
      <w:r>
        <w:t>㎡）、设备机房（</w:t>
      </w:r>
      <w:r>
        <w:t>80</w:t>
      </w:r>
      <w:r>
        <w:t>㎡）、无障碍电梯厅（</w:t>
      </w:r>
      <w:r>
        <w:t>30</w:t>
      </w:r>
      <w:r>
        <w:t>㎡）</w:t>
      </w:r>
    </w:p>
    <w:p w14:paraId="44545C0E" w14:textId="77777777" w:rsidR="005807A1" w:rsidRDefault="00000000">
      <w:pPr>
        <w:pStyle w:val="20"/>
        <w:numPr>
          <w:ilvl w:val="0"/>
          <w:numId w:val="1"/>
        </w:numPr>
      </w:pPr>
      <w:r>
        <w:t xml:space="preserve">2 </w:t>
      </w:r>
      <w:r>
        <w:t>层：</w:t>
      </w:r>
      <w:r>
        <w:t xml:space="preserve">A </w:t>
      </w:r>
      <w:r>
        <w:t>区展厅（</w:t>
      </w:r>
      <w:r>
        <w:t>600</w:t>
      </w:r>
      <w:r>
        <w:t>㎡）、</w:t>
      </w:r>
      <w:r>
        <w:t xml:space="preserve">B </w:t>
      </w:r>
      <w:r>
        <w:t>区零售区（</w:t>
      </w:r>
      <w:r>
        <w:t>500</w:t>
      </w:r>
      <w:r>
        <w:t>㎡）、办公管理区（</w:t>
      </w:r>
      <w:r>
        <w:t>200</w:t>
      </w:r>
      <w:r>
        <w:t>㎡）、公共卫生间（</w:t>
      </w:r>
      <w:r>
        <w:t>40</w:t>
      </w:r>
      <w:r>
        <w:t>㎡）、客梯厅（</w:t>
      </w:r>
      <w:r>
        <w:t>40</w:t>
      </w:r>
      <w:r>
        <w:t>㎡）</w:t>
      </w:r>
    </w:p>
    <w:p w14:paraId="735C4CCA" w14:textId="77777777" w:rsidR="005807A1" w:rsidRDefault="00000000">
      <w:pPr>
        <w:pStyle w:val="20"/>
        <w:numPr>
          <w:ilvl w:val="0"/>
          <w:numId w:val="1"/>
        </w:numPr>
      </w:pPr>
      <w:r>
        <w:t>局部夹层：仓储区（</w:t>
      </w:r>
      <w:r>
        <w:t>300</w:t>
      </w:r>
      <w:r>
        <w:t>㎡）、员工休息室（</w:t>
      </w:r>
      <w:r>
        <w:t>80</w:t>
      </w:r>
      <w:r>
        <w:t>㎡），层高</w:t>
      </w:r>
      <w:r>
        <w:t xml:space="preserve"> 2.8m</w:t>
      </w:r>
      <w:r>
        <w:t>，仅作为辅助功能使用</w:t>
      </w:r>
    </w:p>
    <w:p w14:paraId="36FADB11" w14:textId="77777777" w:rsidR="005807A1" w:rsidRDefault="00000000">
      <w:pPr>
        <w:pStyle w:val="4"/>
      </w:pPr>
      <w:r>
        <w:t xml:space="preserve">3.2 </w:t>
      </w:r>
      <w:r>
        <w:t>关键设计要求</w:t>
      </w:r>
    </w:p>
    <w:p w14:paraId="50B2F46A" w14:textId="77777777" w:rsidR="005807A1" w:rsidRDefault="00000000">
      <w:pPr>
        <w:pStyle w:val="20"/>
        <w:numPr>
          <w:ilvl w:val="0"/>
          <w:numId w:val="1"/>
        </w:numPr>
      </w:pPr>
      <w:r>
        <w:lastRenderedPageBreak/>
        <w:t>层高：</w:t>
      </w:r>
      <w:r>
        <w:t xml:space="preserve">1-2 </w:t>
      </w:r>
      <w:r>
        <w:t>层标准层高</w:t>
      </w:r>
      <w:r>
        <w:t xml:space="preserve"> 4.5m</w:t>
      </w:r>
      <w:r>
        <w:t>，满足展厅大空间展示与商业经营需求；夹层层高</w:t>
      </w:r>
      <w:r>
        <w:t xml:space="preserve"> 2.8m</w:t>
      </w:r>
      <w:r>
        <w:t>，符合仓储功能限值</w:t>
      </w:r>
    </w:p>
    <w:p w14:paraId="7C576D28" w14:textId="77777777" w:rsidR="005807A1" w:rsidRDefault="00000000">
      <w:pPr>
        <w:pStyle w:val="20"/>
        <w:numPr>
          <w:ilvl w:val="0"/>
          <w:numId w:val="1"/>
        </w:numPr>
      </w:pPr>
      <w:r>
        <w:t>门窗：外窗采用断桥铝合金中空玻璃窗（</w:t>
      </w:r>
      <w:r>
        <w:t xml:space="preserve">Low-E + </w:t>
      </w:r>
      <w:r>
        <w:t>中空玻璃，传热系数</w:t>
      </w:r>
      <w:r>
        <w:t xml:space="preserve"> K≤2.8W/(</w:t>
      </w:r>
      <w:r>
        <w:t>㎡・</w:t>
      </w:r>
      <w:r>
        <w:t>K)</w:t>
      </w:r>
      <w:r>
        <w:t>），门采用木质防火门（甲级</w:t>
      </w:r>
      <w:r>
        <w:t xml:space="preserve"> / </w:t>
      </w:r>
      <w:r>
        <w:t>乙级按需配置），雕花窗格兼顾装饰性与通风性</w:t>
      </w:r>
    </w:p>
    <w:p w14:paraId="410391E4" w14:textId="77777777" w:rsidR="005807A1" w:rsidRDefault="00000000">
      <w:pPr>
        <w:pStyle w:val="20"/>
        <w:numPr>
          <w:ilvl w:val="0"/>
          <w:numId w:val="1"/>
        </w:numPr>
      </w:pPr>
      <w:r>
        <w:t>无障碍设计：设置</w:t>
      </w:r>
      <w:r>
        <w:t xml:space="preserve"> 1 </w:t>
      </w:r>
      <w:r>
        <w:t>台无障碍电梯（载重</w:t>
      </w:r>
      <w:r>
        <w:t xml:space="preserve"> 800kg</w:t>
      </w:r>
      <w:r>
        <w:t>），公共卫生间配备无障碍厕位（</w:t>
      </w:r>
      <w:r>
        <w:t xml:space="preserve">≥2 </w:t>
      </w:r>
      <w:r>
        <w:t>个</w:t>
      </w:r>
      <w:r>
        <w:t xml:space="preserve"> / </w:t>
      </w:r>
      <w:r>
        <w:t>层），入口坡道坡度</w:t>
      </w:r>
      <w:r>
        <w:t>≤1:12</w:t>
      </w:r>
      <w:r>
        <w:t>，通道宽度</w:t>
      </w:r>
      <w:r>
        <w:t>≥1.2m</w:t>
      </w:r>
    </w:p>
    <w:p w14:paraId="4100A322" w14:textId="77777777" w:rsidR="005807A1" w:rsidRDefault="00000000">
      <w:pPr>
        <w:pStyle w:val="20"/>
        <w:numPr>
          <w:ilvl w:val="0"/>
          <w:numId w:val="1"/>
        </w:numPr>
      </w:pPr>
      <w:r>
        <w:t>节能设计：外墙采用外保温系统（保温材料为挤塑聚苯板，厚度</w:t>
      </w:r>
      <w:r>
        <w:t xml:space="preserve"> 50mm</w:t>
      </w:r>
      <w:r>
        <w:t>，传热系数</w:t>
      </w:r>
      <w:r>
        <w:t xml:space="preserve"> K≤0.6W/(</w:t>
      </w:r>
      <w:r>
        <w:t>㎡・</w:t>
      </w:r>
      <w:r>
        <w:t>K)</w:t>
      </w:r>
      <w:r>
        <w:t>），屋面保温层厚度</w:t>
      </w:r>
      <w:r>
        <w:t xml:space="preserve"> 60mm</w:t>
      </w:r>
      <w:r>
        <w:t>，门窗气密性等级</w:t>
      </w:r>
      <w:r>
        <w:t xml:space="preserve">≥6 </w:t>
      </w:r>
      <w:r>
        <w:t>级</w:t>
      </w:r>
    </w:p>
    <w:p w14:paraId="507F17E2" w14:textId="77777777" w:rsidR="005807A1" w:rsidRDefault="00000000">
      <w:pPr>
        <w:pStyle w:val="3"/>
      </w:pPr>
      <w:r>
        <w:t xml:space="preserve">4. </w:t>
      </w:r>
      <w:r>
        <w:t>建筑构造说明</w:t>
      </w:r>
    </w:p>
    <w:p w14:paraId="36C40C59" w14:textId="77777777" w:rsidR="005807A1" w:rsidRDefault="00000000">
      <w:pPr>
        <w:pStyle w:val="20"/>
        <w:numPr>
          <w:ilvl w:val="0"/>
          <w:numId w:val="1"/>
        </w:numPr>
      </w:pPr>
      <w:r>
        <w:t>墙体：外墙采用</w:t>
      </w:r>
      <w:r>
        <w:t xml:space="preserve"> 240mm </w:t>
      </w:r>
      <w:r>
        <w:t>蒸压加气混凝土砌块</w:t>
      </w:r>
      <w:r>
        <w:t xml:space="preserve"> + </w:t>
      </w:r>
      <w:r>
        <w:t>外保温层，内墙采用</w:t>
      </w:r>
      <w:r>
        <w:t xml:space="preserve"> 100mm/120mm </w:t>
      </w:r>
      <w:r>
        <w:t>蒸压加气混凝土砌块，防火墙采用</w:t>
      </w:r>
      <w:r>
        <w:t xml:space="preserve"> 240mm </w:t>
      </w:r>
      <w:r>
        <w:t>页岩砖（耐火极限</w:t>
      </w:r>
      <w:r>
        <w:t>≥3.0h</w:t>
      </w:r>
      <w:r>
        <w:t>）</w:t>
      </w:r>
    </w:p>
    <w:p w14:paraId="1A1A849B" w14:textId="77777777" w:rsidR="005807A1" w:rsidRDefault="00000000">
      <w:pPr>
        <w:pStyle w:val="20"/>
        <w:numPr>
          <w:ilvl w:val="0"/>
          <w:numId w:val="1"/>
        </w:numPr>
      </w:pPr>
      <w:r>
        <w:t>楼地面：展厅</w:t>
      </w:r>
      <w:r>
        <w:t xml:space="preserve"> / </w:t>
      </w:r>
      <w:r>
        <w:t>零售区采用防滑石材地面（厚度</w:t>
      </w:r>
      <w:r>
        <w:t xml:space="preserve"> 20mm</w:t>
      </w:r>
      <w:r>
        <w:t>），餐饮区采用防水耐磨瓷砖地面（厚度</w:t>
      </w:r>
      <w:r>
        <w:t xml:space="preserve"> 15mm</w:t>
      </w:r>
      <w:r>
        <w:t>），办公区采用实木复合地板，卫生间采用防滑地砖</w:t>
      </w:r>
      <w:r>
        <w:t xml:space="preserve"> + </w:t>
      </w:r>
      <w:r>
        <w:t>防水涂膜（厚度</w:t>
      </w:r>
      <w:r>
        <w:t xml:space="preserve"> 1.5mm</w:t>
      </w:r>
      <w:r>
        <w:t>）</w:t>
      </w:r>
    </w:p>
    <w:p w14:paraId="065DF2B9" w14:textId="77777777" w:rsidR="005807A1" w:rsidRDefault="00000000">
      <w:pPr>
        <w:pStyle w:val="20"/>
        <w:numPr>
          <w:ilvl w:val="0"/>
          <w:numId w:val="1"/>
        </w:numPr>
      </w:pPr>
      <w:r>
        <w:t>屋面：采用不上人屋面（局部上人检修），构造层次：结构层</w:t>
      </w:r>
      <w:r>
        <w:t>→</w:t>
      </w:r>
      <w:r>
        <w:t>找坡层（</w:t>
      </w:r>
      <w:r>
        <w:t xml:space="preserve">2% </w:t>
      </w:r>
      <w:r>
        <w:t>坡度）</w:t>
      </w:r>
      <w:r>
        <w:t>→</w:t>
      </w:r>
      <w:r>
        <w:t>保温层</w:t>
      </w:r>
      <w:r>
        <w:t>→</w:t>
      </w:r>
      <w:r>
        <w:t>防水层（</w:t>
      </w:r>
      <w:r>
        <w:t xml:space="preserve">SBS </w:t>
      </w:r>
      <w:r>
        <w:t>改性沥青防水卷材，双层）</w:t>
      </w:r>
      <w:r>
        <w:t>→</w:t>
      </w:r>
      <w:r>
        <w:t>保护层（防滑地砖）</w:t>
      </w:r>
    </w:p>
    <w:p w14:paraId="5D355076" w14:textId="77777777" w:rsidR="005807A1" w:rsidRDefault="00000000">
      <w:pPr>
        <w:pStyle w:val="20"/>
        <w:numPr>
          <w:ilvl w:val="0"/>
          <w:numId w:val="1"/>
        </w:numPr>
      </w:pPr>
      <w:r>
        <w:t>装饰装修：外立面仿徽派风格，局部石材浮雕、木质挂落；室内装饰简洁大气，展厅采用石膏板吊顶</w:t>
      </w:r>
      <w:r>
        <w:t xml:space="preserve"> + </w:t>
      </w:r>
      <w:r>
        <w:t>局部造型，商业区域按业态需求预留装修条件</w:t>
      </w:r>
    </w:p>
    <w:p w14:paraId="615CB3FA" w14:textId="77777777" w:rsidR="005807A1" w:rsidRDefault="00000000">
      <w:pPr>
        <w:pStyle w:val="2"/>
      </w:pPr>
      <w:r>
        <w:t>二、暖通专业设计说明</w:t>
      </w:r>
    </w:p>
    <w:p w14:paraId="3C717A5A" w14:textId="77777777" w:rsidR="005807A1" w:rsidRDefault="00000000">
      <w:pPr>
        <w:pStyle w:val="3"/>
      </w:pPr>
      <w:r>
        <w:t xml:space="preserve">1. </w:t>
      </w:r>
      <w:r>
        <w:t>设计依据</w:t>
      </w:r>
    </w:p>
    <w:p w14:paraId="686FA430" w14:textId="77777777" w:rsidR="005807A1" w:rsidRDefault="00000000">
      <w:pPr>
        <w:pStyle w:val="20"/>
        <w:numPr>
          <w:ilvl w:val="0"/>
          <w:numId w:val="1"/>
        </w:numPr>
      </w:pPr>
      <w:r>
        <w:t>核心规范：《采暖通风与空气调节设计标准》（</w:t>
      </w:r>
      <w:r>
        <w:t>GB 50019-2015</w:t>
      </w:r>
      <w:r>
        <w:t>）、《公共建筑节能设计标准》（</w:t>
      </w:r>
      <w:r>
        <w:t>GB 50189-2015</w:t>
      </w:r>
      <w:r>
        <w:t>）、《建筑设计防火规范》（</w:t>
      </w:r>
      <w:r>
        <w:t>GB 50016-2014</w:t>
      </w:r>
      <w:r>
        <w:t>，</w:t>
      </w:r>
      <w:r>
        <w:t xml:space="preserve">2018 </w:t>
      </w:r>
      <w:r>
        <w:t>年版）</w:t>
      </w:r>
    </w:p>
    <w:p w14:paraId="1DFAA8F2" w14:textId="77777777" w:rsidR="005807A1" w:rsidRDefault="00000000">
      <w:pPr>
        <w:pStyle w:val="20"/>
        <w:numPr>
          <w:ilvl w:val="0"/>
          <w:numId w:val="1"/>
        </w:numPr>
      </w:pPr>
      <w:r>
        <w:t>气象参数：黄山市年平均气温</w:t>
      </w:r>
      <w:r>
        <w:t xml:space="preserve"> 16.3℃</w:t>
      </w:r>
      <w:r>
        <w:t>，夏季室外计算干球温度</w:t>
      </w:r>
      <w:r>
        <w:t xml:space="preserve"> 35.7℃</w:t>
      </w:r>
      <w:r>
        <w:t>，冬季室外计算干球温度</w:t>
      </w:r>
      <w:r>
        <w:t xml:space="preserve"> - 2.5℃</w:t>
      </w:r>
      <w:r>
        <w:t>，夏季空调室外计算湿球温度</w:t>
      </w:r>
      <w:r>
        <w:t xml:space="preserve"> 28.2℃</w:t>
      </w:r>
    </w:p>
    <w:p w14:paraId="343007C8" w14:textId="77777777" w:rsidR="005807A1" w:rsidRDefault="00000000">
      <w:pPr>
        <w:pStyle w:val="3"/>
      </w:pPr>
      <w:r>
        <w:t xml:space="preserve">2. </w:t>
      </w:r>
      <w:r>
        <w:t>设计范围与参数</w:t>
      </w:r>
    </w:p>
    <w:p w14:paraId="31A76284" w14:textId="77777777" w:rsidR="005807A1" w:rsidRDefault="00000000">
      <w:pPr>
        <w:pStyle w:val="20"/>
        <w:numPr>
          <w:ilvl w:val="0"/>
          <w:numId w:val="1"/>
        </w:numPr>
      </w:pPr>
      <w:r>
        <w:t>设计范围：室内空调系统、通风系统、防排烟系统、空调水系统</w:t>
      </w:r>
    </w:p>
    <w:p w14:paraId="7D7B3A24" w14:textId="77777777" w:rsidR="005807A1" w:rsidRDefault="00000000">
      <w:pPr>
        <w:pStyle w:val="20"/>
        <w:numPr>
          <w:ilvl w:val="0"/>
          <w:numId w:val="1"/>
        </w:numPr>
      </w:pPr>
      <w:r>
        <w:t>室内设计参数：</w:t>
      </w:r>
    </w:p>
    <w:p w14:paraId="7B726F43" w14:textId="77777777" w:rsidR="005807A1" w:rsidRDefault="005807A1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92"/>
        <w:gridCol w:w="1559"/>
        <w:gridCol w:w="1559"/>
        <w:gridCol w:w="1558"/>
        <w:gridCol w:w="1558"/>
        <w:gridCol w:w="1495"/>
      </w:tblGrid>
      <w:tr w:rsidR="0082075B" w14:paraId="452CB57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2344AA" w14:textId="77777777" w:rsidR="005807A1" w:rsidRDefault="00000000">
            <w:pPr>
              <w:pStyle w:val="20"/>
            </w:pPr>
            <w:r>
              <w:lastRenderedPageBreak/>
              <w:t>功能区域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0E1A2F" w14:textId="77777777" w:rsidR="005807A1" w:rsidRDefault="00000000">
            <w:pPr>
              <w:pStyle w:val="20"/>
            </w:pPr>
            <w:r>
              <w:t>夏季温度（</w:t>
            </w:r>
            <w:r>
              <w:t>℃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0F2A41" w14:textId="77777777" w:rsidR="005807A1" w:rsidRDefault="00000000">
            <w:pPr>
              <w:pStyle w:val="20"/>
            </w:pPr>
            <w:r>
              <w:t>冬季温度（</w:t>
            </w:r>
            <w:r>
              <w:t>℃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D4EDC1" w14:textId="77777777" w:rsidR="005807A1" w:rsidRDefault="00000000">
            <w:pPr>
              <w:pStyle w:val="20"/>
            </w:pPr>
            <w:r>
              <w:t>夏季相对湿度（</w:t>
            </w:r>
            <w:r>
              <w:t>%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B205EA" w14:textId="77777777" w:rsidR="005807A1" w:rsidRDefault="00000000">
            <w:pPr>
              <w:pStyle w:val="20"/>
            </w:pPr>
            <w:r>
              <w:t>冬季相对湿度（</w:t>
            </w:r>
            <w:r>
              <w:t>%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99C524" w14:textId="77777777" w:rsidR="005807A1" w:rsidRDefault="00000000">
            <w:pPr>
              <w:pStyle w:val="20"/>
            </w:pPr>
            <w:r>
              <w:t>新风量（</w:t>
            </w:r>
            <w:r>
              <w:t xml:space="preserve">m³/ </w:t>
            </w:r>
            <w:r>
              <w:t>人・</w:t>
            </w:r>
            <w:r>
              <w:t>h</w:t>
            </w:r>
            <w:r>
              <w:t>）</w:t>
            </w:r>
          </w:p>
        </w:tc>
      </w:tr>
      <w:tr w:rsidR="0082075B" w14:paraId="72AC2EC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3A89B2" w14:textId="77777777" w:rsidR="005807A1" w:rsidRDefault="00000000">
            <w:pPr>
              <w:pStyle w:val="20"/>
            </w:pPr>
            <w:r>
              <w:t>展厅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C147FB" w14:textId="77777777" w:rsidR="005807A1" w:rsidRDefault="00000000">
            <w:pPr>
              <w:pStyle w:val="20"/>
            </w:pPr>
            <w:r>
              <w:t>24-26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F34B9E" w14:textId="77777777" w:rsidR="005807A1" w:rsidRDefault="00000000">
            <w:pPr>
              <w:pStyle w:val="20"/>
            </w:pPr>
            <w:r>
              <w:t>18-20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A8A14B" w14:textId="77777777" w:rsidR="005807A1" w:rsidRDefault="00000000">
            <w:pPr>
              <w:pStyle w:val="20"/>
            </w:pPr>
            <w:r>
              <w:t>40-60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40C396" w14:textId="77777777" w:rsidR="005807A1" w:rsidRDefault="00000000">
            <w:pPr>
              <w:pStyle w:val="20"/>
            </w:pPr>
            <w:r>
              <w:t>30-50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9C4FBF" w14:textId="77777777" w:rsidR="005807A1" w:rsidRDefault="00000000">
            <w:pPr>
              <w:pStyle w:val="20"/>
            </w:pPr>
            <w:r>
              <w:t>15</w:t>
            </w:r>
          </w:p>
        </w:tc>
      </w:tr>
      <w:tr w:rsidR="0082075B" w14:paraId="42CAAB8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8B3A58" w14:textId="77777777" w:rsidR="005807A1" w:rsidRDefault="00000000">
            <w:pPr>
              <w:pStyle w:val="20"/>
            </w:pPr>
            <w:r>
              <w:t>餐饮区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4A28B2" w14:textId="77777777" w:rsidR="005807A1" w:rsidRDefault="00000000">
            <w:pPr>
              <w:pStyle w:val="20"/>
            </w:pPr>
            <w:r>
              <w:t>25-27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080FA1" w14:textId="77777777" w:rsidR="005807A1" w:rsidRDefault="00000000">
            <w:pPr>
              <w:pStyle w:val="20"/>
            </w:pPr>
            <w:r>
              <w:t>19-21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4C5A98" w14:textId="77777777" w:rsidR="005807A1" w:rsidRDefault="00000000">
            <w:pPr>
              <w:pStyle w:val="20"/>
            </w:pPr>
            <w:r>
              <w:t>45-65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3C6184" w14:textId="77777777" w:rsidR="005807A1" w:rsidRDefault="00000000">
            <w:pPr>
              <w:pStyle w:val="20"/>
            </w:pPr>
            <w:r>
              <w:t>30-50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75FF29" w14:textId="77777777" w:rsidR="005807A1" w:rsidRDefault="00000000">
            <w:pPr>
              <w:pStyle w:val="20"/>
            </w:pPr>
            <w:r>
              <w:t>20</w:t>
            </w:r>
          </w:p>
        </w:tc>
      </w:tr>
      <w:tr w:rsidR="0082075B" w14:paraId="3F7DF2C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240A06" w14:textId="77777777" w:rsidR="005807A1" w:rsidRDefault="00000000">
            <w:pPr>
              <w:pStyle w:val="20"/>
            </w:pPr>
            <w:r>
              <w:t>零售区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A18529" w14:textId="77777777" w:rsidR="005807A1" w:rsidRDefault="00000000">
            <w:pPr>
              <w:pStyle w:val="20"/>
            </w:pPr>
            <w:r>
              <w:t>24-26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7E4ED6" w14:textId="77777777" w:rsidR="005807A1" w:rsidRDefault="00000000">
            <w:pPr>
              <w:pStyle w:val="20"/>
            </w:pPr>
            <w:r>
              <w:t>18-20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A33285" w14:textId="77777777" w:rsidR="005807A1" w:rsidRDefault="00000000">
            <w:pPr>
              <w:pStyle w:val="20"/>
            </w:pPr>
            <w:r>
              <w:t>40-60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D5FCCC" w14:textId="77777777" w:rsidR="005807A1" w:rsidRDefault="00000000">
            <w:pPr>
              <w:pStyle w:val="20"/>
            </w:pPr>
            <w:r>
              <w:t>30-50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4FE7D7" w14:textId="77777777" w:rsidR="005807A1" w:rsidRDefault="00000000">
            <w:pPr>
              <w:pStyle w:val="20"/>
            </w:pPr>
            <w:r>
              <w:t>15</w:t>
            </w:r>
          </w:p>
        </w:tc>
      </w:tr>
      <w:tr w:rsidR="0082075B" w14:paraId="4B00BDB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D6B32C" w14:textId="77777777" w:rsidR="005807A1" w:rsidRDefault="00000000">
            <w:pPr>
              <w:pStyle w:val="20"/>
            </w:pPr>
            <w:r>
              <w:t>办公区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A48FC1" w14:textId="77777777" w:rsidR="005807A1" w:rsidRDefault="00000000">
            <w:pPr>
              <w:pStyle w:val="20"/>
            </w:pPr>
            <w:r>
              <w:t>23-25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2BA0C1" w14:textId="77777777" w:rsidR="005807A1" w:rsidRDefault="00000000">
            <w:pPr>
              <w:pStyle w:val="20"/>
            </w:pPr>
            <w:r>
              <w:t>20-22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C2C415" w14:textId="77777777" w:rsidR="005807A1" w:rsidRDefault="00000000">
            <w:pPr>
              <w:pStyle w:val="20"/>
            </w:pPr>
            <w:r>
              <w:t>40-60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E94DC5" w14:textId="77777777" w:rsidR="005807A1" w:rsidRDefault="00000000">
            <w:pPr>
              <w:pStyle w:val="20"/>
            </w:pPr>
            <w:r>
              <w:t>35-55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5946E0" w14:textId="77777777" w:rsidR="005807A1" w:rsidRDefault="00000000">
            <w:pPr>
              <w:pStyle w:val="20"/>
            </w:pPr>
            <w:r>
              <w:t>30</w:t>
            </w:r>
          </w:p>
        </w:tc>
      </w:tr>
      <w:tr w:rsidR="0082075B" w14:paraId="2052BFE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7AF41D" w14:textId="77777777" w:rsidR="005807A1" w:rsidRDefault="00000000">
            <w:pPr>
              <w:pStyle w:val="20"/>
            </w:pPr>
            <w:r>
              <w:t>公共区域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F3E62F" w14:textId="77777777" w:rsidR="005807A1" w:rsidRDefault="00000000">
            <w:pPr>
              <w:pStyle w:val="20"/>
            </w:pPr>
            <w:r>
              <w:t>25-27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D27768" w14:textId="77777777" w:rsidR="005807A1" w:rsidRDefault="00000000">
            <w:pPr>
              <w:pStyle w:val="20"/>
            </w:pPr>
            <w:r>
              <w:t>18-20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3BC4EC" w14:textId="77777777" w:rsidR="005807A1" w:rsidRDefault="00000000">
            <w:pPr>
              <w:pStyle w:val="20"/>
            </w:pPr>
            <w:r>
              <w:t>45-65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FE5A0B" w14:textId="77777777" w:rsidR="005807A1" w:rsidRDefault="00000000">
            <w:pPr>
              <w:pStyle w:val="20"/>
            </w:pPr>
            <w:r>
              <w:t>30-50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D11655" w14:textId="77777777" w:rsidR="005807A1" w:rsidRDefault="00000000">
            <w:pPr>
              <w:pStyle w:val="20"/>
            </w:pPr>
            <w:r>
              <w:t>12</w:t>
            </w:r>
          </w:p>
        </w:tc>
      </w:tr>
    </w:tbl>
    <w:p w14:paraId="2197DE1A" w14:textId="77777777" w:rsidR="005807A1" w:rsidRDefault="00000000">
      <w:pPr>
        <w:pStyle w:val="3"/>
      </w:pPr>
      <w:r>
        <w:t xml:space="preserve">3. </w:t>
      </w:r>
      <w:r>
        <w:t>系统配置设计</w:t>
      </w:r>
    </w:p>
    <w:p w14:paraId="5A304A3C" w14:textId="77777777" w:rsidR="005807A1" w:rsidRDefault="00000000">
      <w:pPr>
        <w:pStyle w:val="4"/>
      </w:pPr>
      <w:r>
        <w:t xml:space="preserve">3.1 </w:t>
      </w:r>
      <w:r>
        <w:t>空调系统</w:t>
      </w:r>
    </w:p>
    <w:p w14:paraId="099CC1E2" w14:textId="77777777" w:rsidR="005807A1" w:rsidRDefault="00000000">
      <w:pPr>
        <w:pStyle w:val="20"/>
        <w:numPr>
          <w:ilvl w:val="0"/>
          <w:numId w:val="1"/>
        </w:numPr>
      </w:pPr>
      <w:r>
        <w:t>冷热源：采用风冷模块式冷水机组（</w:t>
      </w:r>
      <w:r>
        <w:t xml:space="preserve">2 </w:t>
      </w:r>
      <w:r>
        <w:t>台，单台制冷量</w:t>
      </w:r>
      <w:r>
        <w:t xml:space="preserve"> 130kW</w:t>
      </w:r>
      <w:r>
        <w:t>，制热量</w:t>
      </w:r>
      <w:r>
        <w:t xml:space="preserve"> 140kW</w:t>
      </w:r>
      <w:r>
        <w:t>），安装于屋面，节能环保，适配项目规模</w:t>
      </w:r>
    </w:p>
    <w:p w14:paraId="5DC6A5A9" w14:textId="77777777" w:rsidR="005807A1" w:rsidRDefault="00000000">
      <w:pPr>
        <w:pStyle w:val="20"/>
        <w:numPr>
          <w:ilvl w:val="0"/>
          <w:numId w:val="1"/>
        </w:numPr>
      </w:pPr>
      <w:r>
        <w:t>末端设备：展厅</w:t>
      </w:r>
      <w:r>
        <w:t xml:space="preserve"> / </w:t>
      </w:r>
      <w:r>
        <w:t>零售区采用风机盘管</w:t>
      </w:r>
      <w:r>
        <w:t xml:space="preserve"> + </w:t>
      </w:r>
      <w:r>
        <w:t>新风系统（</w:t>
      </w:r>
      <w:r>
        <w:t xml:space="preserve">FP-85WA </w:t>
      </w:r>
      <w:r>
        <w:t>型风机盘管，共</w:t>
      </w:r>
      <w:r>
        <w:t xml:space="preserve"> 60 </w:t>
      </w:r>
      <w:r>
        <w:t>台），餐饮区采用吊顶式空调机组（</w:t>
      </w:r>
      <w:r>
        <w:t xml:space="preserve">3 </w:t>
      </w:r>
      <w:r>
        <w:t>台，单台风量</w:t>
      </w:r>
      <w:r>
        <w:t xml:space="preserve"> 5000m³/h</w:t>
      </w:r>
      <w:r>
        <w:t>），办公区采用多联机空调系统（</w:t>
      </w:r>
      <w:r>
        <w:t xml:space="preserve">10 </w:t>
      </w:r>
      <w:r>
        <w:t>匹室外机</w:t>
      </w:r>
      <w:r>
        <w:t xml:space="preserve"> 2 </w:t>
      </w:r>
      <w:r>
        <w:t>台）</w:t>
      </w:r>
    </w:p>
    <w:p w14:paraId="28CE24D4" w14:textId="77777777" w:rsidR="005807A1" w:rsidRDefault="00000000">
      <w:pPr>
        <w:pStyle w:val="20"/>
        <w:numPr>
          <w:ilvl w:val="0"/>
          <w:numId w:val="1"/>
        </w:numPr>
      </w:pPr>
      <w:r>
        <w:t>控制方式：风机盘管采用三速开关控制，新风系统与空调机组联动，根据室内</w:t>
      </w:r>
      <w:r>
        <w:t xml:space="preserve"> CO₂</w:t>
      </w:r>
      <w:r>
        <w:t>浓度自动调节新风量，夏季制冷、冬季制热模式自动切换</w:t>
      </w:r>
    </w:p>
    <w:p w14:paraId="0767AA18" w14:textId="77777777" w:rsidR="005807A1" w:rsidRDefault="00000000">
      <w:pPr>
        <w:pStyle w:val="4"/>
      </w:pPr>
      <w:r>
        <w:t xml:space="preserve">3.2 </w:t>
      </w:r>
      <w:r>
        <w:t>通风系统</w:t>
      </w:r>
    </w:p>
    <w:p w14:paraId="2EF4FC5D" w14:textId="77777777" w:rsidR="005807A1" w:rsidRDefault="00000000">
      <w:pPr>
        <w:pStyle w:val="20"/>
        <w:numPr>
          <w:ilvl w:val="0"/>
          <w:numId w:val="1"/>
        </w:numPr>
      </w:pPr>
      <w:r>
        <w:t>自然通风：主要功能区域外窗可开启面积</w:t>
      </w:r>
      <w:r>
        <w:t>≥</w:t>
      </w:r>
      <w:r>
        <w:t>窗面积的</w:t>
      </w:r>
      <w:r>
        <w:t xml:space="preserve"> 30%</w:t>
      </w:r>
      <w:r>
        <w:t>，利用热压与风压实现自然通风，降低能耗</w:t>
      </w:r>
    </w:p>
    <w:p w14:paraId="0782449F" w14:textId="77777777" w:rsidR="005807A1" w:rsidRDefault="00000000">
      <w:pPr>
        <w:pStyle w:val="20"/>
        <w:numPr>
          <w:ilvl w:val="0"/>
          <w:numId w:val="1"/>
        </w:numPr>
      </w:pPr>
      <w:r>
        <w:t>机械通风：</w:t>
      </w:r>
    </w:p>
    <w:p w14:paraId="2B8F2A28" w14:textId="77777777" w:rsidR="005807A1" w:rsidRDefault="00000000">
      <w:pPr>
        <w:pStyle w:val="20"/>
        <w:numPr>
          <w:ilvl w:val="1"/>
          <w:numId w:val="1"/>
        </w:numPr>
      </w:pPr>
      <w:r>
        <w:t>餐饮区：设置排油烟系统（</w:t>
      </w:r>
      <w:r>
        <w:t xml:space="preserve">2 </w:t>
      </w:r>
      <w:r>
        <w:t>台油烟净化器，处理效率</w:t>
      </w:r>
      <w:r>
        <w:t>≥95%</w:t>
      </w:r>
      <w:r>
        <w:t>），配套排风风机（风量</w:t>
      </w:r>
      <w:r>
        <w:t xml:space="preserve"> 4000m³/h</w:t>
      </w:r>
      <w:r>
        <w:t>），油烟经处理后高空排放</w:t>
      </w:r>
    </w:p>
    <w:p w14:paraId="2E510252" w14:textId="77777777" w:rsidR="005807A1" w:rsidRDefault="00000000">
      <w:pPr>
        <w:pStyle w:val="20"/>
        <w:numPr>
          <w:ilvl w:val="1"/>
          <w:numId w:val="1"/>
        </w:numPr>
      </w:pPr>
      <w:r>
        <w:t>卫生间：设置排气扇（每间</w:t>
      </w:r>
      <w:r>
        <w:t xml:space="preserve"> 1 </w:t>
      </w:r>
      <w:r>
        <w:t>台，风量</w:t>
      </w:r>
      <w:r>
        <w:t xml:space="preserve"> 150m³/h</w:t>
      </w:r>
      <w:r>
        <w:t>），实现</w:t>
      </w:r>
      <w:r>
        <w:t xml:space="preserve"> 24 </w:t>
      </w:r>
      <w:r>
        <w:t>小时不间断通风</w:t>
      </w:r>
    </w:p>
    <w:p w14:paraId="74D2C9B2" w14:textId="77777777" w:rsidR="005807A1" w:rsidRDefault="00000000">
      <w:pPr>
        <w:pStyle w:val="20"/>
        <w:numPr>
          <w:ilvl w:val="1"/>
          <w:numId w:val="1"/>
        </w:numPr>
      </w:pPr>
      <w:r>
        <w:t>设备机房：设置机械排风系统（风量</w:t>
      </w:r>
      <w:r>
        <w:t xml:space="preserve"> 2000m³/h</w:t>
      </w:r>
      <w:r>
        <w:t>），保证设备散热需求</w:t>
      </w:r>
    </w:p>
    <w:p w14:paraId="55909D8F" w14:textId="77777777" w:rsidR="005807A1" w:rsidRDefault="00000000">
      <w:pPr>
        <w:pStyle w:val="20"/>
        <w:numPr>
          <w:ilvl w:val="0"/>
          <w:numId w:val="1"/>
        </w:numPr>
      </w:pPr>
      <w:r>
        <w:t>冷凝水回收：空调系统冷凝水集中收集至冷凝水箱（</w:t>
      </w:r>
      <w:r>
        <w:t>10m³</w:t>
      </w:r>
      <w:r>
        <w:t>），用于绿化灌溉与清洁用水，年回收水量约</w:t>
      </w:r>
      <w:r>
        <w:t xml:space="preserve"> 1080m³</w:t>
      </w:r>
    </w:p>
    <w:p w14:paraId="27F9665F" w14:textId="77777777" w:rsidR="005807A1" w:rsidRDefault="00000000">
      <w:pPr>
        <w:pStyle w:val="4"/>
      </w:pPr>
      <w:r>
        <w:lastRenderedPageBreak/>
        <w:t xml:space="preserve">3.3 </w:t>
      </w:r>
      <w:r>
        <w:t>防排烟系统</w:t>
      </w:r>
    </w:p>
    <w:p w14:paraId="25D901D0" w14:textId="77777777" w:rsidR="005807A1" w:rsidRDefault="00000000">
      <w:pPr>
        <w:pStyle w:val="20"/>
        <w:numPr>
          <w:ilvl w:val="0"/>
          <w:numId w:val="1"/>
        </w:numPr>
      </w:pPr>
      <w:r>
        <w:t>排烟系统：展厅、商业区域划分防烟分区（每个分区面积</w:t>
      </w:r>
      <w:r>
        <w:t>≤500</w:t>
      </w:r>
      <w:r>
        <w:t>㎡），采用机械排烟系统，排烟风机（</w:t>
      </w:r>
      <w:r>
        <w:t xml:space="preserve">2 </w:t>
      </w:r>
      <w:r>
        <w:t>台，单台风量</w:t>
      </w:r>
      <w:r>
        <w:t xml:space="preserve"> 15000m³/h</w:t>
      </w:r>
      <w:r>
        <w:t>）安装于屋面，排烟口距地面高度</w:t>
      </w:r>
      <w:r>
        <w:t>≥2.1m</w:t>
      </w:r>
    </w:p>
    <w:p w14:paraId="11273DFD" w14:textId="77777777" w:rsidR="005807A1" w:rsidRDefault="00000000">
      <w:pPr>
        <w:pStyle w:val="20"/>
        <w:numPr>
          <w:ilvl w:val="0"/>
          <w:numId w:val="1"/>
        </w:numPr>
      </w:pPr>
      <w:r>
        <w:t>加压送风：楼梯间、前室设置加压送风系统（加压送风机</w:t>
      </w:r>
      <w:r>
        <w:t xml:space="preserve"> 1 </w:t>
      </w:r>
      <w:r>
        <w:t>台，风量</w:t>
      </w:r>
      <w:r>
        <w:t xml:space="preserve"> 8000m³/h</w:t>
      </w:r>
      <w:r>
        <w:t>），保证疏散通道正压值（楼梯间</w:t>
      </w:r>
      <w:r>
        <w:t xml:space="preserve"> 40-50Pa</w:t>
      </w:r>
      <w:r>
        <w:t>，前室</w:t>
      </w:r>
      <w:r>
        <w:t xml:space="preserve"> 25-30Pa</w:t>
      </w:r>
      <w:r>
        <w:t>）</w:t>
      </w:r>
    </w:p>
    <w:p w14:paraId="2981D9F2" w14:textId="77777777" w:rsidR="005807A1" w:rsidRDefault="00000000">
      <w:pPr>
        <w:pStyle w:val="20"/>
        <w:numPr>
          <w:ilvl w:val="0"/>
          <w:numId w:val="1"/>
        </w:numPr>
      </w:pPr>
      <w:r>
        <w:t>防火阀：风管穿越防火墙、楼板处设置防火阀（</w:t>
      </w:r>
      <w:r>
        <w:t>70℃</w:t>
      </w:r>
      <w:r>
        <w:t>熔断关闭），排烟风管设置排烟防火阀（</w:t>
      </w:r>
      <w:r>
        <w:t>280℃</w:t>
      </w:r>
      <w:r>
        <w:t>熔断关闭）</w:t>
      </w:r>
    </w:p>
    <w:p w14:paraId="7592D3E1" w14:textId="77777777" w:rsidR="005807A1" w:rsidRDefault="00000000">
      <w:pPr>
        <w:pStyle w:val="3"/>
      </w:pPr>
      <w:r>
        <w:t xml:space="preserve">4. </w:t>
      </w:r>
      <w:r>
        <w:t>节能与环保措施</w:t>
      </w:r>
    </w:p>
    <w:p w14:paraId="1CD75D12" w14:textId="77777777" w:rsidR="005807A1" w:rsidRDefault="00000000">
      <w:pPr>
        <w:pStyle w:val="20"/>
        <w:numPr>
          <w:ilvl w:val="0"/>
          <w:numId w:val="1"/>
        </w:numPr>
      </w:pPr>
      <w:r>
        <w:t>空调系统</w:t>
      </w:r>
      <w:r>
        <w:t xml:space="preserve"> COP </w:t>
      </w:r>
      <w:r>
        <w:t>值</w:t>
      </w:r>
      <w:r>
        <w:t>≥3.2</w:t>
      </w:r>
      <w:r>
        <w:t>，满足一级能效要求；风机、水泵采用变频控制，根据负荷调节运行功率</w:t>
      </w:r>
    </w:p>
    <w:p w14:paraId="0D1A389C" w14:textId="77777777" w:rsidR="005807A1" w:rsidRDefault="00000000">
      <w:pPr>
        <w:pStyle w:val="20"/>
        <w:numPr>
          <w:ilvl w:val="0"/>
          <w:numId w:val="1"/>
        </w:numPr>
      </w:pPr>
      <w:r>
        <w:t>新风系统采用热回收装置（热回收效率</w:t>
      </w:r>
      <w:r>
        <w:t>≥60%</w:t>
      </w:r>
      <w:r>
        <w:t>），回收排风能量，降低空调能耗</w:t>
      </w:r>
    </w:p>
    <w:p w14:paraId="41FA6D92" w14:textId="77777777" w:rsidR="005807A1" w:rsidRDefault="00000000">
      <w:pPr>
        <w:pStyle w:val="20"/>
        <w:numPr>
          <w:ilvl w:val="0"/>
          <w:numId w:val="1"/>
        </w:numPr>
      </w:pPr>
      <w:r>
        <w:t>油烟净化器符合《饮食业油烟排放标准》（</w:t>
      </w:r>
      <w:r>
        <w:t>GB 18483-2001</w:t>
      </w:r>
      <w:r>
        <w:t>），避免环境污染；设备运行噪音</w:t>
      </w:r>
      <w:r>
        <w:t>≤60dB (A)</w:t>
      </w:r>
      <w:r>
        <w:t>，符合室内环境要求</w:t>
      </w:r>
    </w:p>
    <w:p w14:paraId="3F4A5D05" w14:textId="77777777" w:rsidR="005807A1" w:rsidRDefault="00000000">
      <w:pPr>
        <w:pStyle w:val="2"/>
      </w:pPr>
      <w:r>
        <w:t>三、给排水专业设计说明</w:t>
      </w:r>
    </w:p>
    <w:p w14:paraId="22DF60A2" w14:textId="77777777" w:rsidR="005807A1" w:rsidRDefault="00000000">
      <w:pPr>
        <w:pStyle w:val="3"/>
      </w:pPr>
      <w:r>
        <w:t xml:space="preserve">1. </w:t>
      </w:r>
      <w:r>
        <w:t>设计依据</w:t>
      </w:r>
    </w:p>
    <w:p w14:paraId="6E8AFC31" w14:textId="77777777" w:rsidR="005807A1" w:rsidRDefault="00000000">
      <w:pPr>
        <w:pStyle w:val="20"/>
        <w:numPr>
          <w:ilvl w:val="0"/>
          <w:numId w:val="1"/>
        </w:numPr>
      </w:pPr>
      <w:r>
        <w:t>核心规范：《建筑给水排水设计标准》（</w:t>
      </w:r>
      <w:r>
        <w:t>GB 50015-2019</w:t>
      </w:r>
      <w:r>
        <w:t>）、《建筑节水与中水利用工程技术规范》（</w:t>
      </w:r>
      <w:r>
        <w:t>GB 50335-2016</w:t>
      </w:r>
      <w:r>
        <w:t>）、《消防给水及消火栓系统技术规范》（</w:t>
      </w:r>
      <w:r>
        <w:t>GB 50974-2014</w:t>
      </w:r>
      <w:r>
        <w:t>）</w:t>
      </w:r>
    </w:p>
    <w:p w14:paraId="64F9DFBB" w14:textId="77777777" w:rsidR="005807A1" w:rsidRDefault="00000000">
      <w:pPr>
        <w:pStyle w:val="20"/>
        <w:numPr>
          <w:ilvl w:val="0"/>
          <w:numId w:val="1"/>
        </w:numPr>
      </w:pPr>
      <w:r>
        <w:t>地方要求：《安徽省城镇供水条例》、黄山市自来水公司供水要求</w:t>
      </w:r>
    </w:p>
    <w:p w14:paraId="6108F38E" w14:textId="77777777" w:rsidR="005807A1" w:rsidRDefault="00000000">
      <w:pPr>
        <w:pStyle w:val="3"/>
      </w:pPr>
      <w:r>
        <w:t xml:space="preserve">2. </w:t>
      </w:r>
      <w:r>
        <w:t>设计范围与基础参数</w:t>
      </w:r>
    </w:p>
    <w:p w14:paraId="2F747AA2" w14:textId="77777777" w:rsidR="005807A1" w:rsidRDefault="00000000">
      <w:pPr>
        <w:pStyle w:val="20"/>
        <w:numPr>
          <w:ilvl w:val="0"/>
          <w:numId w:val="1"/>
        </w:numPr>
      </w:pPr>
      <w:r>
        <w:t>设计范围：建筑室内外给水系统、排水系统、中水回用系统、雨水收集系统、消防给水系统</w:t>
      </w:r>
    </w:p>
    <w:p w14:paraId="22916FD8" w14:textId="77777777" w:rsidR="005807A1" w:rsidRDefault="00000000">
      <w:pPr>
        <w:pStyle w:val="20"/>
        <w:numPr>
          <w:ilvl w:val="0"/>
          <w:numId w:val="1"/>
        </w:numPr>
      </w:pPr>
      <w:r>
        <w:t>用水指标：人均日生活用水量</w:t>
      </w:r>
      <w:r>
        <w:t xml:space="preserve"> 120L / </w:t>
      </w:r>
      <w:r>
        <w:t>人・</w:t>
      </w:r>
      <w:r>
        <w:t>d</w:t>
      </w:r>
      <w:r>
        <w:t>，绿化用水</w:t>
      </w:r>
      <w:r>
        <w:t xml:space="preserve"> 2L/</w:t>
      </w:r>
      <w:r>
        <w:t>㎡・</w:t>
      </w:r>
      <w:r>
        <w:t>d</w:t>
      </w:r>
      <w:r>
        <w:t>，清洁用水</w:t>
      </w:r>
      <w:r>
        <w:t xml:space="preserve"> 0.5L/</w:t>
      </w:r>
      <w:r>
        <w:t>㎡・</w:t>
      </w:r>
      <w:r>
        <w:t>d</w:t>
      </w:r>
      <w:r>
        <w:t>，总日均用水量</w:t>
      </w:r>
      <w:r>
        <w:t xml:space="preserve"> 109.29m³/d</w:t>
      </w:r>
      <w:r>
        <w:t>（详见水资源利用方案）</w:t>
      </w:r>
    </w:p>
    <w:p w14:paraId="407C86E3" w14:textId="77777777" w:rsidR="005807A1" w:rsidRDefault="00000000">
      <w:pPr>
        <w:pStyle w:val="20"/>
        <w:numPr>
          <w:ilvl w:val="0"/>
          <w:numId w:val="1"/>
        </w:numPr>
      </w:pPr>
      <w:r>
        <w:t>供水压力：城市自来水供水压力</w:t>
      </w:r>
      <w:r>
        <w:t xml:space="preserve"> 0.3MPa</w:t>
      </w:r>
      <w:r>
        <w:t>，满足</w:t>
      </w:r>
      <w:r>
        <w:t xml:space="preserve"> 1-2 </w:t>
      </w:r>
      <w:r>
        <w:t>层用水需求，无需二次加压</w:t>
      </w:r>
    </w:p>
    <w:p w14:paraId="044F8F01" w14:textId="77777777" w:rsidR="005807A1" w:rsidRDefault="00000000">
      <w:pPr>
        <w:pStyle w:val="3"/>
      </w:pPr>
      <w:r>
        <w:t xml:space="preserve">3. </w:t>
      </w:r>
      <w:r>
        <w:t>给水系统设计</w:t>
      </w:r>
    </w:p>
    <w:p w14:paraId="7B2DD959" w14:textId="77777777" w:rsidR="005807A1" w:rsidRDefault="00000000">
      <w:pPr>
        <w:pStyle w:val="4"/>
      </w:pPr>
      <w:r>
        <w:t xml:space="preserve">3.1 </w:t>
      </w:r>
      <w:r>
        <w:t>水源与供水方式</w:t>
      </w:r>
    </w:p>
    <w:p w14:paraId="28F8302E" w14:textId="77777777" w:rsidR="005807A1" w:rsidRDefault="00000000">
      <w:pPr>
        <w:pStyle w:val="20"/>
        <w:numPr>
          <w:ilvl w:val="0"/>
          <w:numId w:val="1"/>
        </w:numPr>
      </w:pPr>
      <w:r>
        <w:lastRenderedPageBreak/>
        <w:t>主水源：城市自来水，由项目北侧市政给水管网接入（</w:t>
      </w:r>
      <w:r>
        <w:t xml:space="preserve">DN150 </w:t>
      </w:r>
      <w:r>
        <w:t>给水管），设置总水表计量</w:t>
      </w:r>
    </w:p>
    <w:p w14:paraId="545D307F" w14:textId="77777777" w:rsidR="005807A1" w:rsidRDefault="00000000">
      <w:pPr>
        <w:pStyle w:val="20"/>
        <w:numPr>
          <w:ilvl w:val="0"/>
          <w:numId w:val="1"/>
        </w:numPr>
      </w:pPr>
      <w:r>
        <w:t>分质供水：</w:t>
      </w:r>
    </w:p>
    <w:p w14:paraId="161A6589" w14:textId="77777777" w:rsidR="005807A1" w:rsidRDefault="00000000">
      <w:pPr>
        <w:pStyle w:val="20"/>
        <w:numPr>
          <w:ilvl w:val="1"/>
          <w:numId w:val="1"/>
        </w:numPr>
      </w:pPr>
      <w:r>
        <w:t>生活饮用水：自来水经管道直供至厨房、卫生间洗手盆、饮水设备，管道采用</w:t>
      </w:r>
      <w:r>
        <w:t xml:space="preserve"> PPR </w:t>
      </w:r>
      <w:r>
        <w:t>管（公称压力</w:t>
      </w:r>
      <w:r>
        <w:t xml:space="preserve"> 1.6MPa</w:t>
      </w:r>
      <w:r>
        <w:t>）</w:t>
      </w:r>
    </w:p>
    <w:p w14:paraId="0DB5F3BE" w14:textId="77777777" w:rsidR="005807A1" w:rsidRDefault="00000000">
      <w:pPr>
        <w:pStyle w:val="20"/>
        <w:numPr>
          <w:ilvl w:val="1"/>
          <w:numId w:val="1"/>
        </w:numPr>
      </w:pPr>
      <w:r>
        <w:t>非饮用水：雨水收集处理水、中水回用水供绿化灌溉、卫生间冲厕、清洁用水，管道采用</w:t>
      </w:r>
      <w:r>
        <w:t xml:space="preserve"> PE </w:t>
      </w:r>
      <w:r>
        <w:t>管（公称压力</w:t>
      </w:r>
      <w:r>
        <w:t xml:space="preserve"> 1.0MPa</w:t>
      </w:r>
      <w:r>
        <w:t>），与饮用水管道色标区分（非饮用水管为浅绿色）</w:t>
      </w:r>
    </w:p>
    <w:p w14:paraId="185471A1" w14:textId="77777777" w:rsidR="005807A1" w:rsidRDefault="00000000">
      <w:pPr>
        <w:pStyle w:val="4"/>
      </w:pPr>
      <w:r>
        <w:t xml:space="preserve">3.2 </w:t>
      </w:r>
      <w:r>
        <w:t>节水设施配置</w:t>
      </w:r>
    </w:p>
    <w:p w14:paraId="7A97EA67" w14:textId="77777777" w:rsidR="005807A1" w:rsidRDefault="00000000">
      <w:pPr>
        <w:pStyle w:val="20"/>
        <w:numPr>
          <w:ilvl w:val="0"/>
          <w:numId w:val="1"/>
        </w:numPr>
      </w:pPr>
      <w:r>
        <w:t>用水器具：全部采用一级水效器具（坐便器</w:t>
      </w:r>
      <w:r>
        <w:t xml:space="preserve"> 4.8L / </w:t>
      </w:r>
      <w:r>
        <w:t>次，水龙头流量</w:t>
      </w:r>
      <w:r>
        <w:t>≤2.5L/min</w:t>
      </w:r>
      <w:r>
        <w:t>，淋浴器流量</w:t>
      </w:r>
      <w:r>
        <w:t>≤5.5L/min</w:t>
      </w:r>
      <w:r>
        <w:t>）</w:t>
      </w:r>
    </w:p>
    <w:p w14:paraId="3108651C" w14:textId="77777777" w:rsidR="005807A1" w:rsidRDefault="00000000">
      <w:pPr>
        <w:pStyle w:val="20"/>
        <w:numPr>
          <w:ilvl w:val="0"/>
          <w:numId w:val="1"/>
        </w:numPr>
      </w:pPr>
      <w:r>
        <w:t>计量监测：设置分区水表（展厅、商业、公共区域分别计量），安装智能水表实现远传监测，漏损自动报警</w:t>
      </w:r>
    </w:p>
    <w:p w14:paraId="2A1BA808" w14:textId="77777777" w:rsidR="005807A1" w:rsidRDefault="00000000">
      <w:pPr>
        <w:pStyle w:val="20"/>
        <w:numPr>
          <w:ilvl w:val="0"/>
          <w:numId w:val="1"/>
        </w:numPr>
      </w:pPr>
      <w:r>
        <w:t>减压措施：给水管道末端设置减压阀（阀后压力</w:t>
      </w:r>
      <w:r>
        <w:t xml:space="preserve"> 0.15MPa</w:t>
      </w:r>
      <w:r>
        <w:t>），避免超压漏水</w:t>
      </w:r>
    </w:p>
    <w:p w14:paraId="020A11FA" w14:textId="77777777" w:rsidR="005807A1" w:rsidRDefault="00000000">
      <w:pPr>
        <w:pStyle w:val="3"/>
      </w:pPr>
      <w:r>
        <w:t xml:space="preserve">4. </w:t>
      </w:r>
      <w:r>
        <w:t>排水系统设计</w:t>
      </w:r>
    </w:p>
    <w:p w14:paraId="576059D8" w14:textId="77777777" w:rsidR="005807A1" w:rsidRDefault="00000000">
      <w:pPr>
        <w:pStyle w:val="4"/>
      </w:pPr>
      <w:r>
        <w:t xml:space="preserve">4.1 </w:t>
      </w:r>
      <w:r>
        <w:t>排水体制：雨污分流制</w:t>
      </w:r>
    </w:p>
    <w:p w14:paraId="26638BE3" w14:textId="77777777" w:rsidR="005807A1" w:rsidRDefault="00000000">
      <w:pPr>
        <w:pStyle w:val="20"/>
        <w:numPr>
          <w:ilvl w:val="0"/>
          <w:numId w:val="1"/>
        </w:numPr>
      </w:pPr>
      <w:r>
        <w:t>污水系统：生活污水（含餐饮废水）经管网收集后，排入室外化粪池（</w:t>
      </w:r>
      <w:r>
        <w:t xml:space="preserve">2 </w:t>
      </w:r>
      <w:r>
        <w:t>座，有效容积</w:t>
      </w:r>
      <w:r>
        <w:t xml:space="preserve"> 50m³</w:t>
      </w:r>
      <w:r>
        <w:t>）预处理，餐饮废水额外经隔油池（</w:t>
      </w:r>
      <w:r>
        <w:t xml:space="preserve">3 </w:t>
      </w:r>
      <w:r>
        <w:t>座，单座容积</w:t>
      </w:r>
      <w:r>
        <w:t xml:space="preserve"> 5m³</w:t>
      </w:r>
      <w:r>
        <w:t>）处理，达标后接入市政污水管网</w:t>
      </w:r>
    </w:p>
    <w:p w14:paraId="53FA5AD5" w14:textId="77777777" w:rsidR="005807A1" w:rsidRDefault="00000000">
      <w:pPr>
        <w:pStyle w:val="20"/>
        <w:numPr>
          <w:ilvl w:val="0"/>
          <w:numId w:val="1"/>
        </w:numPr>
      </w:pPr>
      <w:r>
        <w:t>雨水系统：屋面雨水经雨水斗收集，地面雨水经透水铺装、雨水口收集，汇入雨水管网后，部分进入雨水收集处理系统（处理能力</w:t>
      </w:r>
      <w:r>
        <w:t xml:space="preserve"> 50m³/d</w:t>
      </w:r>
      <w:r>
        <w:t>），其余经溢流管排入市政雨水管网</w:t>
      </w:r>
    </w:p>
    <w:p w14:paraId="467B6F47" w14:textId="77777777" w:rsidR="005807A1" w:rsidRDefault="00000000">
      <w:pPr>
        <w:pStyle w:val="20"/>
        <w:numPr>
          <w:ilvl w:val="0"/>
          <w:numId w:val="1"/>
        </w:numPr>
      </w:pPr>
      <w:r>
        <w:t>管道选型：污水管采用</w:t>
      </w:r>
      <w:r>
        <w:t xml:space="preserve"> UPVC </w:t>
      </w:r>
      <w:r>
        <w:t>排水管（</w:t>
      </w:r>
      <w:r>
        <w:t>De50-De200</w:t>
      </w:r>
      <w:r>
        <w:t>），雨水管采用</w:t>
      </w:r>
      <w:r>
        <w:t xml:space="preserve"> HDPE </w:t>
      </w:r>
      <w:r>
        <w:t>双壁波纹管（</w:t>
      </w:r>
      <w:r>
        <w:t>DN200-DN400</w:t>
      </w:r>
      <w:r>
        <w:t>），架空管道采用不锈钢管</w:t>
      </w:r>
    </w:p>
    <w:p w14:paraId="0868BEBA" w14:textId="77777777" w:rsidR="005807A1" w:rsidRDefault="00000000">
      <w:pPr>
        <w:pStyle w:val="4"/>
      </w:pPr>
      <w:r>
        <w:t xml:space="preserve">4.2 </w:t>
      </w:r>
      <w:r>
        <w:t>中水回用系统</w:t>
      </w:r>
    </w:p>
    <w:p w14:paraId="3569A76F" w14:textId="77777777" w:rsidR="005807A1" w:rsidRDefault="00000000">
      <w:pPr>
        <w:pStyle w:val="20"/>
        <w:numPr>
          <w:ilvl w:val="0"/>
          <w:numId w:val="1"/>
        </w:numPr>
      </w:pPr>
      <w:r>
        <w:t>处理对象：生活污水（洗漱、淋浴、餐饮预处理后废水），处理规模</w:t>
      </w:r>
      <w:r>
        <w:t xml:space="preserve"> 15m³/d</w:t>
      </w:r>
    </w:p>
    <w:p w14:paraId="31491A34" w14:textId="77777777" w:rsidR="005807A1" w:rsidRDefault="00000000">
      <w:pPr>
        <w:pStyle w:val="20"/>
        <w:numPr>
          <w:ilvl w:val="0"/>
          <w:numId w:val="1"/>
        </w:numPr>
      </w:pPr>
      <w:r>
        <w:t>处理工艺：格栅</w:t>
      </w:r>
      <w:r>
        <w:t>→</w:t>
      </w:r>
      <w:r>
        <w:t>调节池</w:t>
      </w:r>
      <w:r>
        <w:t>→</w:t>
      </w:r>
      <w:r>
        <w:t>生物接触氧化</w:t>
      </w:r>
      <w:r>
        <w:t xml:space="preserve">→MBR </w:t>
      </w:r>
      <w:r>
        <w:t>膜过滤</w:t>
      </w:r>
      <w:r>
        <w:t>→</w:t>
      </w:r>
      <w:r>
        <w:t>紫外线消毒，出水水质符合《城市污水再生利用</w:t>
      </w:r>
      <w:r>
        <w:t xml:space="preserve"> </w:t>
      </w:r>
      <w:r>
        <w:t>城市杂用水水质》（</w:t>
      </w:r>
      <w:r>
        <w:t>GB/T 18920-2020</w:t>
      </w:r>
      <w:r>
        <w:t>）</w:t>
      </w:r>
    </w:p>
    <w:p w14:paraId="5C7EFE4D" w14:textId="77777777" w:rsidR="005807A1" w:rsidRDefault="00000000">
      <w:pPr>
        <w:pStyle w:val="20"/>
        <w:numPr>
          <w:ilvl w:val="0"/>
          <w:numId w:val="1"/>
        </w:numPr>
      </w:pPr>
      <w:r>
        <w:t>储存与供水：中水储存于</w:t>
      </w:r>
      <w:r>
        <w:t xml:space="preserve"> 30m³ </w:t>
      </w:r>
      <w:r>
        <w:t>储水箱，通过变频水泵加压供水至各用水点，设置回流管防止死水</w:t>
      </w:r>
    </w:p>
    <w:p w14:paraId="0EEEBFC5" w14:textId="77777777" w:rsidR="005807A1" w:rsidRDefault="00000000">
      <w:pPr>
        <w:pStyle w:val="3"/>
      </w:pPr>
      <w:r>
        <w:lastRenderedPageBreak/>
        <w:t xml:space="preserve">5. </w:t>
      </w:r>
      <w:r>
        <w:t>消防给水系统</w:t>
      </w:r>
    </w:p>
    <w:p w14:paraId="783F9C57" w14:textId="77777777" w:rsidR="005807A1" w:rsidRDefault="00000000">
      <w:pPr>
        <w:pStyle w:val="20"/>
        <w:numPr>
          <w:ilvl w:val="0"/>
          <w:numId w:val="1"/>
        </w:numPr>
      </w:pPr>
      <w:r>
        <w:t>系统类型：采用临时高压消防给水系统，设置消防水池（有效容积</w:t>
      </w:r>
      <w:r>
        <w:t xml:space="preserve"> 30m³</w:t>
      </w:r>
      <w:r>
        <w:t>）、消防水泵（</w:t>
      </w:r>
      <w:r>
        <w:t xml:space="preserve">2 </w:t>
      </w:r>
      <w:r>
        <w:t>台，一用一备，流量</w:t>
      </w:r>
      <w:r>
        <w:t xml:space="preserve"> 15L/s</w:t>
      </w:r>
      <w:r>
        <w:t>，扬程</w:t>
      </w:r>
      <w:r>
        <w:t xml:space="preserve"> 30m</w:t>
      </w:r>
      <w:r>
        <w:t>）、室内外消火栓</w:t>
      </w:r>
    </w:p>
    <w:p w14:paraId="3B5DA327" w14:textId="77777777" w:rsidR="005807A1" w:rsidRDefault="00000000">
      <w:pPr>
        <w:pStyle w:val="20"/>
        <w:numPr>
          <w:ilvl w:val="0"/>
          <w:numId w:val="1"/>
        </w:numPr>
      </w:pPr>
      <w:r>
        <w:t>室内消火栓：每层设置消火栓（间距</w:t>
      </w:r>
      <w:r>
        <w:t>≤30m</w:t>
      </w:r>
      <w:r>
        <w:t>），消火栓箱内配备</w:t>
      </w:r>
      <w:r>
        <w:t xml:space="preserve"> DN65 </w:t>
      </w:r>
      <w:r>
        <w:t>消火栓、水枪、水带（长度</w:t>
      </w:r>
      <w:r>
        <w:t xml:space="preserve"> 25m</w:t>
      </w:r>
      <w:r>
        <w:t>），最不利点消火栓静压</w:t>
      </w:r>
      <w:r>
        <w:t>≥0.07MPa</w:t>
      </w:r>
    </w:p>
    <w:p w14:paraId="1248D83A" w14:textId="77777777" w:rsidR="005807A1" w:rsidRDefault="00000000">
      <w:pPr>
        <w:pStyle w:val="20"/>
        <w:numPr>
          <w:ilvl w:val="0"/>
          <w:numId w:val="1"/>
        </w:numPr>
      </w:pPr>
      <w:r>
        <w:t>自动喷水灭火系统：展厅、餐饮区、零售区设置自动喷水灭火系统（湿式），喷头采用直立型标准覆盖喷头（流量系数</w:t>
      </w:r>
      <w:r>
        <w:t xml:space="preserve"> K=80</w:t>
      </w:r>
      <w:r>
        <w:t>，动作温度</w:t>
      </w:r>
      <w:r>
        <w:t xml:space="preserve"> 68℃</w:t>
      </w:r>
      <w:r>
        <w:t>），设计喷水强度</w:t>
      </w:r>
      <w:r>
        <w:t xml:space="preserve"> 6L/(min</w:t>
      </w:r>
      <w:r>
        <w:t>・㎡</w:t>
      </w:r>
      <w:r>
        <w:t>)</w:t>
      </w:r>
    </w:p>
    <w:p w14:paraId="0F9BE05F" w14:textId="77777777" w:rsidR="005807A1" w:rsidRDefault="00000000">
      <w:pPr>
        <w:pStyle w:val="20"/>
        <w:numPr>
          <w:ilvl w:val="0"/>
          <w:numId w:val="1"/>
        </w:numPr>
      </w:pPr>
      <w:r>
        <w:t>消防排水：消防水池设置溢水管、放空管，排水接入室外排水管网；地下室（无）及设备机房设置集水坑与潜水泵，排除消防积水</w:t>
      </w:r>
    </w:p>
    <w:p w14:paraId="69FB51EF" w14:textId="77777777" w:rsidR="005807A1" w:rsidRDefault="00000000">
      <w:pPr>
        <w:pStyle w:val="3"/>
      </w:pPr>
      <w:r>
        <w:t xml:space="preserve">6. </w:t>
      </w:r>
      <w:r>
        <w:t>管道敷设与保温</w:t>
      </w:r>
    </w:p>
    <w:p w14:paraId="69832B38" w14:textId="77777777" w:rsidR="005807A1" w:rsidRDefault="00000000">
      <w:pPr>
        <w:pStyle w:val="20"/>
        <w:numPr>
          <w:ilvl w:val="0"/>
          <w:numId w:val="1"/>
        </w:numPr>
      </w:pPr>
      <w:r>
        <w:t>敷设方式：给水管、排水管沿吊顶内、管井、管沟敷设，避免穿越防火墙、沉降缝；排水管道坡度符合规范要求（</w:t>
      </w:r>
      <w:r>
        <w:t xml:space="preserve">UPVC </w:t>
      </w:r>
      <w:r>
        <w:t>管坡度</w:t>
      </w:r>
      <w:r>
        <w:t>≥0.026</w:t>
      </w:r>
      <w:r>
        <w:t>）</w:t>
      </w:r>
    </w:p>
    <w:p w14:paraId="5DDA98D0" w14:textId="05A72A73" w:rsidR="005807A1" w:rsidRDefault="00000000" w:rsidP="0082075B">
      <w:pPr>
        <w:pStyle w:val="20"/>
        <w:numPr>
          <w:ilvl w:val="0"/>
          <w:numId w:val="1"/>
        </w:numPr>
        <w:rPr>
          <w:rFonts w:hint="eastAsia"/>
        </w:rPr>
      </w:pPr>
      <w:r>
        <w:t>保温与防腐：热水管（如需）采用离心玻璃棉保温（厚度</w:t>
      </w:r>
      <w:r>
        <w:t xml:space="preserve"> 30mm</w:t>
      </w:r>
      <w:r>
        <w:t>），外缠铝箔布；金属管道采用除锈后刷防锈漆</w:t>
      </w:r>
      <w:r>
        <w:t xml:space="preserve"> + </w:t>
      </w:r>
      <w:r>
        <w:t>面漆防腐；室外管道埋深</w:t>
      </w:r>
      <w:r>
        <w:t>≥1.2m</w:t>
      </w:r>
      <w:r>
        <w:t>（当地冻土层厚度</w:t>
      </w:r>
      <w:r>
        <w:t xml:space="preserve"> 0.6m</w:t>
      </w:r>
      <w:r>
        <w:t>）</w:t>
      </w:r>
    </w:p>
    <w:sectPr w:rsidR="005807A1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D130A5"/>
    <w:multiLevelType w:val="hybridMultilevel"/>
    <w:tmpl w:val="E55821B8"/>
    <w:lvl w:ilvl="0" w:tplc="1BB676F6">
      <w:start w:val="1"/>
      <w:numFmt w:val="bullet"/>
      <w:lvlText w:val="●"/>
      <w:lvlJc w:val="left"/>
      <w:pPr>
        <w:ind w:left="720" w:hanging="360"/>
      </w:pPr>
    </w:lvl>
    <w:lvl w:ilvl="1" w:tplc="23827C9C">
      <w:start w:val="1"/>
      <w:numFmt w:val="bullet"/>
      <w:lvlText w:val="○"/>
      <w:lvlJc w:val="left"/>
      <w:pPr>
        <w:ind w:left="1440" w:hanging="360"/>
      </w:pPr>
    </w:lvl>
    <w:lvl w:ilvl="2" w:tplc="E85000A0">
      <w:start w:val="1"/>
      <w:numFmt w:val="bullet"/>
      <w:lvlText w:val="■"/>
      <w:lvlJc w:val="left"/>
      <w:pPr>
        <w:ind w:left="2160" w:hanging="360"/>
      </w:pPr>
    </w:lvl>
    <w:lvl w:ilvl="3" w:tplc="323ED222">
      <w:start w:val="1"/>
      <w:numFmt w:val="bullet"/>
      <w:lvlText w:val="●"/>
      <w:lvlJc w:val="left"/>
      <w:pPr>
        <w:ind w:left="2880" w:hanging="360"/>
      </w:pPr>
    </w:lvl>
    <w:lvl w:ilvl="4" w:tplc="052E1164">
      <w:start w:val="1"/>
      <w:numFmt w:val="bullet"/>
      <w:lvlText w:val="○"/>
      <w:lvlJc w:val="left"/>
      <w:pPr>
        <w:ind w:left="3600" w:hanging="360"/>
      </w:pPr>
    </w:lvl>
    <w:lvl w:ilvl="5" w:tplc="68CA72A6">
      <w:start w:val="1"/>
      <w:numFmt w:val="bullet"/>
      <w:lvlText w:val="■"/>
      <w:lvlJc w:val="left"/>
      <w:pPr>
        <w:ind w:left="4320" w:hanging="360"/>
      </w:pPr>
    </w:lvl>
    <w:lvl w:ilvl="6" w:tplc="BBCC3A4C">
      <w:start w:val="1"/>
      <w:numFmt w:val="bullet"/>
      <w:lvlText w:val="●"/>
      <w:lvlJc w:val="left"/>
      <w:pPr>
        <w:ind w:left="5040" w:hanging="360"/>
      </w:pPr>
    </w:lvl>
    <w:lvl w:ilvl="7" w:tplc="C5669162">
      <w:start w:val="1"/>
      <w:numFmt w:val="bullet"/>
      <w:lvlText w:val="●"/>
      <w:lvlJc w:val="left"/>
      <w:pPr>
        <w:ind w:left="5760" w:hanging="360"/>
      </w:pPr>
    </w:lvl>
    <w:lvl w:ilvl="8" w:tplc="D674B810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6714490D"/>
    <w:multiLevelType w:val="multilevel"/>
    <w:tmpl w:val="7DB88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699883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7A1"/>
    <w:rsid w:val="005807A1"/>
    <w:rsid w:val="007F3578"/>
    <w:rsid w:val="00820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5F9AF8"/>
  <w15:docId w15:val="{3297EC8A-8DAD-4396-9953-ADFD0CEB9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spacing w:before="380" w:after="140" w:line="288" w:lineRule="auto"/>
      <w:outlineLvl w:val="0"/>
    </w:pPr>
    <w:rPr>
      <w:rFonts w:ascii="Arial" w:eastAsia="等线" w:hAnsi="Arial" w:cs="Arial"/>
      <w:b/>
      <w:bCs/>
      <w:sz w:val="36"/>
      <w:szCs w:val="36"/>
    </w:rPr>
  </w:style>
  <w:style w:type="paragraph" w:styleId="2">
    <w:name w:val="heading 2"/>
    <w:uiPriority w:val="9"/>
    <w:unhideWhenUsed/>
    <w:qFormat/>
    <w:pPr>
      <w:spacing w:before="320" w:after="120" w:line="288" w:lineRule="auto"/>
      <w:outlineLvl w:val="1"/>
    </w:pPr>
    <w:rPr>
      <w:rFonts w:ascii="Arial" w:eastAsia="等线" w:hAnsi="Arial" w:cs="Arial"/>
      <w:b/>
      <w:bCs/>
      <w:sz w:val="32"/>
      <w:szCs w:val="32"/>
    </w:rPr>
  </w:style>
  <w:style w:type="paragraph" w:styleId="3">
    <w:name w:val="heading 3"/>
    <w:uiPriority w:val="9"/>
    <w:unhideWhenUsed/>
    <w:qFormat/>
    <w:pPr>
      <w:spacing w:before="300" w:after="120" w:line="288" w:lineRule="auto"/>
      <w:outlineLvl w:val="2"/>
    </w:pPr>
    <w:rPr>
      <w:rFonts w:ascii="Arial" w:eastAsia="等线" w:hAnsi="Arial" w:cs="Arial"/>
      <w:b/>
      <w:bCs/>
      <w:sz w:val="30"/>
      <w:szCs w:val="30"/>
    </w:rPr>
  </w:style>
  <w:style w:type="paragraph" w:styleId="4">
    <w:name w:val="heading 4"/>
    <w:uiPriority w:val="9"/>
    <w:unhideWhenUsed/>
    <w:qFormat/>
    <w:pPr>
      <w:spacing w:before="260" w:after="120" w:line="288" w:lineRule="auto"/>
      <w:outlineLvl w:val="3"/>
    </w:pPr>
    <w:rPr>
      <w:rFonts w:ascii="Arial" w:eastAsia="等线" w:hAnsi="Arial" w:cs="Arial"/>
      <w:b/>
      <w:bCs/>
      <w:sz w:val="28"/>
      <w:szCs w:val="28"/>
    </w:rPr>
  </w:style>
  <w:style w:type="paragraph" w:styleId="5">
    <w:name w:val="heading 5"/>
    <w:uiPriority w:val="9"/>
    <w:semiHidden/>
    <w:unhideWhenUsed/>
    <w:qFormat/>
    <w:pPr>
      <w:spacing w:before="240" w:after="120" w:line="288" w:lineRule="auto"/>
      <w:outlineLvl w:val="4"/>
    </w:pPr>
    <w:rPr>
      <w:rFonts w:ascii="Arial" w:eastAsia="等线" w:hAnsi="Arial" w:cs="Arial"/>
      <w:b/>
      <w:bCs/>
      <w:sz w:val="24"/>
      <w:szCs w:val="24"/>
    </w:rPr>
  </w:style>
  <w:style w:type="paragraph" w:styleId="6">
    <w:name w:val="heading 6"/>
    <w:uiPriority w:val="9"/>
    <w:semiHidden/>
    <w:unhideWhenUsed/>
    <w:qFormat/>
    <w:pPr>
      <w:spacing w:before="240" w:after="120" w:line="288" w:lineRule="auto"/>
      <w:outlineLvl w:val="5"/>
    </w:pPr>
    <w:rPr>
      <w:rFonts w:ascii="Arial" w:eastAsia="等线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pPr>
      <w:spacing w:before="480" w:after="480" w:line="288" w:lineRule="auto"/>
    </w:pPr>
    <w:rPr>
      <w:rFonts w:ascii="Arial" w:eastAsia="等线" w:hAnsi="Arial" w:cs="Arial"/>
      <w:b/>
      <w:bCs/>
      <w:sz w:val="52"/>
      <w:szCs w:val="52"/>
    </w:rPr>
  </w:style>
  <w:style w:type="paragraph" w:customStyle="1" w:styleId="10">
    <w:name w:val="要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本 字符"/>
    <w:link w:val="a7"/>
    <w:uiPriority w:val="99"/>
    <w:semiHidden/>
    <w:unhideWhenUsed/>
    <w:rPr>
      <w:sz w:val="20"/>
      <w:szCs w:val="20"/>
    </w:rPr>
  </w:style>
  <w:style w:type="paragraph" w:customStyle="1" w:styleId="20">
    <w:name w:val="2"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paragraph" w:customStyle="1" w:styleId="11">
    <w:name w:val="1"/>
    <w:pPr>
      <w:spacing w:before="120" w:after="120" w:line="288" w:lineRule="auto"/>
    </w:pPr>
    <w:rPr>
      <w:rFonts w:ascii="Arial" w:eastAsia="等线" w:hAnsi="Arial" w:cs="Arial"/>
      <w:color w:val="8F959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1887</Words>
  <Characters>2322</Characters>
  <Application>Microsoft Office Word</Application>
  <DocSecurity>0</DocSecurity>
  <Lines>110</Lines>
  <Paragraphs>123</Paragraphs>
  <ScaleCrop>false</ScaleCrop>
  <Company/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wujiayi13205590925@163.com</cp:lastModifiedBy>
  <cp:revision>1</cp:revision>
  <dcterms:created xsi:type="dcterms:W3CDTF">2026-03-21T07:20:00Z</dcterms:created>
  <dcterms:modified xsi:type="dcterms:W3CDTF">2026-03-21T07:20:00Z</dcterms:modified>
</cp:coreProperties>
</file>