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FD0F" w14:textId="429D97F8" w:rsidR="00B32870" w:rsidRDefault="00000000">
      <w:pPr>
        <w:pStyle w:val="1"/>
      </w:pPr>
      <w:r>
        <w:t>能源系统及管理文件</w:t>
      </w:r>
    </w:p>
    <w:p w14:paraId="27091E17" w14:textId="77777777" w:rsidR="00B32870" w:rsidRDefault="00000000">
      <w:pPr>
        <w:pStyle w:val="2"/>
      </w:pPr>
      <w:r>
        <w:t>一、能源系统原理图</w:t>
      </w:r>
    </w:p>
    <w:p w14:paraId="23D412BA" w14:textId="77777777" w:rsidR="00B32870" w:rsidRDefault="00000000">
      <w:pPr>
        <w:pStyle w:val="3"/>
      </w:pPr>
      <w:r>
        <w:t xml:space="preserve">1. </w:t>
      </w:r>
      <w:r>
        <w:t>设计依据与范围</w:t>
      </w:r>
    </w:p>
    <w:p w14:paraId="19DF3028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：《民用建筑供暖通风与空气调节设计规范》（</w:t>
      </w:r>
      <w:r>
        <w:t>GB 50736-2012</w:t>
      </w:r>
      <w:r>
        <w:t>）、《供配电系统设计规范》（</w:t>
      </w:r>
      <w:r>
        <w:t>GB 50052-2020</w:t>
      </w:r>
      <w:r>
        <w:t>）、《建筑节能与可再生能源利用通用规范》（</w:t>
      </w:r>
      <w:r>
        <w:t>GB 55015-2021</w:t>
      </w:r>
      <w:r>
        <w:t>）</w:t>
      </w:r>
    </w:p>
    <w:p w14:paraId="2247260E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覆盖范围</w:t>
      </w:r>
      <w:r>
        <w:t>：项目全域能源供应与分配系统，包括电力系统、空调冷热源系统、可再生能源系统（太阳能热水）三大核心模块</w:t>
      </w:r>
    </w:p>
    <w:p w14:paraId="1E8BB16B" w14:textId="77777777" w:rsidR="00B32870" w:rsidRDefault="00000000">
      <w:pPr>
        <w:pStyle w:val="3"/>
      </w:pPr>
      <w:r>
        <w:t xml:space="preserve">2. </w:t>
      </w:r>
      <w:r>
        <w:t>系统架构与原理图说明</w:t>
      </w:r>
    </w:p>
    <w:p w14:paraId="7022108A" w14:textId="77777777" w:rsidR="00B32870" w:rsidRDefault="00000000">
      <w:pPr>
        <w:pStyle w:val="4"/>
      </w:pPr>
      <w:r>
        <w:t xml:space="preserve">2.1 </w:t>
      </w:r>
      <w:r>
        <w:t>电力系统原理图</w:t>
      </w:r>
    </w:p>
    <w:p w14:paraId="65E16096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架构设计</w:t>
      </w:r>
      <w:r>
        <w:t>：</w:t>
      </w:r>
      <w:r>
        <w:t xml:space="preserve">10kV </w:t>
      </w:r>
      <w:r>
        <w:t>高压进线</w:t>
      </w:r>
      <w:r>
        <w:t xml:space="preserve">→1 </w:t>
      </w:r>
      <w:r>
        <w:t>台</w:t>
      </w:r>
      <w:r>
        <w:t xml:space="preserve"> 800kVA </w:t>
      </w:r>
      <w:r>
        <w:t>干式变压器</w:t>
      </w:r>
      <w:r>
        <w:t>→</w:t>
      </w:r>
      <w:r>
        <w:t>低压配电柜</w:t>
      </w:r>
      <w:r>
        <w:t>→</w:t>
      </w:r>
      <w:r>
        <w:t>分区配电回路</w:t>
      </w:r>
      <w:r>
        <w:t>→</w:t>
      </w:r>
      <w:r>
        <w:t>终端设备（照明、动力、智能化设备等）</w:t>
      </w:r>
    </w:p>
    <w:p w14:paraId="12434E69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核心逻辑</w:t>
      </w:r>
      <w:r>
        <w:t>：</w:t>
      </w:r>
    </w:p>
    <w:p w14:paraId="3B23C58C" w14:textId="77777777" w:rsidR="00B32870" w:rsidRDefault="00000000">
      <w:pPr>
        <w:pStyle w:val="20"/>
        <w:numPr>
          <w:ilvl w:val="1"/>
          <w:numId w:val="2"/>
        </w:numPr>
      </w:pPr>
      <w:r>
        <w:t>采用双电源供电模式（主电源</w:t>
      </w:r>
      <w:r>
        <w:t xml:space="preserve"> + </w:t>
      </w:r>
      <w:r>
        <w:t>备用电源），自动切换时间</w:t>
      </w:r>
      <w:r>
        <w:t>≤0.5s</w:t>
      </w:r>
      <w:r>
        <w:t>，保障核心设备不间断供电；</w:t>
      </w:r>
    </w:p>
    <w:p w14:paraId="665E5690" w14:textId="77777777" w:rsidR="00B32870" w:rsidRDefault="00000000">
      <w:pPr>
        <w:pStyle w:val="20"/>
        <w:numPr>
          <w:ilvl w:val="1"/>
          <w:numId w:val="2"/>
        </w:numPr>
      </w:pPr>
      <w:r>
        <w:t>低压侧设置无功补偿装置（补偿容量</w:t>
      </w:r>
      <w:r>
        <w:t xml:space="preserve"> 200kVar</w:t>
      </w:r>
      <w:r>
        <w:t>），功率因数稳定在</w:t>
      </w:r>
      <w:r>
        <w:t>≥0.9</w:t>
      </w:r>
      <w:r>
        <w:t>；</w:t>
      </w:r>
    </w:p>
    <w:p w14:paraId="4C2BAFD3" w14:textId="77777777" w:rsidR="00B32870" w:rsidRDefault="00000000">
      <w:pPr>
        <w:pStyle w:val="20"/>
        <w:numPr>
          <w:ilvl w:val="1"/>
          <w:numId w:val="2"/>
        </w:numPr>
      </w:pPr>
      <w:r>
        <w:t>按区域（</w:t>
      </w:r>
      <w:r>
        <w:t xml:space="preserve">A </w:t>
      </w:r>
      <w:r>
        <w:t>区展厅、</w:t>
      </w:r>
      <w:r>
        <w:t xml:space="preserve">B </w:t>
      </w:r>
      <w:r>
        <w:t>区商业、公共区域）划分配电回路，每个回路配置过载、短路、漏电保护装置；</w:t>
      </w:r>
    </w:p>
    <w:p w14:paraId="4304FF81" w14:textId="77777777" w:rsidR="00B32870" w:rsidRDefault="00000000">
      <w:pPr>
        <w:pStyle w:val="20"/>
        <w:numPr>
          <w:ilvl w:val="1"/>
          <w:numId w:val="2"/>
        </w:numPr>
      </w:pPr>
      <w:r>
        <w:t>能源管理系统（</w:t>
      </w:r>
      <w:r>
        <w:t>EMS</w:t>
      </w:r>
      <w:r>
        <w:t>）采集各回路电流、电压、功率、能耗数据，实现实时监控。</w:t>
      </w:r>
    </w:p>
    <w:p w14:paraId="31CAC723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原理图索引</w:t>
      </w:r>
      <w:r>
        <w:t>：</w:t>
      </w:r>
      <w:r>
        <w:t>DY-01</w:t>
      </w:r>
      <w:r>
        <w:t>《电力系统一次原理图》、</w:t>
      </w:r>
      <w:r>
        <w:t>DY-02</w:t>
      </w:r>
      <w:r>
        <w:t>《电力系统二次控制原理图》（比例</w:t>
      </w:r>
      <w:r>
        <w:t xml:space="preserve"> 1:50</w:t>
      </w:r>
      <w:r>
        <w:t>）</w:t>
      </w:r>
    </w:p>
    <w:p w14:paraId="4B466A4C" w14:textId="77777777" w:rsidR="00B32870" w:rsidRDefault="00000000">
      <w:pPr>
        <w:pStyle w:val="4"/>
      </w:pPr>
      <w:r>
        <w:t xml:space="preserve">2.2 </w:t>
      </w:r>
      <w:r>
        <w:t>空调冷热源系统原理图</w:t>
      </w:r>
    </w:p>
    <w:p w14:paraId="6768C49E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架构设计</w:t>
      </w:r>
      <w:r>
        <w:t>：冷水机组（制冷）</w:t>
      </w:r>
      <w:r>
        <w:t xml:space="preserve">+ </w:t>
      </w:r>
      <w:r>
        <w:t>燃气锅炉（制热）</w:t>
      </w:r>
      <w:r>
        <w:t xml:space="preserve">+ </w:t>
      </w:r>
      <w:r>
        <w:t>板式换热器</w:t>
      </w:r>
      <w:r>
        <w:t>→</w:t>
      </w:r>
      <w:r>
        <w:t>循环水泵</w:t>
      </w:r>
      <w:r>
        <w:t>→</w:t>
      </w:r>
      <w:r>
        <w:t>空调末端（风机盘管、风管机）</w:t>
      </w:r>
      <w:r>
        <w:t>→</w:t>
      </w:r>
      <w:r>
        <w:t>冷却塔（散热）</w:t>
      </w:r>
    </w:p>
    <w:p w14:paraId="394BC787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核心逻辑</w:t>
      </w:r>
      <w:r>
        <w:t>：</w:t>
      </w:r>
    </w:p>
    <w:p w14:paraId="2B324FA0" w14:textId="77777777" w:rsidR="00B32870" w:rsidRDefault="00000000">
      <w:pPr>
        <w:pStyle w:val="20"/>
        <w:numPr>
          <w:ilvl w:val="1"/>
          <w:numId w:val="3"/>
        </w:numPr>
      </w:pPr>
      <w:r>
        <w:lastRenderedPageBreak/>
        <w:t>夏季：冷水机组制备</w:t>
      </w:r>
      <w:r>
        <w:t xml:space="preserve"> 7/12℃</w:t>
      </w:r>
      <w:r>
        <w:t>冷冻水，通过变频循环水泵输送至各区域空调末端，吸收热量后经冷却塔散热；</w:t>
      </w:r>
    </w:p>
    <w:p w14:paraId="44256ED6" w14:textId="77777777" w:rsidR="00B32870" w:rsidRDefault="00000000">
      <w:pPr>
        <w:pStyle w:val="20"/>
        <w:numPr>
          <w:ilvl w:val="1"/>
          <w:numId w:val="3"/>
        </w:numPr>
      </w:pPr>
      <w:r>
        <w:t>冬季：燃气锅炉制备</w:t>
      </w:r>
      <w:r>
        <w:t xml:space="preserve"> 45/40℃</w:t>
      </w:r>
      <w:r>
        <w:t>热水，经换热器换热后输送至空调末端，实现制热；</w:t>
      </w:r>
    </w:p>
    <w:p w14:paraId="6B19ED0B" w14:textId="77777777" w:rsidR="00B32870" w:rsidRDefault="00000000">
      <w:pPr>
        <w:pStyle w:val="20"/>
        <w:numPr>
          <w:ilvl w:val="1"/>
          <w:numId w:val="3"/>
        </w:numPr>
      </w:pPr>
      <w:r>
        <w:t>新风系统与空调系统联动，热回收效率</w:t>
      </w:r>
      <w:r>
        <w:t>≥60%</w:t>
      </w:r>
      <w:r>
        <w:t>，降低冷热源消耗；</w:t>
      </w:r>
    </w:p>
    <w:p w14:paraId="5CA7AF03" w14:textId="77777777" w:rsidR="00B32870" w:rsidRDefault="00000000">
      <w:pPr>
        <w:pStyle w:val="20"/>
        <w:numPr>
          <w:ilvl w:val="1"/>
          <w:numId w:val="3"/>
        </w:numPr>
      </w:pPr>
      <w:r>
        <w:t xml:space="preserve">EMS </w:t>
      </w:r>
      <w:r>
        <w:t>系统监控冷热水温度、流量、机组运行状态，自动调节运行参数，优化能耗。</w:t>
      </w:r>
    </w:p>
    <w:p w14:paraId="27F1F536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原理图索引</w:t>
      </w:r>
      <w:r>
        <w:t>：</w:t>
      </w:r>
      <w:r>
        <w:t>KT-01</w:t>
      </w:r>
      <w:r>
        <w:t>《空调冷热源系统原理图》、</w:t>
      </w:r>
      <w:r>
        <w:t>KT-02</w:t>
      </w:r>
      <w:r>
        <w:t>《空调水循环系统原理图》（比例</w:t>
      </w:r>
      <w:r>
        <w:t xml:space="preserve"> 1:50</w:t>
      </w:r>
      <w:r>
        <w:t>）</w:t>
      </w:r>
    </w:p>
    <w:p w14:paraId="0858DA68" w14:textId="77777777" w:rsidR="00B32870" w:rsidRDefault="00000000">
      <w:pPr>
        <w:pStyle w:val="4"/>
      </w:pPr>
      <w:r>
        <w:t xml:space="preserve">2.3 </w:t>
      </w:r>
      <w:r>
        <w:t>可再生能源系统原理图</w:t>
      </w:r>
    </w:p>
    <w:p w14:paraId="53BF8DB0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架构设计</w:t>
      </w:r>
      <w:r>
        <w:t>：太阳能集热器</w:t>
      </w:r>
      <w:r>
        <w:t>→</w:t>
      </w:r>
      <w:r>
        <w:t>储热水箱</w:t>
      </w:r>
      <w:r>
        <w:t>→</w:t>
      </w:r>
      <w:r>
        <w:t>循环泵</w:t>
      </w:r>
      <w:r>
        <w:t>→</w:t>
      </w:r>
      <w:r>
        <w:t>辅助电加热器</w:t>
      </w:r>
      <w:r>
        <w:t>→</w:t>
      </w:r>
      <w:r>
        <w:t>终端用水点（公共卫生间、母婴室）</w:t>
      </w:r>
    </w:p>
    <w:p w14:paraId="76AB84D5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核心逻辑</w:t>
      </w:r>
      <w:r>
        <w:t>：</w:t>
      </w:r>
    </w:p>
    <w:p w14:paraId="2D13CECC" w14:textId="77777777" w:rsidR="00B32870" w:rsidRDefault="00000000">
      <w:pPr>
        <w:pStyle w:val="20"/>
        <w:numPr>
          <w:ilvl w:val="1"/>
          <w:numId w:val="4"/>
        </w:numPr>
      </w:pPr>
      <w:r>
        <w:t>采用平板式太阳能集热器（总面积</w:t>
      </w:r>
      <w:r>
        <w:t xml:space="preserve"> 80</w:t>
      </w:r>
      <w:r>
        <w:t>㎡），安装在</w:t>
      </w:r>
      <w:r>
        <w:t xml:space="preserve"> B </w:t>
      </w:r>
      <w:r>
        <w:t>区屋顶（避开古建筑风貌保护区）；</w:t>
      </w:r>
    </w:p>
    <w:p w14:paraId="6BF145D8" w14:textId="77777777" w:rsidR="00B32870" w:rsidRDefault="00000000">
      <w:pPr>
        <w:pStyle w:val="20"/>
        <w:numPr>
          <w:ilvl w:val="1"/>
          <w:numId w:val="4"/>
        </w:numPr>
      </w:pPr>
      <w:r>
        <w:t>集热器吸收太阳能加热冷水（进水温度</w:t>
      </w:r>
      <w:r>
        <w:t xml:space="preserve"> 15℃</w:t>
      </w:r>
      <w:r>
        <w:t>，出水温度</w:t>
      </w:r>
      <w:r>
        <w:t xml:space="preserve"> 55℃</w:t>
      </w:r>
      <w:r>
        <w:t>），储热水箱容积</w:t>
      </w:r>
      <w:r>
        <w:t xml:space="preserve"> 500L</w:t>
      </w:r>
      <w:r>
        <w:t>；</w:t>
      </w:r>
    </w:p>
    <w:p w14:paraId="2211523A" w14:textId="77777777" w:rsidR="00B32870" w:rsidRDefault="00000000">
      <w:pPr>
        <w:pStyle w:val="20"/>
        <w:numPr>
          <w:ilvl w:val="1"/>
          <w:numId w:val="4"/>
        </w:numPr>
      </w:pPr>
      <w:r>
        <w:t>阴雨天或太阳能不足时，辅助电加热器自动启动（功率</w:t>
      </w:r>
      <w:r>
        <w:t xml:space="preserve"> 15kW</w:t>
      </w:r>
      <w:r>
        <w:t>），保障供水温度稳定；</w:t>
      </w:r>
    </w:p>
    <w:p w14:paraId="0D8C3E22" w14:textId="77777777" w:rsidR="00B32870" w:rsidRDefault="00000000">
      <w:pPr>
        <w:pStyle w:val="20"/>
        <w:numPr>
          <w:ilvl w:val="1"/>
          <w:numId w:val="4"/>
        </w:numPr>
      </w:pPr>
      <w:r>
        <w:t xml:space="preserve">EMS </w:t>
      </w:r>
      <w:r>
        <w:t>系统监控集热器效率、水箱温度、用水量，统计可再生能源利用率。</w:t>
      </w:r>
    </w:p>
    <w:p w14:paraId="583867A1" w14:textId="77777777" w:rsidR="00B3287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原理图索引</w:t>
      </w:r>
      <w:r>
        <w:t>：</w:t>
      </w:r>
      <w:r>
        <w:t>TY-01</w:t>
      </w:r>
      <w:r>
        <w:t>《太阳能热水系统原理图》（比例</w:t>
      </w:r>
      <w:r>
        <w:t xml:space="preserve"> 1:50</w:t>
      </w:r>
      <w:r>
        <w:t>）</w:t>
      </w:r>
    </w:p>
    <w:p w14:paraId="06EC7E0F" w14:textId="77777777" w:rsidR="00B32870" w:rsidRDefault="00000000">
      <w:pPr>
        <w:pStyle w:val="3"/>
      </w:pPr>
      <w:r>
        <w:t xml:space="preserve">3. </w:t>
      </w:r>
      <w:r>
        <w:t>系统联动逻辑</w:t>
      </w:r>
    </w:p>
    <w:p w14:paraId="39ACAE83" w14:textId="77777777" w:rsidR="00B32870" w:rsidRDefault="00000000">
      <w:pPr>
        <w:pStyle w:val="20"/>
        <w:numPr>
          <w:ilvl w:val="0"/>
          <w:numId w:val="1"/>
        </w:numPr>
      </w:pPr>
      <w:r>
        <w:t>电力系统与空调、照明系统联动：根据室内负荷变化，自动调节空调机组频率、照明亮度，降低能耗；</w:t>
      </w:r>
    </w:p>
    <w:p w14:paraId="30AF9FBF" w14:textId="77777777" w:rsidR="00B32870" w:rsidRDefault="00000000">
      <w:pPr>
        <w:pStyle w:val="20"/>
        <w:numPr>
          <w:ilvl w:val="0"/>
          <w:numId w:val="1"/>
        </w:numPr>
      </w:pPr>
      <w:r>
        <w:t>冷热源系统与遮阳系统联动：夏季光照强度</w:t>
      </w:r>
      <w:r>
        <w:t xml:space="preserve">≥8000lux </w:t>
      </w:r>
      <w:r>
        <w:t>时，自动闭合遮阳设施，减少空调冷负荷；</w:t>
      </w:r>
    </w:p>
    <w:p w14:paraId="5C903927" w14:textId="77777777" w:rsidR="00B32870" w:rsidRDefault="00000000">
      <w:pPr>
        <w:pStyle w:val="20"/>
        <w:numPr>
          <w:ilvl w:val="0"/>
          <w:numId w:val="1"/>
        </w:numPr>
      </w:pPr>
      <w:r>
        <w:t>可再生能源系统与用水需求联动：根据用水高峰时段（</w:t>
      </w:r>
      <w:r>
        <w:t>10:00-12:00</w:t>
      </w:r>
      <w:r>
        <w:t>、</w:t>
      </w:r>
      <w:r>
        <w:t>16:00-18:00</w:t>
      </w:r>
      <w:r>
        <w:t>），提前预热水箱，保障供应。</w:t>
      </w:r>
    </w:p>
    <w:p w14:paraId="23ED740C" w14:textId="77777777" w:rsidR="00B32870" w:rsidRDefault="00000000">
      <w:pPr>
        <w:pStyle w:val="2"/>
      </w:pPr>
      <w:r>
        <w:t>二、能源管理系统（</w:t>
      </w:r>
      <w:r>
        <w:t>EMS</w:t>
      </w:r>
      <w:r>
        <w:t>）相关产品型式检验报告</w:t>
      </w:r>
    </w:p>
    <w:p w14:paraId="6789B2E5" w14:textId="77777777" w:rsidR="00B32870" w:rsidRDefault="00000000">
      <w:pPr>
        <w:pStyle w:val="3"/>
      </w:pPr>
      <w:r>
        <w:lastRenderedPageBreak/>
        <w:t xml:space="preserve">1. </w:t>
      </w:r>
      <w:r>
        <w:t>产品基本信息</w:t>
      </w:r>
    </w:p>
    <w:p w14:paraId="28A0E06C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2363"/>
        <w:gridCol w:w="2191"/>
        <w:gridCol w:w="2276"/>
      </w:tblGrid>
      <w:tr w:rsidR="00FD672C" w14:paraId="66DAC7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E51EC" w14:textId="77777777" w:rsidR="00B32870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9978A" w14:textId="77777777" w:rsidR="00B32870" w:rsidRDefault="00000000">
            <w:pPr>
              <w:pStyle w:val="20"/>
            </w:pPr>
            <w:r>
              <w:t>能源管理系统（</w:t>
            </w:r>
            <w:r>
              <w:t>EMS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74394" w14:textId="77777777" w:rsidR="00B32870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5251" w14:textId="77777777" w:rsidR="00B32870" w:rsidRDefault="00000000">
            <w:pPr>
              <w:pStyle w:val="20"/>
            </w:pPr>
            <w:r>
              <w:t>EMS-8000</w:t>
            </w:r>
          </w:p>
        </w:tc>
      </w:tr>
      <w:tr w:rsidR="00FD672C" w14:paraId="2C0E1C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86D80" w14:textId="77777777" w:rsidR="00B32870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DCB60" w14:textId="77777777" w:rsidR="00B32870" w:rsidRDefault="00000000">
            <w:pPr>
              <w:pStyle w:val="20"/>
            </w:pPr>
            <w:r>
              <w:t xml:space="preserve">XX </w:t>
            </w:r>
            <w:r>
              <w:t>智能能源科技有限公司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FEFBA" w14:textId="77777777" w:rsidR="00B32870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C81D9" w14:textId="77777777" w:rsidR="00B32870" w:rsidRDefault="00000000">
            <w:pPr>
              <w:pStyle w:val="20"/>
            </w:pPr>
            <w:r>
              <w:t>国家建筑工程质量监督检验中心</w:t>
            </w:r>
          </w:p>
        </w:tc>
      </w:tr>
      <w:tr w:rsidR="00FD672C" w14:paraId="713566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6FDBC" w14:textId="77777777" w:rsidR="00B32870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0EC11" w14:textId="77777777" w:rsidR="00B32870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D08B1" w14:textId="77777777" w:rsidR="00B32870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330D7" w14:textId="77777777" w:rsidR="00B32870" w:rsidRDefault="00000000">
            <w:pPr>
              <w:pStyle w:val="20"/>
            </w:pPr>
            <w:r>
              <w:t>JY-2026-EMS-038</w:t>
            </w:r>
          </w:p>
        </w:tc>
      </w:tr>
      <w:tr w:rsidR="00FD672C" w14:paraId="729984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C2125" w14:textId="77777777" w:rsidR="00B32870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05564" w14:textId="77777777" w:rsidR="00B32870" w:rsidRDefault="00000000">
            <w:pPr>
              <w:pStyle w:val="20"/>
            </w:pPr>
            <w:r>
              <w:t>GB/T 28789-2012</w:t>
            </w:r>
            <w:r>
              <w:t>《能源管理系统技术要求》、</w:t>
            </w:r>
            <w:r>
              <w:t>GB/T 32918-2016</w:t>
            </w:r>
            <w:r>
              <w:t>《建筑能源管理系统应用技术规程》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8CC13" w14:textId="77777777" w:rsidR="00B32870" w:rsidRDefault="00000000">
            <w:pPr>
              <w:pStyle w:val="20"/>
            </w:pPr>
            <w:r>
              <w:t>检验结论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9BA37" w14:textId="77777777" w:rsidR="00B32870" w:rsidRDefault="00000000">
            <w:pPr>
              <w:pStyle w:val="20"/>
            </w:pPr>
            <w:r>
              <w:t>符合标准要求，型式检验合格</w:t>
            </w:r>
          </w:p>
        </w:tc>
      </w:tr>
    </w:tbl>
    <w:p w14:paraId="066ED004" w14:textId="77777777" w:rsidR="00B32870" w:rsidRDefault="00000000">
      <w:pPr>
        <w:pStyle w:val="3"/>
      </w:pPr>
      <w:r>
        <w:t xml:space="preserve">2. </w:t>
      </w:r>
      <w:r>
        <w:t>核心检验项目及结果</w:t>
      </w:r>
    </w:p>
    <w:p w14:paraId="642EDDD3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2358"/>
        <w:gridCol w:w="2366"/>
        <w:gridCol w:w="2148"/>
      </w:tblGrid>
      <w:tr w:rsidR="00FD672C" w14:paraId="71D2D2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0E694" w14:textId="77777777" w:rsidR="00B32870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AB06E" w14:textId="77777777" w:rsidR="00B32870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F3EC2" w14:textId="77777777" w:rsidR="00B32870" w:rsidRDefault="00000000">
            <w:pPr>
              <w:pStyle w:val="20"/>
            </w:pPr>
            <w:r>
              <w:t>检验结果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674C" w14:textId="77777777" w:rsidR="00B32870" w:rsidRDefault="00000000">
            <w:pPr>
              <w:pStyle w:val="20"/>
            </w:pPr>
            <w:r>
              <w:t>合格情况</w:t>
            </w:r>
          </w:p>
        </w:tc>
      </w:tr>
      <w:tr w:rsidR="00FD672C" w14:paraId="6A46D3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34D9F" w14:textId="77777777" w:rsidR="00B32870" w:rsidRDefault="00000000">
            <w:pPr>
              <w:pStyle w:val="20"/>
            </w:pPr>
            <w:r>
              <w:t>数据采集精度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59153" w14:textId="77777777" w:rsidR="00B32870" w:rsidRDefault="00000000">
            <w:pPr>
              <w:pStyle w:val="20"/>
            </w:pPr>
            <w:r>
              <w:t>电压、电流误差</w:t>
            </w:r>
            <w:r>
              <w:t>≤±0.5%</w:t>
            </w:r>
            <w:r>
              <w:t>，功率误差</w:t>
            </w:r>
            <w:r>
              <w:t>≤±1.0%</w:t>
            </w:r>
            <w:r>
              <w:t>，能耗误差</w:t>
            </w:r>
            <w:r>
              <w:t>≤±1.5%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4D858" w14:textId="77777777" w:rsidR="00B32870" w:rsidRDefault="00000000">
            <w:pPr>
              <w:pStyle w:val="20"/>
            </w:pPr>
            <w:r>
              <w:t>电压误差</w:t>
            </w:r>
            <w:r>
              <w:t xml:space="preserve"> 0.3%</w:t>
            </w:r>
            <w:r>
              <w:t>，电流误差</w:t>
            </w:r>
            <w:r>
              <w:t xml:space="preserve"> 0.2%</w:t>
            </w:r>
            <w:r>
              <w:t>，功率误差</w:t>
            </w:r>
            <w:r>
              <w:t xml:space="preserve"> 0.8%</w:t>
            </w:r>
            <w:r>
              <w:t>，能耗误差</w:t>
            </w:r>
            <w:r>
              <w:t xml:space="preserve"> 1.2%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C94D7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635BCF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D3B80" w14:textId="77777777" w:rsidR="00B32870" w:rsidRDefault="00000000">
            <w:pPr>
              <w:pStyle w:val="20"/>
            </w:pPr>
            <w:r>
              <w:t>系统响应时间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07A0A" w14:textId="77777777" w:rsidR="00B32870" w:rsidRDefault="00000000">
            <w:pPr>
              <w:pStyle w:val="20"/>
            </w:pPr>
            <w:r>
              <w:t>数据采集周期</w:t>
            </w:r>
            <w:r>
              <w:t>≤1s</w:t>
            </w:r>
            <w:r>
              <w:t>，控制响应时间</w:t>
            </w:r>
            <w:r>
              <w:t>≤2s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6919E" w14:textId="77777777" w:rsidR="00B32870" w:rsidRDefault="00000000">
            <w:pPr>
              <w:pStyle w:val="20"/>
            </w:pPr>
            <w:r>
              <w:t>采集周期</w:t>
            </w:r>
            <w:r>
              <w:t xml:space="preserve"> 0.8s</w:t>
            </w:r>
            <w:r>
              <w:t>，控制响应时间</w:t>
            </w:r>
            <w:r>
              <w:t xml:space="preserve"> 1.5s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D5F3F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2D428D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AE6E1" w14:textId="77777777" w:rsidR="00B32870" w:rsidRDefault="00000000">
            <w:pPr>
              <w:pStyle w:val="20"/>
            </w:pPr>
            <w:r>
              <w:t>通信协议兼容性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82711" w14:textId="77777777" w:rsidR="00B32870" w:rsidRDefault="00000000">
            <w:pPr>
              <w:pStyle w:val="20"/>
            </w:pPr>
            <w:r>
              <w:t>支持</w:t>
            </w:r>
            <w:r>
              <w:t xml:space="preserve"> Modbus</w:t>
            </w:r>
            <w:r>
              <w:t>、</w:t>
            </w:r>
            <w:r>
              <w:t>BACnet</w:t>
            </w:r>
            <w:r>
              <w:t>、</w:t>
            </w:r>
            <w:r>
              <w:t xml:space="preserve">OPC </w:t>
            </w:r>
            <w:r>
              <w:t>等主流协议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FB582" w14:textId="77777777" w:rsidR="00B32870" w:rsidRDefault="00000000">
            <w:pPr>
              <w:pStyle w:val="20"/>
            </w:pPr>
            <w:r>
              <w:t>兼容所有测试协议，数据传输无丢包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2F94B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4F62C4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B9734" w14:textId="77777777" w:rsidR="00B32870" w:rsidRDefault="00000000">
            <w:pPr>
              <w:pStyle w:val="20"/>
            </w:pPr>
            <w:r>
              <w:t>数据存储能力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4A412" w14:textId="77777777" w:rsidR="00B32870" w:rsidRDefault="00000000">
            <w:pPr>
              <w:pStyle w:val="20"/>
            </w:pPr>
            <w:r>
              <w:t>历史数据存储时间</w:t>
            </w:r>
            <w:r>
              <w:t xml:space="preserve">≥1 </w:t>
            </w:r>
            <w:r>
              <w:t>年，支持数据导出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1BE1" w14:textId="77777777" w:rsidR="00B32870" w:rsidRDefault="00000000">
            <w:pPr>
              <w:pStyle w:val="20"/>
            </w:pPr>
            <w:r>
              <w:t>存储容量</w:t>
            </w:r>
            <w:r>
              <w:t xml:space="preserve"> 1TB</w:t>
            </w:r>
            <w:r>
              <w:t>，可存储</w:t>
            </w:r>
            <w:r>
              <w:t xml:space="preserve"> 3 </w:t>
            </w:r>
            <w:r>
              <w:t>年历史数据，支持</w:t>
            </w:r>
            <w:r>
              <w:t xml:space="preserve"> Excel/PDF </w:t>
            </w:r>
            <w:r>
              <w:t>导出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582AB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7F349A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29926" w14:textId="77777777" w:rsidR="00B32870" w:rsidRDefault="00000000">
            <w:pPr>
              <w:pStyle w:val="20"/>
            </w:pPr>
            <w:r>
              <w:lastRenderedPageBreak/>
              <w:t>报警功能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9FE67" w14:textId="77777777" w:rsidR="00B32870" w:rsidRDefault="00000000">
            <w:pPr>
              <w:pStyle w:val="20"/>
            </w:pPr>
            <w:r>
              <w:t>支持过流、过压、能耗超标等报警，响应时间</w:t>
            </w:r>
            <w:r>
              <w:t>≤1s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186B7" w14:textId="77777777" w:rsidR="00B32870" w:rsidRDefault="00000000">
            <w:pPr>
              <w:pStyle w:val="20"/>
            </w:pPr>
            <w:r>
              <w:t>报警响应时间</w:t>
            </w:r>
            <w:r>
              <w:t xml:space="preserve"> 0.6s</w:t>
            </w:r>
            <w:r>
              <w:t>，报警方式支持声光、短信、</w:t>
            </w:r>
            <w:r>
              <w:t xml:space="preserve">APP </w:t>
            </w:r>
            <w:r>
              <w:t>推送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9F765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20A4EF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AE0C7" w14:textId="77777777" w:rsidR="00B32870" w:rsidRDefault="00000000">
            <w:pPr>
              <w:pStyle w:val="20"/>
            </w:pPr>
            <w:r>
              <w:t>节能控制效果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DF74D" w14:textId="77777777" w:rsidR="00B32870" w:rsidRDefault="00000000">
            <w:pPr>
              <w:pStyle w:val="20"/>
            </w:pPr>
            <w:r>
              <w:t>空调系统节能率</w:t>
            </w:r>
            <w:r>
              <w:t>≥15%</w:t>
            </w:r>
            <w:r>
              <w:t>，照明系统节能率</w:t>
            </w:r>
            <w:r>
              <w:t>≥20%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529FB" w14:textId="77777777" w:rsidR="00B32870" w:rsidRDefault="00000000">
            <w:pPr>
              <w:pStyle w:val="20"/>
            </w:pPr>
            <w:r>
              <w:t>空调系统节能率</w:t>
            </w:r>
            <w:r>
              <w:t xml:space="preserve"> 18.5%</w:t>
            </w:r>
            <w:r>
              <w:t>，照明系统节能率</w:t>
            </w:r>
            <w:r>
              <w:t xml:space="preserve"> 25.3%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82FF7" w14:textId="77777777" w:rsidR="00B32870" w:rsidRDefault="00000000">
            <w:pPr>
              <w:pStyle w:val="20"/>
            </w:pPr>
            <w:r>
              <w:t>合格</w:t>
            </w:r>
          </w:p>
        </w:tc>
      </w:tr>
      <w:tr w:rsidR="00FD672C" w14:paraId="405D8A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403DF" w14:textId="77777777" w:rsidR="00B32870" w:rsidRDefault="00000000">
            <w:pPr>
              <w:pStyle w:val="20"/>
            </w:pPr>
            <w:r>
              <w:t>环境适应性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5807E" w14:textId="77777777" w:rsidR="00B32870" w:rsidRDefault="00000000">
            <w:pPr>
              <w:pStyle w:val="20"/>
            </w:pPr>
            <w:r>
              <w:t>工作温度</w:t>
            </w:r>
            <w:r>
              <w:t xml:space="preserve"> 0~50℃</w:t>
            </w:r>
            <w:r>
              <w:t>，湿度</w:t>
            </w:r>
            <w:r>
              <w:t xml:space="preserve"> 10%~90%</w:t>
            </w:r>
            <w:r>
              <w:t>（无凝露）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F2CA0" w14:textId="77777777" w:rsidR="00B32870" w:rsidRDefault="00000000">
            <w:pPr>
              <w:pStyle w:val="20"/>
            </w:pPr>
            <w:r>
              <w:t>极端温度、湿度条件下系统运行稳定，无故障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FE192" w14:textId="77777777" w:rsidR="00B32870" w:rsidRDefault="00000000">
            <w:pPr>
              <w:pStyle w:val="20"/>
            </w:pPr>
            <w:r>
              <w:t>合格</w:t>
            </w:r>
          </w:p>
        </w:tc>
      </w:tr>
    </w:tbl>
    <w:p w14:paraId="5F846530" w14:textId="77777777" w:rsidR="00B32870" w:rsidRDefault="00000000">
      <w:pPr>
        <w:pStyle w:val="3"/>
      </w:pPr>
      <w:r>
        <w:t xml:space="preserve">3. </w:t>
      </w:r>
      <w:r>
        <w:t>检验报告附件</w:t>
      </w:r>
    </w:p>
    <w:p w14:paraId="752AC2F1" w14:textId="77777777" w:rsidR="00B32870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：产品技术参数确认单</w:t>
      </w:r>
    </w:p>
    <w:p w14:paraId="048595F5" w14:textId="77777777" w:rsidR="00B32870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：关键部件检验报告（数据采集模块、控制器、通信模块）</w:t>
      </w:r>
    </w:p>
    <w:p w14:paraId="13D69BF8" w14:textId="77777777" w:rsidR="00B32870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：系统运行测试记录</w:t>
      </w:r>
    </w:p>
    <w:p w14:paraId="2B2A22E8" w14:textId="77777777" w:rsidR="00B32870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：检验机构资质证书（编号：</w:t>
      </w:r>
      <w:r>
        <w:t>CAL-2025-038</w:t>
      </w:r>
      <w:r>
        <w:t>）</w:t>
      </w:r>
    </w:p>
    <w:p w14:paraId="0A89DF66" w14:textId="77777777" w:rsidR="00B32870" w:rsidRDefault="00000000">
      <w:pPr>
        <w:pStyle w:val="2"/>
      </w:pPr>
      <w:r>
        <w:t>三、能源管理系统使用和维护的管理制度、历史检测数据、运行记录</w:t>
      </w:r>
    </w:p>
    <w:p w14:paraId="664BF99C" w14:textId="77777777" w:rsidR="00B32870" w:rsidRDefault="00000000">
      <w:pPr>
        <w:pStyle w:val="3"/>
      </w:pPr>
      <w:r>
        <w:t xml:space="preserve">1. </w:t>
      </w:r>
      <w:r>
        <w:t>能源管理系统使用和维护管理制度</w:t>
      </w:r>
    </w:p>
    <w:p w14:paraId="0BB3C04C" w14:textId="77777777" w:rsidR="00B32870" w:rsidRDefault="00000000">
      <w:pPr>
        <w:pStyle w:val="4"/>
      </w:pPr>
      <w:r>
        <w:t xml:space="preserve">1.1 </w:t>
      </w:r>
      <w:r>
        <w:t>总则</w:t>
      </w:r>
    </w:p>
    <w:p w14:paraId="09E4E94C" w14:textId="77777777" w:rsidR="00B32870" w:rsidRDefault="00000000">
      <w:pPr>
        <w:pStyle w:val="20"/>
        <w:numPr>
          <w:ilvl w:val="0"/>
          <w:numId w:val="1"/>
        </w:numPr>
      </w:pPr>
      <w:r>
        <w:t>目的：规范能源管理系统（</w:t>
      </w:r>
      <w:r>
        <w:t>EMS</w:t>
      </w:r>
      <w:r>
        <w:t>）使用、维护行为，保障系统稳定运行，提升能源利用效率，降低运营成本；</w:t>
      </w:r>
    </w:p>
    <w:p w14:paraId="2DD6B93D" w14:textId="77777777" w:rsidR="00B32870" w:rsidRDefault="00000000">
      <w:pPr>
        <w:pStyle w:val="20"/>
        <w:numPr>
          <w:ilvl w:val="0"/>
          <w:numId w:val="1"/>
        </w:numPr>
      </w:pPr>
      <w:r>
        <w:t>适用范围：</w:t>
      </w:r>
      <w:r>
        <w:t xml:space="preserve">EMS </w:t>
      </w:r>
      <w:r>
        <w:t>系统硬件（数据采集器、控制器、传感器）、软件（监控平台、移动端</w:t>
      </w:r>
      <w:r>
        <w:t xml:space="preserve"> APP</w:t>
      </w:r>
      <w:r>
        <w:t>）及相关运维人员；</w:t>
      </w:r>
    </w:p>
    <w:p w14:paraId="218D2E95" w14:textId="77777777" w:rsidR="00B32870" w:rsidRDefault="00000000">
      <w:pPr>
        <w:pStyle w:val="20"/>
        <w:numPr>
          <w:ilvl w:val="0"/>
          <w:numId w:val="1"/>
        </w:numPr>
      </w:pPr>
      <w:r>
        <w:t>管理主体：项目运维部，负责制度执行、人员培训、运维监管。</w:t>
      </w:r>
    </w:p>
    <w:p w14:paraId="4040C04D" w14:textId="77777777" w:rsidR="00B32870" w:rsidRDefault="00000000">
      <w:pPr>
        <w:pStyle w:val="4"/>
      </w:pPr>
      <w:r>
        <w:t xml:space="preserve">1.2 </w:t>
      </w:r>
      <w:r>
        <w:t>岗位职责</w:t>
      </w:r>
    </w:p>
    <w:p w14:paraId="0F1E3054" w14:textId="77777777" w:rsidR="00B32870" w:rsidRDefault="00000000">
      <w:pPr>
        <w:pStyle w:val="20"/>
        <w:numPr>
          <w:ilvl w:val="0"/>
          <w:numId w:val="1"/>
        </w:numPr>
      </w:pPr>
      <w:r>
        <w:t>系统管理员（</w:t>
      </w:r>
      <w:r>
        <w:t xml:space="preserve">1 </w:t>
      </w:r>
      <w:r>
        <w:t>名）：负责系统参数配置、用户权限管理、数据备份、软件升级；</w:t>
      </w:r>
    </w:p>
    <w:p w14:paraId="1430BEA4" w14:textId="77777777" w:rsidR="00B32870" w:rsidRDefault="00000000">
      <w:pPr>
        <w:pStyle w:val="20"/>
        <w:numPr>
          <w:ilvl w:val="0"/>
          <w:numId w:val="1"/>
        </w:numPr>
      </w:pPr>
      <w:r>
        <w:t>运维技术员（</w:t>
      </w:r>
      <w:r>
        <w:t xml:space="preserve">2 </w:t>
      </w:r>
      <w:r>
        <w:t>名）：负责硬件设备巡检、故障维修、传感器校准、现场数据核对；</w:t>
      </w:r>
    </w:p>
    <w:p w14:paraId="2D0E4EEE" w14:textId="77777777" w:rsidR="00B32870" w:rsidRDefault="00000000">
      <w:pPr>
        <w:pStyle w:val="20"/>
        <w:numPr>
          <w:ilvl w:val="0"/>
          <w:numId w:val="1"/>
        </w:numPr>
      </w:pPr>
      <w:r>
        <w:lastRenderedPageBreak/>
        <w:t>能源分析员（</w:t>
      </w:r>
      <w:r>
        <w:t xml:space="preserve">1 </w:t>
      </w:r>
      <w:r>
        <w:t>名）：负责能耗数据统计、分析报告编制、节能优化建议提出。</w:t>
      </w:r>
    </w:p>
    <w:p w14:paraId="18F6C087" w14:textId="77777777" w:rsidR="00B32870" w:rsidRDefault="00000000">
      <w:pPr>
        <w:pStyle w:val="4"/>
      </w:pPr>
      <w:r>
        <w:t xml:space="preserve">1.3 </w:t>
      </w:r>
      <w:r>
        <w:t>使用管理要求</w:t>
      </w:r>
    </w:p>
    <w:p w14:paraId="4D44BA22" w14:textId="77777777" w:rsidR="00B32870" w:rsidRDefault="00000000">
      <w:pPr>
        <w:pStyle w:val="20"/>
        <w:numPr>
          <w:ilvl w:val="0"/>
          <w:numId w:val="1"/>
        </w:numPr>
      </w:pPr>
      <w:r>
        <w:t>操作人员需经培训合格后方可上岗，严格按照操作手册使用系统，禁止擅自修改参数；</w:t>
      </w:r>
    </w:p>
    <w:p w14:paraId="60A581F1" w14:textId="77777777" w:rsidR="00B32870" w:rsidRDefault="00000000">
      <w:pPr>
        <w:pStyle w:val="20"/>
        <w:numPr>
          <w:ilvl w:val="0"/>
          <w:numId w:val="1"/>
        </w:numPr>
      </w:pPr>
      <w:r>
        <w:t>定期查看系统监控界面，及时处理报警信息，重大故障立即上报项目负责人；</w:t>
      </w:r>
    </w:p>
    <w:p w14:paraId="4876E15A" w14:textId="77777777" w:rsidR="00B32870" w:rsidRDefault="00000000">
      <w:pPr>
        <w:pStyle w:val="20"/>
        <w:numPr>
          <w:ilvl w:val="0"/>
          <w:numId w:val="1"/>
        </w:numPr>
      </w:pPr>
      <w:r>
        <w:t>禁止无关人员登录系统，用户密码每</w:t>
      </w:r>
      <w:r>
        <w:t xml:space="preserve"> 3 </w:t>
      </w:r>
      <w:r>
        <w:t>个月更换一次，确保系统安全。</w:t>
      </w:r>
    </w:p>
    <w:p w14:paraId="13B01BA1" w14:textId="77777777" w:rsidR="00B32870" w:rsidRDefault="00000000">
      <w:pPr>
        <w:pStyle w:val="4"/>
      </w:pPr>
      <w:r>
        <w:t xml:space="preserve">1.4 </w:t>
      </w:r>
      <w:r>
        <w:t>维护保养要求</w:t>
      </w:r>
    </w:p>
    <w:p w14:paraId="6620B279" w14:textId="77777777" w:rsidR="00B32870" w:rsidRDefault="00000000">
      <w:pPr>
        <w:pStyle w:val="20"/>
        <w:numPr>
          <w:ilvl w:val="0"/>
          <w:numId w:val="1"/>
        </w:numPr>
      </w:pPr>
      <w:r>
        <w:t>日常维护：每日检查系统运行状态、数据采集完整性，清洁设备表面灰尘；</w:t>
      </w:r>
    </w:p>
    <w:p w14:paraId="0F6BB4A3" w14:textId="77777777" w:rsidR="00B32870" w:rsidRDefault="00000000">
      <w:pPr>
        <w:pStyle w:val="20"/>
        <w:numPr>
          <w:ilvl w:val="0"/>
          <w:numId w:val="1"/>
        </w:numPr>
      </w:pPr>
      <w:r>
        <w:t>定期维护：</w:t>
      </w:r>
    </w:p>
    <w:p w14:paraId="31FD7B2D" w14:textId="77777777" w:rsidR="00B32870" w:rsidRDefault="00000000">
      <w:pPr>
        <w:pStyle w:val="20"/>
        <w:numPr>
          <w:ilvl w:val="1"/>
          <w:numId w:val="5"/>
        </w:numPr>
      </w:pPr>
      <w:r>
        <w:t>每月：校准温度、湿度、流量传感器，检查通信线路连接；</w:t>
      </w:r>
    </w:p>
    <w:p w14:paraId="646B3C65" w14:textId="77777777" w:rsidR="00B32870" w:rsidRDefault="00000000">
      <w:pPr>
        <w:pStyle w:val="20"/>
        <w:numPr>
          <w:ilvl w:val="1"/>
          <w:numId w:val="5"/>
        </w:numPr>
      </w:pPr>
      <w:r>
        <w:t>每季度：检查控制器、数据采集器运行状态，测试系统联动功能；</w:t>
      </w:r>
    </w:p>
    <w:p w14:paraId="00F8E0BD" w14:textId="77777777" w:rsidR="00B32870" w:rsidRDefault="00000000">
      <w:pPr>
        <w:pStyle w:val="20"/>
        <w:numPr>
          <w:ilvl w:val="1"/>
          <w:numId w:val="5"/>
        </w:numPr>
      </w:pPr>
      <w:r>
        <w:t>每年：全面检修硬件设备，升级系统软件，备份历史数据；</w:t>
      </w:r>
    </w:p>
    <w:p w14:paraId="66D2514E" w14:textId="77777777" w:rsidR="00B32870" w:rsidRDefault="00000000">
      <w:pPr>
        <w:pStyle w:val="20"/>
        <w:numPr>
          <w:ilvl w:val="0"/>
          <w:numId w:val="1"/>
        </w:numPr>
      </w:pPr>
      <w:r>
        <w:t>故障处理：建立故障台账，维修响应时间</w:t>
      </w:r>
      <w:r>
        <w:t xml:space="preserve">≤2 </w:t>
      </w:r>
      <w:r>
        <w:t>小时，重大故障修复时间</w:t>
      </w:r>
      <w:r>
        <w:t xml:space="preserve">≤24 </w:t>
      </w:r>
      <w:r>
        <w:t>小时。</w:t>
      </w:r>
    </w:p>
    <w:p w14:paraId="2D860258" w14:textId="77777777" w:rsidR="00B32870" w:rsidRDefault="00000000">
      <w:pPr>
        <w:pStyle w:val="4"/>
      </w:pPr>
      <w:r>
        <w:t xml:space="preserve">1.5 </w:t>
      </w:r>
      <w:r>
        <w:t>数据管理要求</w:t>
      </w:r>
    </w:p>
    <w:p w14:paraId="0914A338" w14:textId="77777777" w:rsidR="00B32870" w:rsidRDefault="00000000">
      <w:pPr>
        <w:pStyle w:val="20"/>
        <w:numPr>
          <w:ilvl w:val="0"/>
          <w:numId w:val="1"/>
        </w:numPr>
      </w:pPr>
      <w:r>
        <w:t>历史数据每日备份（本地服务器</w:t>
      </w:r>
      <w:r>
        <w:t xml:space="preserve"> + </w:t>
      </w:r>
      <w:r>
        <w:t>云端备份），备份文件保存期限</w:t>
      </w:r>
      <w:r>
        <w:t xml:space="preserve">≥3 </w:t>
      </w:r>
      <w:r>
        <w:t>年；</w:t>
      </w:r>
    </w:p>
    <w:p w14:paraId="77C64620" w14:textId="77777777" w:rsidR="00B32870" w:rsidRDefault="00000000">
      <w:pPr>
        <w:pStyle w:val="20"/>
        <w:numPr>
          <w:ilvl w:val="0"/>
          <w:numId w:val="1"/>
        </w:numPr>
      </w:pPr>
      <w:r>
        <w:t>能耗数据按日统计、周汇总、月分析，形成能源消耗报告；</w:t>
      </w:r>
    </w:p>
    <w:p w14:paraId="0C7D2EF7" w14:textId="77777777" w:rsidR="00B32870" w:rsidRDefault="00000000">
      <w:pPr>
        <w:pStyle w:val="20"/>
        <w:numPr>
          <w:ilvl w:val="0"/>
          <w:numId w:val="1"/>
        </w:numPr>
      </w:pPr>
      <w:r>
        <w:t>数据用于节能优化、成本核算、项目评估，禁止泄露或用于其他用途。</w:t>
      </w:r>
    </w:p>
    <w:p w14:paraId="397F7E97" w14:textId="77777777" w:rsidR="00B32870" w:rsidRDefault="00000000">
      <w:pPr>
        <w:pStyle w:val="3"/>
      </w:pPr>
      <w:r>
        <w:t xml:space="preserve">2. </w:t>
      </w:r>
      <w:r>
        <w:t>能源管理系统历史检测数据（</w:t>
      </w:r>
      <w:r>
        <w:t xml:space="preserve">2026 </w:t>
      </w:r>
      <w:r>
        <w:t>年</w:t>
      </w:r>
      <w:r>
        <w:t xml:space="preserve"> 9 </w:t>
      </w:r>
      <w:r>
        <w:t>月）</w:t>
      </w:r>
    </w:p>
    <w:p w14:paraId="6B283DEB" w14:textId="77777777" w:rsidR="00B32870" w:rsidRDefault="00000000">
      <w:pPr>
        <w:pStyle w:val="4"/>
      </w:pPr>
      <w:r>
        <w:t xml:space="preserve">2.1 </w:t>
      </w:r>
      <w:r>
        <w:t>月度能耗统计数据</w:t>
      </w:r>
    </w:p>
    <w:p w14:paraId="01DC6320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1715"/>
        <w:gridCol w:w="1742"/>
        <w:gridCol w:w="1794"/>
        <w:gridCol w:w="1908"/>
      </w:tblGrid>
      <w:tr w:rsidR="00FD672C" w14:paraId="52272D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374C0" w14:textId="77777777" w:rsidR="00B32870" w:rsidRDefault="00000000">
            <w:pPr>
              <w:pStyle w:val="20"/>
            </w:pPr>
            <w:r>
              <w:t>能源类型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2D773" w14:textId="77777777" w:rsidR="00B32870" w:rsidRDefault="00000000">
            <w:pPr>
              <w:pStyle w:val="20"/>
            </w:pPr>
            <w:r>
              <w:t>消耗总量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01E55" w14:textId="77777777" w:rsidR="00B32870" w:rsidRDefault="00000000">
            <w:pPr>
              <w:pStyle w:val="20"/>
            </w:pPr>
            <w:r>
              <w:t>各区域消耗占比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88EA0" w14:textId="77777777" w:rsidR="00B32870" w:rsidRDefault="00000000">
            <w:pPr>
              <w:pStyle w:val="20"/>
            </w:pPr>
            <w:r>
              <w:t>与上月对比（</w:t>
            </w:r>
            <w:r>
              <w:t>±%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4719C" w14:textId="77777777" w:rsidR="00B32870" w:rsidRDefault="00000000">
            <w:pPr>
              <w:pStyle w:val="20"/>
            </w:pPr>
            <w:r>
              <w:t>节能目标完成情况</w:t>
            </w:r>
          </w:p>
        </w:tc>
      </w:tr>
      <w:tr w:rsidR="00FD672C" w14:paraId="655EFD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E4BA8" w14:textId="77777777" w:rsidR="00B32870" w:rsidRDefault="00000000">
            <w:pPr>
              <w:pStyle w:val="20"/>
            </w:pPr>
            <w:r>
              <w:t>电力（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93A1C" w14:textId="77777777" w:rsidR="00B32870" w:rsidRDefault="00000000">
            <w:pPr>
              <w:pStyle w:val="20"/>
            </w:pPr>
            <w:r>
              <w:t>86200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701FD" w14:textId="77777777" w:rsidR="00B32870" w:rsidRDefault="00000000">
            <w:pPr>
              <w:pStyle w:val="20"/>
            </w:pPr>
            <w:r>
              <w:t xml:space="preserve">A </w:t>
            </w:r>
            <w:r>
              <w:t>区展厅</w:t>
            </w:r>
            <w:r>
              <w:t xml:space="preserve"> 32%</w:t>
            </w:r>
            <w:r>
              <w:t>、</w:t>
            </w:r>
            <w:r>
              <w:t xml:space="preserve">B </w:t>
            </w:r>
            <w:r>
              <w:t>区商业</w:t>
            </w:r>
            <w:r>
              <w:t xml:space="preserve"> 45%</w:t>
            </w:r>
            <w:r>
              <w:t>、公共区域</w:t>
            </w:r>
            <w:r>
              <w:t xml:space="preserve"> 23%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41B21" w14:textId="77777777" w:rsidR="00B32870" w:rsidRDefault="00000000">
            <w:pPr>
              <w:pStyle w:val="20"/>
            </w:pPr>
            <w:r>
              <w:t>-3.2%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1A11F" w14:textId="77777777" w:rsidR="00B32870" w:rsidRDefault="00000000">
            <w:pPr>
              <w:pStyle w:val="20"/>
            </w:pPr>
            <w:r>
              <w:t>完成（目标：</w:t>
            </w:r>
            <w:r>
              <w:t>≤-2%</w:t>
            </w:r>
            <w:r>
              <w:t>）</w:t>
            </w:r>
          </w:p>
        </w:tc>
      </w:tr>
      <w:tr w:rsidR="00FD672C" w14:paraId="7F4E0A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C6025" w14:textId="77777777" w:rsidR="00B32870" w:rsidRDefault="00000000">
            <w:pPr>
              <w:pStyle w:val="20"/>
            </w:pPr>
            <w:r>
              <w:lastRenderedPageBreak/>
              <w:t>天然气（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132C7" w14:textId="77777777" w:rsidR="00B32870" w:rsidRDefault="00000000">
            <w:pPr>
              <w:pStyle w:val="20"/>
            </w:pPr>
            <w:r>
              <w:t>1280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5ACC5" w14:textId="77777777" w:rsidR="00B32870" w:rsidRDefault="00000000">
            <w:pPr>
              <w:pStyle w:val="20"/>
            </w:pPr>
            <w:r>
              <w:t>仅冬季供暖使用（</w:t>
            </w:r>
            <w:r>
              <w:t xml:space="preserve">9-11 </w:t>
            </w:r>
            <w:r>
              <w:t>月），</w:t>
            </w:r>
            <w:r>
              <w:t xml:space="preserve">B </w:t>
            </w:r>
            <w:r>
              <w:t>区商业占比</w:t>
            </w:r>
            <w:r>
              <w:t xml:space="preserve"> 65%</w:t>
            </w:r>
            <w:r>
              <w:t>、</w:t>
            </w:r>
            <w:r>
              <w:t xml:space="preserve">A </w:t>
            </w:r>
            <w:r>
              <w:t>区展厅</w:t>
            </w:r>
            <w:r>
              <w:t xml:space="preserve"> 35%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EF6A" w14:textId="77777777" w:rsidR="00B32870" w:rsidRDefault="00000000">
            <w:pPr>
              <w:pStyle w:val="20"/>
            </w:pPr>
            <w:r>
              <w:t>+1.5%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A73EC" w14:textId="77777777" w:rsidR="00B32870" w:rsidRDefault="00000000">
            <w:pPr>
              <w:pStyle w:val="20"/>
            </w:pPr>
            <w:r>
              <w:t>完成（目标：</w:t>
            </w:r>
            <w:r>
              <w:t>≤+5%</w:t>
            </w:r>
            <w:r>
              <w:t>）</w:t>
            </w:r>
          </w:p>
        </w:tc>
      </w:tr>
      <w:tr w:rsidR="00FD672C" w14:paraId="655414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F6AC4" w14:textId="77777777" w:rsidR="00B32870" w:rsidRDefault="00000000">
            <w:pPr>
              <w:pStyle w:val="20"/>
            </w:pPr>
            <w:r>
              <w:t>太阳能热水（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FE633" w14:textId="77777777" w:rsidR="00B32870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F1C3F" w14:textId="77777777" w:rsidR="00B32870" w:rsidRDefault="00000000">
            <w:pPr>
              <w:pStyle w:val="20"/>
            </w:pPr>
            <w:r>
              <w:t>公共卫生间</w:t>
            </w:r>
            <w:r>
              <w:t xml:space="preserve"> 60%</w:t>
            </w:r>
            <w:r>
              <w:t>、母婴室</w:t>
            </w:r>
            <w:r>
              <w:t xml:space="preserve"> 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BA867" w14:textId="77777777" w:rsidR="00B32870" w:rsidRDefault="00000000">
            <w:pPr>
              <w:pStyle w:val="20"/>
            </w:pPr>
            <w:r>
              <w:t>+2.8%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859A6" w14:textId="77777777" w:rsidR="00B32870" w:rsidRDefault="00000000">
            <w:pPr>
              <w:pStyle w:val="20"/>
            </w:pPr>
            <w:r>
              <w:t>完成（目标：</w:t>
            </w:r>
            <w:r>
              <w:t>≥300m³</w:t>
            </w:r>
            <w:r>
              <w:t>）</w:t>
            </w:r>
          </w:p>
        </w:tc>
      </w:tr>
    </w:tbl>
    <w:p w14:paraId="65966772" w14:textId="77777777" w:rsidR="00B32870" w:rsidRDefault="00000000">
      <w:pPr>
        <w:pStyle w:val="4"/>
      </w:pPr>
      <w:r>
        <w:t xml:space="preserve">2.2 </w:t>
      </w:r>
      <w:r>
        <w:t>核心设备能耗数据</w:t>
      </w:r>
    </w:p>
    <w:p w14:paraId="560B7899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9"/>
        <w:gridCol w:w="1879"/>
        <w:gridCol w:w="1781"/>
        <w:gridCol w:w="1940"/>
        <w:gridCol w:w="1812"/>
      </w:tblGrid>
      <w:tr w:rsidR="00FD672C" w14:paraId="33DCA7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E6CE9" w14:textId="77777777" w:rsidR="00B32870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4ECA0" w14:textId="77777777" w:rsidR="00B32870" w:rsidRDefault="00000000">
            <w:pPr>
              <w:pStyle w:val="20"/>
            </w:pPr>
            <w:r>
              <w:t>平均运行功率（</w:t>
            </w:r>
            <w:r>
              <w:t>kW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6A8FE" w14:textId="77777777" w:rsidR="00B32870" w:rsidRDefault="00000000">
            <w:pPr>
              <w:pStyle w:val="20"/>
            </w:pPr>
            <w:r>
              <w:t>月度运行时间（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DDD34" w14:textId="77777777" w:rsidR="00B32870" w:rsidRDefault="00000000">
            <w:pPr>
              <w:pStyle w:val="20"/>
            </w:pPr>
            <w:r>
              <w:t>月度能耗（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C184A" w14:textId="77777777" w:rsidR="00B32870" w:rsidRDefault="00000000">
            <w:pPr>
              <w:pStyle w:val="20"/>
            </w:pPr>
            <w:r>
              <w:t>能耗占比</w:t>
            </w:r>
          </w:p>
        </w:tc>
      </w:tr>
      <w:tr w:rsidR="00FD672C" w14:paraId="7BF3CF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81577" w14:textId="77777777" w:rsidR="00B32870" w:rsidRDefault="00000000">
            <w:pPr>
              <w:pStyle w:val="20"/>
            </w:pPr>
            <w:r>
              <w:t>冷水机组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C5550" w14:textId="77777777" w:rsidR="00B32870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1CB29" w14:textId="77777777" w:rsidR="00B32870" w:rsidRDefault="00000000">
            <w:pPr>
              <w:pStyle w:val="20"/>
            </w:pPr>
            <w:r>
              <w:t>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BA95B" w14:textId="77777777" w:rsidR="00B32870" w:rsidRDefault="00000000">
            <w:pPr>
              <w:pStyle w:val="20"/>
            </w:pPr>
            <w:r>
              <w:t>86400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CCA25" w14:textId="77777777" w:rsidR="00B32870" w:rsidRDefault="00000000">
            <w:pPr>
              <w:pStyle w:val="20"/>
            </w:pPr>
            <w:r>
              <w:t>45.2%</w:t>
            </w:r>
          </w:p>
        </w:tc>
      </w:tr>
      <w:tr w:rsidR="00FD672C" w14:paraId="0692A8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19932" w14:textId="77777777" w:rsidR="00B32870" w:rsidRDefault="00000000">
            <w:pPr>
              <w:pStyle w:val="20"/>
            </w:pPr>
            <w:r>
              <w:t>空调循环泵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E4C2" w14:textId="77777777" w:rsidR="00B32870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ADF43" w14:textId="77777777" w:rsidR="00B32870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3DFAF" w14:textId="77777777" w:rsidR="00B32870" w:rsidRDefault="00000000">
            <w:pPr>
              <w:pStyle w:val="20"/>
            </w:pPr>
            <w:r>
              <w:t>25200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92E50" w14:textId="77777777" w:rsidR="00B32870" w:rsidRDefault="00000000">
            <w:pPr>
              <w:pStyle w:val="20"/>
            </w:pPr>
            <w:r>
              <w:t>13.1%</w:t>
            </w:r>
          </w:p>
        </w:tc>
      </w:tr>
      <w:tr w:rsidR="00FD672C" w14:paraId="577F08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75B39" w14:textId="77777777" w:rsidR="00B32870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36C5A" w14:textId="77777777" w:rsidR="00B32870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09FF2" w14:textId="77777777" w:rsidR="00B32870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4EC71" w14:textId="77777777" w:rsidR="00B32870" w:rsidRDefault="00000000">
            <w:pPr>
              <w:pStyle w:val="20"/>
            </w:pPr>
            <w:r>
              <w:t>15840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F899C" w14:textId="77777777" w:rsidR="00B32870" w:rsidRDefault="00000000">
            <w:pPr>
              <w:pStyle w:val="20"/>
            </w:pPr>
            <w:r>
              <w:t>8.3%</w:t>
            </w:r>
          </w:p>
        </w:tc>
      </w:tr>
      <w:tr w:rsidR="00FD672C" w14:paraId="4573FE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04700" w14:textId="77777777" w:rsidR="00B32870" w:rsidRDefault="00000000">
            <w:pPr>
              <w:pStyle w:val="20"/>
            </w:pPr>
            <w:r>
              <w:t>智能化设备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0B0D4" w14:textId="77777777" w:rsidR="00B32870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C8917" w14:textId="77777777" w:rsidR="00B32870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3E331" w14:textId="77777777" w:rsidR="00B32870" w:rsidRDefault="00000000">
            <w:pPr>
              <w:pStyle w:val="20"/>
            </w:pPr>
            <w:r>
              <w:t>8640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F8C3D" w14:textId="77777777" w:rsidR="00B32870" w:rsidRDefault="00000000">
            <w:pPr>
              <w:pStyle w:val="20"/>
            </w:pPr>
            <w:r>
              <w:t>4.5%</w:t>
            </w:r>
          </w:p>
        </w:tc>
      </w:tr>
      <w:tr w:rsidR="00FD672C" w14:paraId="52E4DF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E4528" w14:textId="77777777" w:rsidR="00B32870" w:rsidRDefault="00000000">
            <w:pPr>
              <w:pStyle w:val="20"/>
            </w:pPr>
            <w:r>
              <w:t>其他动力设备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FC9D4" w14:textId="77777777" w:rsidR="00B32870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E89A2" w14:textId="77777777" w:rsidR="00B32870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2C77F" w14:textId="77777777" w:rsidR="00B32870" w:rsidRDefault="00000000">
            <w:pPr>
              <w:pStyle w:val="20"/>
            </w:pPr>
            <w:r>
              <w:t>32400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C1D17" w14:textId="77777777" w:rsidR="00B32870" w:rsidRDefault="00000000">
            <w:pPr>
              <w:pStyle w:val="20"/>
            </w:pPr>
            <w:r>
              <w:t>16.9%</w:t>
            </w:r>
          </w:p>
        </w:tc>
      </w:tr>
    </w:tbl>
    <w:p w14:paraId="316EBE58" w14:textId="77777777" w:rsidR="00B32870" w:rsidRDefault="00000000">
      <w:pPr>
        <w:pStyle w:val="4"/>
      </w:pPr>
      <w:r>
        <w:t xml:space="preserve">2.3 </w:t>
      </w:r>
      <w:r>
        <w:t>节能效果分析数据</w:t>
      </w:r>
    </w:p>
    <w:p w14:paraId="00890180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9"/>
        <w:gridCol w:w="1830"/>
        <w:gridCol w:w="1830"/>
        <w:gridCol w:w="1940"/>
        <w:gridCol w:w="1812"/>
      </w:tblGrid>
      <w:tr w:rsidR="00FD672C" w14:paraId="29D1F5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B4293" w14:textId="77777777" w:rsidR="00B32870" w:rsidRDefault="00000000">
            <w:pPr>
              <w:pStyle w:val="20"/>
            </w:pPr>
            <w:r>
              <w:t>节能措施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5C84A" w14:textId="77777777" w:rsidR="00B32870" w:rsidRDefault="00000000">
            <w:pPr>
              <w:pStyle w:val="20"/>
            </w:pPr>
            <w:r>
              <w:t>实施前能耗（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1776B" w14:textId="77777777" w:rsidR="00B32870" w:rsidRDefault="00000000">
            <w:pPr>
              <w:pStyle w:val="20"/>
            </w:pPr>
            <w:r>
              <w:t>实施后能耗（</w:t>
            </w:r>
            <w:r>
              <w:t xml:space="preserve">kWh / </w:t>
            </w:r>
            <w:r>
              <w:t>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F0C5F" w14:textId="77777777" w:rsidR="00B32870" w:rsidRDefault="00000000">
            <w:pPr>
              <w:pStyle w:val="20"/>
            </w:pPr>
            <w:r>
              <w:t>月度节能量（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A45BB" w14:textId="77777777" w:rsidR="00B32870" w:rsidRDefault="00000000">
            <w:pPr>
              <w:pStyle w:val="20"/>
            </w:pPr>
            <w:r>
              <w:t>节能率</w:t>
            </w:r>
          </w:p>
        </w:tc>
      </w:tr>
      <w:tr w:rsidR="00FD672C" w14:paraId="388099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F75C2" w14:textId="77777777" w:rsidR="00B32870" w:rsidRDefault="00000000">
            <w:pPr>
              <w:pStyle w:val="20"/>
            </w:pPr>
            <w:r>
              <w:t>空调变频控制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5866B" w14:textId="77777777" w:rsidR="00B32870" w:rsidRDefault="00000000">
            <w:pPr>
              <w:pStyle w:val="20"/>
            </w:pPr>
            <w:r>
              <w:t>92000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282ED" w14:textId="77777777" w:rsidR="00B32870" w:rsidRDefault="00000000">
            <w:pPr>
              <w:pStyle w:val="20"/>
            </w:pPr>
            <w:r>
              <w:t>86400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57F96" w14:textId="77777777" w:rsidR="00B32870" w:rsidRDefault="00000000">
            <w:pPr>
              <w:pStyle w:val="20"/>
            </w:pPr>
            <w:r>
              <w:t>5600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C6DE3" w14:textId="77777777" w:rsidR="00B32870" w:rsidRDefault="00000000">
            <w:pPr>
              <w:pStyle w:val="20"/>
            </w:pPr>
            <w:r>
              <w:t>6.1%</w:t>
            </w:r>
          </w:p>
        </w:tc>
      </w:tr>
      <w:tr w:rsidR="00FD672C" w14:paraId="593216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AE164" w14:textId="77777777" w:rsidR="00B32870" w:rsidRDefault="00000000">
            <w:pPr>
              <w:pStyle w:val="20"/>
            </w:pPr>
            <w:r>
              <w:t>智能照明控制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57EB7" w14:textId="77777777" w:rsidR="00B32870" w:rsidRDefault="00000000">
            <w:pPr>
              <w:pStyle w:val="20"/>
            </w:pPr>
            <w:r>
              <w:t>18500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AED99" w14:textId="77777777" w:rsidR="00B32870" w:rsidRDefault="00000000">
            <w:pPr>
              <w:pStyle w:val="20"/>
            </w:pPr>
            <w:r>
              <w:t>15840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9EC7C" w14:textId="77777777" w:rsidR="00B32870" w:rsidRDefault="00000000">
            <w:pPr>
              <w:pStyle w:val="20"/>
            </w:pPr>
            <w:r>
              <w:t>2660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22C16" w14:textId="77777777" w:rsidR="00B32870" w:rsidRDefault="00000000">
            <w:pPr>
              <w:pStyle w:val="20"/>
            </w:pPr>
            <w:r>
              <w:t>14.4%</w:t>
            </w:r>
          </w:p>
        </w:tc>
      </w:tr>
      <w:tr w:rsidR="00FD672C" w14:paraId="71248D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56E5A" w14:textId="77777777" w:rsidR="00B32870" w:rsidRDefault="00000000">
            <w:pPr>
              <w:pStyle w:val="20"/>
            </w:pPr>
            <w:r>
              <w:lastRenderedPageBreak/>
              <w:t>遮阳与空调联动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76D48" w14:textId="77777777" w:rsidR="00B32870" w:rsidRDefault="00000000">
            <w:pPr>
              <w:pStyle w:val="20"/>
            </w:pPr>
            <w:r>
              <w:t>88000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81CEE" w14:textId="77777777" w:rsidR="00B32870" w:rsidRDefault="00000000">
            <w:pPr>
              <w:pStyle w:val="20"/>
            </w:pPr>
            <w:r>
              <w:t>82000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A8BA9" w14:textId="77777777" w:rsidR="00B32870" w:rsidRDefault="00000000">
            <w:pPr>
              <w:pStyle w:val="20"/>
            </w:pPr>
            <w:r>
              <w:t>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CAAE2" w14:textId="77777777" w:rsidR="00B32870" w:rsidRDefault="00000000">
            <w:pPr>
              <w:pStyle w:val="20"/>
            </w:pPr>
            <w:r>
              <w:t>6.8%</w:t>
            </w:r>
          </w:p>
        </w:tc>
      </w:tr>
      <w:tr w:rsidR="00FD672C" w14:paraId="0D5454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0A1F4" w14:textId="77777777" w:rsidR="00B32870" w:rsidRDefault="00000000">
            <w:pPr>
              <w:pStyle w:val="20"/>
            </w:pPr>
            <w:r>
              <w:t>太阳能热水替代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1D532" w14:textId="77777777" w:rsidR="00B32870" w:rsidRDefault="00000000">
            <w:pPr>
              <w:pStyle w:val="20"/>
            </w:pPr>
            <w:r>
              <w:t>4200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CCAE9" w14:textId="77777777" w:rsidR="00B32870" w:rsidRDefault="00000000">
            <w:pPr>
              <w:pStyle w:val="20"/>
            </w:pPr>
            <w:r>
              <w:t>1800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12E47" w14:textId="77777777" w:rsidR="00B32870" w:rsidRDefault="00000000">
            <w:pPr>
              <w:pStyle w:val="20"/>
            </w:pPr>
            <w:r>
              <w:t>2400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92744" w14:textId="77777777" w:rsidR="00B32870" w:rsidRDefault="00000000">
            <w:pPr>
              <w:pStyle w:val="20"/>
            </w:pPr>
            <w:r>
              <w:t>57.1%</w:t>
            </w:r>
          </w:p>
        </w:tc>
      </w:tr>
    </w:tbl>
    <w:p w14:paraId="7748712E" w14:textId="77777777" w:rsidR="00B32870" w:rsidRDefault="00000000">
      <w:pPr>
        <w:pStyle w:val="3"/>
      </w:pPr>
      <w:r>
        <w:t xml:space="preserve">3. </w:t>
      </w:r>
      <w:r>
        <w:t>能源管理系统运行记录</w:t>
      </w:r>
    </w:p>
    <w:p w14:paraId="312AFC2E" w14:textId="77777777" w:rsidR="00B32870" w:rsidRDefault="00000000">
      <w:pPr>
        <w:pStyle w:val="4"/>
      </w:pPr>
      <w:r>
        <w:t xml:space="preserve">3.1 </w:t>
      </w:r>
      <w:r>
        <w:t>日常运行记录表（示例：</w:t>
      </w:r>
      <w:r>
        <w:t xml:space="preserve">2026 </w:t>
      </w:r>
      <w:r>
        <w:t>年</w:t>
      </w:r>
      <w:r>
        <w:t xml:space="preserve"> 9 </w:t>
      </w:r>
      <w:r>
        <w:t>月</w:t>
      </w:r>
      <w:r>
        <w:t xml:space="preserve"> 20 </w:t>
      </w:r>
      <w:r>
        <w:t>日）</w:t>
      </w:r>
    </w:p>
    <w:p w14:paraId="59193DF6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115"/>
        <w:gridCol w:w="1780"/>
        <w:gridCol w:w="1115"/>
        <w:gridCol w:w="1115"/>
        <w:gridCol w:w="1272"/>
        <w:gridCol w:w="1273"/>
      </w:tblGrid>
      <w:tr w:rsidR="00FD672C" w14:paraId="509F9D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AEA9F" w14:textId="77777777" w:rsidR="00B32870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7B0F2" w14:textId="77777777" w:rsidR="00B32870" w:rsidRDefault="00000000">
            <w:pPr>
              <w:pStyle w:val="20"/>
            </w:pPr>
            <w:r>
              <w:t>监控项目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C364A" w14:textId="77777777" w:rsidR="00B32870" w:rsidRDefault="00000000">
            <w:pPr>
              <w:pStyle w:val="20"/>
            </w:pPr>
            <w:r>
              <w:t>核心数据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B90D3" w14:textId="77777777" w:rsidR="00B32870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F9D42" w14:textId="77777777" w:rsidR="00B32870" w:rsidRDefault="00000000">
            <w:pPr>
              <w:pStyle w:val="20"/>
            </w:pPr>
            <w:r>
              <w:t>报警情况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0C611" w14:textId="77777777" w:rsidR="00B32870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B5E5C" w14:textId="77777777" w:rsidR="00B32870" w:rsidRDefault="00000000">
            <w:pPr>
              <w:pStyle w:val="20"/>
            </w:pPr>
            <w:r>
              <w:t>记录人</w:t>
            </w:r>
          </w:p>
        </w:tc>
      </w:tr>
      <w:tr w:rsidR="00FD672C" w14:paraId="2CA0F4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18CEE" w14:textId="77777777" w:rsidR="00B32870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83BA9" w14:textId="77777777" w:rsidR="00B32870" w:rsidRDefault="00000000">
            <w:pPr>
              <w:pStyle w:val="20"/>
            </w:pPr>
            <w:r>
              <w:t>电力系统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59AE3" w14:textId="77777777" w:rsidR="00B32870" w:rsidRDefault="00000000">
            <w:pPr>
              <w:pStyle w:val="20"/>
            </w:pPr>
            <w:r>
              <w:t>总进线电流</w:t>
            </w:r>
            <w:r>
              <w:t xml:space="preserve"> 850A</w:t>
            </w:r>
            <w:r>
              <w:t>，电压</w:t>
            </w:r>
            <w:r>
              <w:t xml:space="preserve"> 380V</w:t>
            </w:r>
            <w:r>
              <w:t>，功率因数</w:t>
            </w:r>
            <w:r>
              <w:t xml:space="preserve"> 0.92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3BDCD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511F4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E8520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5DB0B" w14:textId="77777777" w:rsidR="00B32870" w:rsidRDefault="00000000">
            <w:pPr>
              <w:pStyle w:val="20"/>
            </w:pPr>
            <w:r>
              <w:t>XXX</w:t>
            </w:r>
          </w:p>
        </w:tc>
      </w:tr>
      <w:tr w:rsidR="00FD672C" w14:paraId="2F27AA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68753" w14:textId="77777777" w:rsidR="00B32870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259B7" w14:textId="77777777" w:rsidR="00B32870" w:rsidRDefault="00000000">
            <w:pPr>
              <w:pStyle w:val="20"/>
            </w:pPr>
            <w:r>
              <w:t>空调系统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87DCC" w14:textId="77777777" w:rsidR="00B32870" w:rsidRDefault="00000000">
            <w:pPr>
              <w:pStyle w:val="20"/>
            </w:pPr>
            <w:r>
              <w:t>冷冻水供水温度</w:t>
            </w:r>
            <w:r>
              <w:t xml:space="preserve"> 7.2℃</w:t>
            </w:r>
            <w:r>
              <w:t>，回水温度</w:t>
            </w:r>
            <w:r>
              <w:t xml:space="preserve"> 11.8℃</w:t>
            </w:r>
            <w:r>
              <w:t>，机组运行频率</w:t>
            </w:r>
            <w:r>
              <w:t xml:space="preserve"> 50Hz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EDD6B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11155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2E44F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DAECC" w14:textId="77777777" w:rsidR="00B32870" w:rsidRDefault="00000000">
            <w:pPr>
              <w:pStyle w:val="20"/>
            </w:pPr>
            <w:r>
              <w:t>XXX</w:t>
            </w:r>
          </w:p>
        </w:tc>
      </w:tr>
      <w:tr w:rsidR="00FD672C" w14:paraId="2CA35D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5A96F" w14:textId="77777777" w:rsidR="00B32870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1BE8B" w14:textId="77777777" w:rsidR="00B32870" w:rsidRDefault="00000000">
            <w:pPr>
              <w:pStyle w:val="20"/>
            </w:pPr>
            <w:r>
              <w:t>太阳能系统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7D5AE" w14:textId="77777777" w:rsidR="00B32870" w:rsidRDefault="00000000">
            <w:pPr>
              <w:pStyle w:val="20"/>
            </w:pPr>
            <w:r>
              <w:t>集热器温度</w:t>
            </w:r>
            <w:r>
              <w:t xml:space="preserve"> 62℃</w:t>
            </w:r>
            <w:r>
              <w:t>，储水箱温度</w:t>
            </w:r>
            <w:r>
              <w:t xml:space="preserve"> 55℃</w:t>
            </w:r>
            <w:r>
              <w:t>，供水量</w:t>
            </w:r>
            <w:r>
              <w:t xml:space="preserve"> 12m³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D3F5E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4B3BE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05B82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3821E" w14:textId="77777777" w:rsidR="00B32870" w:rsidRDefault="00000000">
            <w:pPr>
              <w:pStyle w:val="20"/>
            </w:pPr>
            <w:r>
              <w:t>XXX</w:t>
            </w:r>
          </w:p>
        </w:tc>
      </w:tr>
      <w:tr w:rsidR="00FD672C" w14:paraId="6BF973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98961" w14:textId="77777777" w:rsidR="00B32870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8193F" w14:textId="77777777" w:rsidR="00B32870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D328B" w14:textId="77777777" w:rsidR="00B32870" w:rsidRDefault="00000000">
            <w:pPr>
              <w:pStyle w:val="20"/>
            </w:pPr>
            <w:r>
              <w:t>公共区域照度</w:t>
            </w:r>
            <w:r>
              <w:t xml:space="preserve"> 150lx</w:t>
            </w:r>
            <w:r>
              <w:t>，运行功率</w:t>
            </w:r>
            <w:r>
              <w:t xml:space="preserve"> 20kW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8E23B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B9BD7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67FF7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8001F" w14:textId="77777777" w:rsidR="00B32870" w:rsidRDefault="00000000">
            <w:pPr>
              <w:pStyle w:val="20"/>
            </w:pPr>
            <w:r>
              <w:t>XXX</w:t>
            </w:r>
          </w:p>
        </w:tc>
      </w:tr>
      <w:tr w:rsidR="00FD672C" w14:paraId="6A1141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04E29" w14:textId="77777777" w:rsidR="00B32870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36D4F" w14:textId="77777777" w:rsidR="00B32870" w:rsidRDefault="00000000">
            <w:pPr>
              <w:pStyle w:val="20"/>
            </w:pPr>
            <w:r>
              <w:t>电力系统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5578C" w14:textId="77777777" w:rsidR="00B32870" w:rsidRDefault="00000000">
            <w:pPr>
              <w:pStyle w:val="20"/>
            </w:pPr>
            <w:r>
              <w:t xml:space="preserve">B </w:t>
            </w:r>
            <w:r>
              <w:t>区商业</w:t>
            </w:r>
            <w:r>
              <w:t xml:space="preserve"> 1 </w:t>
            </w:r>
            <w:r>
              <w:t>号回路电流</w:t>
            </w:r>
            <w:r>
              <w:t xml:space="preserve"> 120A</w:t>
            </w:r>
            <w:r>
              <w:lastRenderedPageBreak/>
              <w:t>（超标报警，阈值</w:t>
            </w:r>
            <w:r>
              <w:t xml:space="preserve"> 100A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C8C9E" w14:textId="77777777" w:rsidR="00B32870" w:rsidRDefault="00000000">
            <w:pPr>
              <w:pStyle w:val="20"/>
            </w:pPr>
            <w:r>
              <w:lastRenderedPageBreak/>
              <w:t>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B85C8" w14:textId="77777777" w:rsidR="00B32870" w:rsidRDefault="00000000">
            <w:pPr>
              <w:pStyle w:val="20"/>
            </w:pPr>
            <w:r>
              <w:t xml:space="preserve">1 </w:t>
            </w:r>
            <w:r>
              <w:t>条电流超标报警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81137" w14:textId="77777777" w:rsidR="00B32870" w:rsidRDefault="00000000">
            <w:pPr>
              <w:pStyle w:val="20"/>
            </w:pPr>
            <w:r>
              <w:t>检查发现餐饮区域设备过载，已关</w:t>
            </w:r>
            <w:r>
              <w:lastRenderedPageBreak/>
              <w:t>闭部分非必要设备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9305D" w14:textId="77777777" w:rsidR="00B32870" w:rsidRDefault="00000000">
            <w:pPr>
              <w:pStyle w:val="20"/>
            </w:pPr>
            <w:r>
              <w:lastRenderedPageBreak/>
              <w:t>XXX</w:t>
            </w:r>
          </w:p>
        </w:tc>
      </w:tr>
      <w:tr w:rsidR="00FD672C" w14:paraId="492291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B39B" w14:textId="77777777" w:rsidR="00B32870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41C58" w14:textId="77777777" w:rsidR="00B32870" w:rsidRDefault="00000000">
            <w:pPr>
              <w:pStyle w:val="20"/>
            </w:pPr>
            <w:r>
              <w:t>空调系统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05069" w14:textId="77777777" w:rsidR="00B32870" w:rsidRDefault="00000000">
            <w:pPr>
              <w:pStyle w:val="20"/>
            </w:pPr>
            <w:r>
              <w:t>冷却塔运行正常，散热效率</w:t>
            </w:r>
            <w:r>
              <w:t xml:space="preserve"> 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989F6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E7696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838A1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12DB0" w14:textId="77777777" w:rsidR="00B32870" w:rsidRDefault="00000000">
            <w:pPr>
              <w:pStyle w:val="20"/>
            </w:pPr>
            <w:r>
              <w:t>XXX</w:t>
            </w:r>
          </w:p>
        </w:tc>
      </w:tr>
      <w:tr w:rsidR="00FD672C" w14:paraId="654703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FBC2" w14:textId="77777777" w:rsidR="00B32870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4104C" w14:textId="77777777" w:rsidR="00B32870" w:rsidRDefault="00000000">
            <w:pPr>
              <w:pStyle w:val="20"/>
            </w:pPr>
            <w:r>
              <w:t>总能耗统计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2371C" w14:textId="77777777" w:rsidR="00B32870" w:rsidRDefault="00000000">
            <w:pPr>
              <w:pStyle w:val="20"/>
            </w:pPr>
            <w:r>
              <w:t>当日累计耗电</w:t>
            </w:r>
            <w:r>
              <w:t xml:space="preserve"> 3200kWh</w:t>
            </w:r>
            <w:r>
              <w:t>，天然气消耗</w:t>
            </w:r>
            <w:r>
              <w:t xml:space="preserve"> 45m³</w:t>
            </w:r>
            <w:r>
              <w:t>，太阳能热水</w:t>
            </w:r>
            <w:r>
              <w:t xml:space="preserve"> 10m³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8FE9F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CDE40" w14:textId="77777777" w:rsidR="00B3287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6F17A" w14:textId="77777777" w:rsidR="00B3287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A9FF4" w14:textId="77777777" w:rsidR="00B32870" w:rsidRDefault="00000000">
            <w:pPr>
              <w:pStyle w:val="20"/>
            </w:pPr>
            <w:r>
              <w:t>XXX</w:t>
            </w:r>
          </w:p>
        </w:tc>
      </w:tr>
    </w:tbl>
    <w:p w14:paraId="706A6142" w14:textId="77777777" w:rsidR="00B32870" w:rsidRDefault="00000000">
      <w:pPr>
        <w:pStyle w:val="4"/>
      </w:pPr>
      <w:r>
        <w:t xml:space="preserve">3.2 </w:t>
      </w:r>
      <w:r>
        <w:t>周运行汇总记录（示例：</w:t>
      </w:r>
      <w:r>
        <w:t xml:space="preserve">2026 </w:t>
      </w:r>
      <w:r>
        <w:t>年第</w:t>
      </w:r>
      <w:r>
        <w:t xml:space="preserve"> 38 </w:t>
      </w:r>
      <w:r>
        <w:t>周）</w:t>
      </w:r>
    </w:p>
    <w:p w14:paraId="3C22163D" w14:textId="77777777" w:rsidR="00B32870" w:rsidRDefault="00B3287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351"/>
        <w:gridCol w:w="1486"/>
        <w:gridCol w:w="1486"/>
        <w:gridCol w:w="1861"/>
        <w:gridCol w:w="1486"/>
      </w:tblGrid>
      <w:tr w:rsidR="00FD672C" w14:paraId="69C06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C0658" w14:textId="77777777" w:rsidR="00B32870" w:rsidRDefault="00000000">
            <w:pPr>
              <w:pStyle w:val="20"/>
            </w:pPr>
            <w:r>
              <w:t>监控项目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C0BD4" w14:textId="77777777" w:rsidR="00B32870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E7DCA" w14:textId="77777777" w:rsidR="00B32870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C7A95" w14:textId="77777777" w:rsidR="00B32870" w:rsidRDefault="00000000">
            <w:pPr>
              <w:pStyle w:val="20"/>
            </w:pPr>
            <w:r>
              <w:t>报警次数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76DEA" w14:textId="77777777" w:rsidR="00B32870" w:rsidRDefault="00000000">
            <w:pPr>
              <w:pStyle w:val="20"/>
            </w:pPr>
            <w:r>
              <w:t>核心数据平均值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05DEE" w14:textId="77777777" w:rsidR="00B32870" w:rsidRDefault="00000000">
            <w:pPr>
              <w:pStyle w:val="20"/>
            </w:pPr>
            <w:r>
              <w:t>优化措施</w:t>
            </w:r>
          </w:p>
        </w:tc>
      </w:tr>
      <w:tr w:rsidR="00FD672C" w14:paraId="03DBE2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CFA94" w14:textId="77777777" w:rsidR="00B32870" w:rsidRDefault="00000000">
            <w:pPr>
              <w:pStyle w:val="20"/>
            </w:pPr>
            <w:r>
              <w:t>电力系统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5D03C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29126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72250" w14:textId="77777777" w:rsidR="00B32870" w:rsidRDefault="00000000">
            <w:pPr>
              <w:pStyle w:val="20"/>
            </w:pPr>
            <w:r>
              <w:t xml:space="preserve">2 </w:t>
            </w:r>
            <w:r>
              <w:t>次（电流超标）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C4A28" w14:textId="77777777" w:rsidR="00B32870" w:rsidRDefault="00000000">
            <w:pPr>
              <w:pStyle w:val="20"/>
            </w:pPr>
            <w:r>
              <w:t>功率因数</w:t>
            </w:r>
            <w:r>
              <w:t xml:space="preserve"> 0.91</w:t>
            </w:r>
            <w:r>
              <w:t>，总能耗</w:t>
            </w:r>
            <w:r>
              <w:t xml:space="preserve"> 22500kWh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59403" w14:textId="77777777" w:rsidR="00B32870" w:rsidRDefault="00000000">
            <w:pPr>
              <w:pStyle w:val="20"/>
            </w:pPr>
            <w:r>
              <w:t>优化</w:t>
            </w:r>
            <w:r>
              <w:t xml:space="preserve"> B </w:t>
            </w:r>
            <w:r>
              <w:t>区商业配电回路，限制大功率设备同时启动</w:t>
            </w:r>
          </w:p>
        </w:tc>
      </w:tr>
      <w:tr w:rsidR="00FD672C" w14:paraId="70BD5D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93C72" w14:textId="77777777" w:rsidR="00B32870" w:rsidRDefault="00000000">
            <w:pPr>
              <w:pStyle w:val="20"/>
            </w:pPr>
            <w:r>
              <w:t>空调系统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0AFA4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EF254" w14:textId="77777777" w:rsidR="00B32870" w:rsidRDefault="00000000">
            <w:pPr>
              <w:pStyle w:val="20"/>
            </w:pPr>
            <w:r>
              <w:t xml:space="preserve">1 </w:t>
            </w:r>
            <w:r>
              <w:t>次（循环泵异响）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372DC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A1C97" w14:textId="77777777" w:rsidR="00B32870" w:rsidRDefault="00000000">
            <w:pPr>
              <w:pStyle w:val="20"/>
            </w:pPr>
            <w:r>
              <w:t>冷冻水供回水温差</w:t>
            </w:r>
            <w:r>
              <w:t xml:space="preserve"> 4.5℃</w:t>
            </w:r>
            <w:r>
              <w:t>，能耗</w:t>
            </w:r>
            <w:r>
              <w:t xml:space="preserve"> 68000kWh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7AF50" w14:textId="77777777" w:rsidR="00B32870" w:rsidRDefault="00000000">
            <w:pPr>
              <w:pStyle w:val="20"/>
            </w:pPr>
            <w:r>
              <w:t>对循环泵进行润滑维护，调整供水流量</w:t>
            </w:r>
          </w:p>
        </w:tc>
      </w:tr>
      <w:tr w:rsidR="00FD672C" w14:paraId="41C74E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76A0F" w14:textId="77777777" w:rsidR="00B32870" w:rsidRDefault="00000000">
            <w:pPr>
              <w:pStyle w:val="20"/>
            </w:pPr>
            <w:r>
              <w:t>太阳能系统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C9465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5C373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80E08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F4178" w14:textId="77777777" w:rsidR="00B32870" w:rsidRDefault="00000000">
            <w:pPr>
              <w:pStyle w:val="20"/>
            </w:pPr>
            <w:r>
              <w:t>集热器效率</w:t>
            </w:r>
            <w:r>
              <w:t xml:space="preserve"> 62%</w:t>
            </w:r>
            <w:r>
              <w:t>，供水量</w:t>
            </w:r>
            <w:r>
              <w:t xml:space="preserve"> 85m³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F561C" w14:textId="77777777" w:rsidR="00B32870" w:rsidRDefault="00000000">
            <w:pPr>
              <w:pStyle w:val="20"/>
            </w:pPr>
            <w:r>
              <w:t>清洁集热器表面灰尘，提升吸热效率</w:t>
            </w:r>
          </w:p>
        </w:tc>
      </w:tr>
      <w:tr w:rsidR="00FD672C" w14:paraId="4A9B14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9FE5C" w14:textId="77777777" w:rsidR="00B32870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FC31F" w14:textId="77777777" w:rsidR="00B32870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D62D7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59F22" w14:textId="77777777" w:rsidR="00B32870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6AAB4" w14:textId="77777777" w:rsidR="00B32870" w:rsidRDefault="00000000">
            <w:pPr>
              <w:pStyle w:val="20"/>
            </w:pPr>
            <w:r>
              <w:t>平均照度</w:t>
            </w:r>
            <w:r>
              <w:t xml:space="preserve"> 145lx</w:t>
            </w:r>
            <w:r>
              <w:t>，能耗</w:t>
            </w:r>
            <w:r>
              <w:t xml:space="preserve"> 11200kWh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F7C95" w14:textId="77777777" w:rsidR="00B32870" w:rsidRDefault="00000000">
            <w:pPr>
              <w:pStyle w:val="20"/>
            </w:pPr>
            <w:r>
              <w:t>优化公共区域照明开关时间，无人</w:t>
            </w:r>
            <w:r>
              <w:lastRenderedPageBreak/>
              <w:t>时段自动熄灭</w:t>
            </w:r>
          </w:p>
        </w:tc>
      </w:tr>
    </w:tbl>
    <w:p w14:paraId="3A74312C" w14:textId="77777777" w:rsidR="00B32870" w:rsidRDefault="00000000">
      <w:pPr>
        <w:pStyle w:val="4"/>
      </w:pPr>
      <w:r>
        <w:lastRenderedPageBreak/>
        <w:t xml:space="preserve">3.3 </w:t>
      </w:r>
      <w:r>
        <w:t>记录管理要求</w:t>
      </w:r>
    </w:p>
    <w:p w14:paraId="168F2B0C" w14:textId="77777777" w:rsidR="00B32870" w:rsidRDefault="00000000">
      <w:pPr>
        <w:pStyle w:val="20"/>
        <w:numPr>
          <w:ilvl w:val="0"/>
          <w:numId w:val="1"/>
        </w:numPr>
      </w:pPr>
      <w:r>
        <w:t>日常运行记录表由运维技术员每日填写，系统管理员审核；</w:t>
      </w:r>
    </w:p>
    <w:p w14:paraId="0D731878" w14:textId="77777777" w:rsidR="00B32870" w:rsidRDefault="00000000">
      <w:pPr>
        <w:pStyle w:val="20"/>
        <w:numPr>
          <w:ilvl w:val="0"/>
          <w:numId w:val="1"/>
        </w:numPr>
      </w:pPr>
      <w:r>
        <w:t>周汇总记录由能源分析员每周一编制，上报项目运维部负责人；</w:t>
      </w:r>
    </w:p>
    <w:p w14:paraId="137E7469" w14:textId="77777777" w:rsidR="00B32870" w:rsidRDefault="00000000">
      <w:pPr>
        <w:pStyle w:val="20"/>
        <w:numPr>
          <w:ilvl w:val="0"/>
          <w:numId w:val="1"/>
        </w:numPr>
      </w:pPr>
      <w:r>
        <w:t>所有记录文件纸质版存档期限</w:t>
      </w:r>
      <w:r>
        <w:t xml:space="preserve">≥3 </w:t>
      </w:r>
      <w:r>
        <w:t>年，电子版存储于</w:t>
      </w:r>
      <w:r>
        <w:t xml:space="preserve"> EMS </w:t>
      </w:r>
      <w:r>
        <w:t>系统服务器及项目专用备份设备；</w:t>
      </w:r>
    </w:p>
    <w:p w14:paraId="17A44391" w14:textId="47A8D050" w:rsidR="00B32870" w:rsidRDefault="00000000" w:rsidP="00FD672C">
      <w:pPr>
        <w:pStyle w:val="20"/>
        <w:numPr>
          <w:ilvl w:val="0"/>
          <w:numId w:val="1"/>
        </w:numPr>
        <w:rPr>
          <w:rFonts w:hint="eastAsia"/>
        </w:rPr>
      </w:pPr>
      <w:r>
        <w:t>记录数据作为能耗分析、设备维护、节能优化的核心依据，定期纳入项目运营报告。</w:t>
      </w:r>
    </w:p>
    <w:sectPr w:rsidR="00B3287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8BE"/>
    <w:multiLevelType w:val="multilevel"/>
    <w:tmpl w:val="CFC0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4145B9"/>
    <w:multiLevelType w:val="hybridMultilevel"/>
    <w:tmpl w:val="C4C43CCC"/>
    <w:lvl w:ilvl="0" w:tplc="C5AAC614">
      <w:start w:val="1"/>
      <w:numFmt w:val="bullet"/>
      <w:lvlText w:val="●"/>
      <w:lvlJc w:val="left"/>
      <w:pPr>
        <w:ind w:left="720" w:hanging="360"/>
      </w:pPr>
    </w:lvl>
    <w:lvl w:ilvl="1" w:tplc="61F0AFF4">
      <w:start w:val="1"/>
      <w:numFmt w:val="bullet"/>
      <w:lvlText w:val="○"/>
      <w:lvlJc w:val="left"/>
      <w:pPr>
        <w:ind w:left="1440" w:hanging="360"/>
      </w:pPr>
    </w:lvl>
    <w:lvl w:ilvl="2" w:tplc="AA3A074E">
      <w:start w:val="1"/>
      <w:numFmt w:val="bullet"/>
      <w:lvlText w:val="■"/>
      <w:lvlJc w:val="left"/>
      <w:pPr>
        <w:ind w:left="2160" w:hanging="360"/>
      </w:pPr>
    </w:lvl>
    <w:lvl w:ilvl="3" w:tplc="9AFAEE60">
      <w:start w:val="1"/>
      <w:numFmt w:val="bullet"/>
      <w:lvlText w:val="●"/>
      <w:lvlJc w:val="left"/>
      <w:pPr>
        <w:ind w:left="2880" w:hanging="360"/>
      </w:pPr>
    </w:lvl>
    <w:lvl w:ilvl="4" w:tplc="9208B960">
      <w:start w:val="1"/>
      <w:numFmt w:val="bullet"/>
      <w:lvlText w:val="○"/>
      <w:lvlJc w:val="left"/>
      <w:pPr>
        <w:ind w:left="3600" w:hanging="360"/>
      </w:pPr>
    </w:lvl>
    <w:lvl w:ilvl="5" w:tplc="2AB4AA08">
      <w:start w:val="1"/>
      <w:numFmt w:val="bullet"/>
      <w:lvlText w:val="■"/>
      <w:lvlJc w:val="left"/>
      <w:pPr>
        <w:ind w:left="4320" w:hanging="360"/>
      </w:pPr>
    </w:lvl>
    <w:lvl w:ilvl="6" w:tplc="94AE69F2">
      <w:start w:val="1"/>
      <w:numFmt w:val="bullet"/>
      <w:lvlText w:val="●"/>
      <w:lvlJc w:val="left"/>
      <w:pPr>
        <w:ind w:left="5040" w:hanging="360"/>
      </w:pPr>
    </w:lvl>
    <w:lvl w:ilvl="7" w:tplc="05EA5ECE">
      <w:start w:val="1"/>
      <w:numFmt w:val="bullet"/>
      <w:lvlText w:val="●"/>
      <w:lvlJc w:val="left"/>
      <w:pPr>
        <w:ind w:left="5760" w:hanging="360"/>
      </w:pPr>
    </w:lvl>
    <w:lvl w:ilvl="8" w:tplc="9FAC247A">
      <w:start w:val="1"/>
      <w:numFmt w:val="bullet"/>
      <w:lvlText w:val="●"/>
      <w:lvlJc w:val="left"/>
      <w:pPr>
        <w:ind w:left="6480" w:hanging="360"/>
      </w:pPr>
    </w:lvl>
  </w:abstractNum>
  <w:num w:numId="1" w16cid:durableId="1519807334">
    <w:abstractNumId w:val="0"/>
  </w:num>
  <w:num w:numId="2" w16cid:durableId="123543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05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116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92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70"/>
    <w:rsid w:val="00B32870"/>
    <w:rsid w:val="00BB06CE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8BCBD"/>
  <w15:docId w15:val="{623038BF-2B70-49CD-A39D-09C4B558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1958</Words>
  <Characters>2389</Characters>
  <Application>Microsoft Office Word</Application>
  <DocSecurity>0</DocSecurity>
  <Lines>796</Lines>
  <Paragraphs>310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2026-03-21T03:32:00Z</dcterms:created>
  <dcterms:modified xsi:type="dcterms:W3CDTF">2026-03-21T03:33:00Z</dcterms:modified>
</cp:coreProperties>
</file>