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153E" w14:textId="71663E8C" w:rsidR="00EE2F2F" w:rsidRDefault="00000000" w:rsidP="0022218B">
      <w:pPr>
        <w:pStyle w:val="1"/>
      </w:pPr>
      <w:r>
        <w:t>黄山歙县徽城镇历史街区改造项目卫生间、浴室防水防潮设计图及技术参数说明</w:t>
      </w:r>
    </w:p>
    <w:p w14:paraId="4616DFD6" w14:textId="6C4E6B65" w:rsidR="00EE2F2F" w:rsidRDefault="00000000" w:rsidP="0022218B">
      <w:pPr>
        <w:pStyle w:val="20"/>
        <w:rPr>
          <w:rFonts w:hint="eastAsia"/>
        </w:rPr>
      </w:pPr>
      <w:r>
        <w:rPr>
          <w:b/>
          <w:bCs/>
        </w:rPr>
        <w:t>依据规范</w:t>
      </w:r>
      <w:r>
        <w:t>：《住宅室内防水工程技术规范》（</w:t>
      </w:r>
      <w:r>
        <w:t>JGJ 298-2013</w:t>
      </w:r>
      <w:r>
        <w:t>）、《建筑地面设计规范》（</w:t>
      </w:r>
      <w:r>
        <w:t>GB 50037-2013</w:t>
      </w:r>
      <w:r>
        <w:t>）</w:t>
      </w:r>
    </w:p>
    <w:p w14:paraId="7695DC72" w14:textId="77777777" w:rsidR="00EE2F2F" w:rsidRDefault="00000000">
      <w:pPr>
        <w:pStyle w:val="2"/>
      </w:pPr>
      <w:r>
        <w:t>一、设计图核心参数（对应施工图纸）</w:t>
      </w:r>
    </w:p>
    <w:p w14:paraId="6E36FB18" w14:textId="77777777" w:rsidR="00EE2F2F" w:rsidRDefault="00000000">
      <w:pPr>
        <w:pStyle w:val="3"/>
      </w:pPr>
      <w:r>
        <w:t xml:space="preserve">1.1 </w:t>
      </w:r>
      <w:r>
        <w:t>平面与剖面设计要点</w:t>
      </w:r>
    </w:p>
    <w:p w14:paraId="4E4BC752" w14:textId="77777777" w:rsidR="00EE2F2F" w:rsidRDefault="00EE2F2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22218B" w14:paraId="6B680F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A7B84" w14:textId="77777777" w:rsidR="00EE2F2F" w:rsidRDefault="00000000">
            <w:pPr>
              <w:pStyle w:val="20"/>
            </w:pPr>
            <w:r>
              <w:t>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151EB" w14:textId="77777777" w:rsidR="00EE2F2F" w:rsidRDefault="00000000">
            <w:pPr>
              <w:pStyle w:val="20"/>
            </w:pPr>
            <w:r>
              <w:t>设计参数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06B7B" w14:textId="77777777" w:rsidR="00EE2F2F" w:rsidRDefault="00000000">
            <w:pPr>
              <w:pStyle w:val="20"/>
            </w:pPr>
            <w:r>
              <w:t>图纸标注要求</w:t>
            </w:r>
          </w:p>
        </w:tc>
      </w:tr>
      <w:tr w:rsidR="0022218B" w14:paraId="27DD88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C1A9C" w14:textId="77777777" w:rsidR="00EE2F2F" w:rsidRDefault="00000000">
            <w:pPr>
              <w:pStyle w:val="20"/>
            </w:pPr>
            <w:r>
              <w:t>地面防水层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5900A" w14:textId="77777777" w:rsidR="00EE2F2F" w:rsidRDefault="00000000">
            <w:pPr>
              <w:pStyle w:val="20"/>
            </w:pPr>
            <w:r>
              <w:t>厚度</w:t>
            </w:r>
            <w:r>
              <w:t xml:space="preserve"> 1.5mm </w:t>
            </w:r>
            <w:r>
              <w:t>聚氨酯防水涂料，上翻至墙面</w:t>
            </w:r>
            <w:r>
              <w:t xml:space="preserve"> 300mm</w:t>
            </w:r>
            <w:r>
              <w:t>，淋浴区上翻至</w:t>
            </w:r>
            <w:r>
              <w:t xml:space="preserve"> 1800mm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3A069" w14:textId="77777777" w:rsidR="00EE2F2F" w:rsidRDefault="00000000">
            <w:pPr>
              <w:pStyle w:val="20"/>
            </w:pPr>
            <w:r>
              <w:t>地面</w:t>
            </w:r>
            <w:r>
              <w:t xml:space="preserve"> / </w:t>
            </w:r>
            <w:r>
              <w:t>墙面剖面图标注防水层厚度、上翻高度、收边节点</w:t>
            </w:r>
          </w:p>
        </w:tc>
      </w:tr>
      <w:tr w:rsidR="0022218B" w14:paraId="72CFF6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1E51B" w14:textId="77777777" w:rsidR="00EE2F2F" w:rsidRDefault="00000000">
            <w:pPr>
              <w:pStyle w:val="20"/>
            </w:pPr>
            <w:r>
              <w:t>墙面防潮层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F2A6E" w14:textId="77777777" w:rsidR="00EE2F2F" w:rsidRDefault="00000000">
            <w:pPr>
              <w:pStyle w:val="20"/>
            </w:pPr>
            <w:r>
              <w:t xml:space="preserve">20mm </w:t>
            </w:r>
            <w:r>
              <w:t>厚水泥砂浆防潮层</w:t>
            </w:r>
            <w:r>
              <w:t xml:space="preserve"> + </w:t>
            </w:r>
            <w:r>
              <w:t>耐水腻子</w:t>
            </w:r>
            <w:r>
              <w:t xml:space="preserve"> + </w:t>
            </w:r>
            <w:r>
              <w:t>防水乳胶漆，高度至吊顶底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B8DE9" w14:textId="77777777" w:rsidR="00EE2F2F" w:rsidRDefault="00000000">
            <w:pPr>
              <w:pStyle w:val="20"/>
            </w:pPr>
            <w:r>
              <w:t>墙面剖面图标注防潮层构造层次、高度</w:t>
            </w:r>
          </w:p>
        </w:tc>
      </w:tr>
      <w:tr w:rsidR="0022218B" w14:paraId="03F3F4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57C44" w14:textId="77777777" w:rsidR="00EE2F2F" w:rsidRDefault="00000000">
            <w:pPr>
              <w:pStyle w:val="20"/>
            </w:pPr>
            <w:r>
              <w:t>顶棚防潮层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CFFEA" w14:textId="77777777" w:rsidR="00EE2F2F" w:rsidRDefault="00000000">
            <w:pPr>
              <w:pStyle w:val="20"/>
            </w:pPr>
            <w:r>
              <w:t>轻钢龙骨</w:t>
            </w:r>
            <w:r>
              <w:t xml:space="preserve"> + </w:t>
            </w:r>
            <w:r>
              <w:t>防水石膏板</w:t>
            </w:r>
            <w:r>
              <w:t xml:space="preserve"> + </w:t>
            </w:r>
            <w:r>
              <w:t>耐水腻子</w:t>
            </w:r>
            <w:r>
              <w:t xml:space="preserve"> + </w:t>
            </w:r>
            <w:r>
              <w:t>防水乳胶漆，板缝贴防水带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28B3A" w14:textId="77777777" w:rsidR="00EE2F2F" w:rsidRDefault="00000000">
            <w:pPr>
              <w:pStyle w:val="20"/>
            </w:pPr>
            <w:r>
              <w:t>顶棚剖面图标注龙骨间距、板材规格、防潮构造</w:t>
            </w:r>
          </w:p>
        </w:tc>
      </w:tr>
      <w:tr w:rsidR="0022218B" w14:paraId="04B77D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5A714" w14:textId="77777777" w:rsidR="00EE2F2F" w:rsidRDefault="00000000">
            <w:pPr>
              <w:pStyle w:val="20"/>
            </w:pPr>
            <w:r>
              <w:t>排水坡度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791BE" w14:textId="77777777" w:rsidR="00EE2F2F" w:rsidRDefault="00000000">
            <w:pPr>
              <w:pStyle w:val="20"/>
            </w:pPr>
            <w:r>
              <w:t>地面向地漏找坡，坡度</w:t>
            </w:r>
            <w:r>
              <w:t>≥1%</w:t>
            </w:r>
            <w:r>
              <w:t>，地漏周边</w:t>
            </w:r>
            <w:r>
              <w:t xml:space="preserve"> 500mm </w:t>
            </w:r>
            <w:r>
              <w:t>范围内坡度</w:t>
            </w:r>
            <w:r>
              <w:t>≥2%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EF9F1" w14:textId="77777777" w:rsidR="00EE2F2F" w:rsidRDefault="00000000">
            <w:pPr>
              <w:pStyle w:val="20"/>
            </w:pPr>
            <w:r>
              <w:t>平面图标注坡度方向、地漏位置、标高差</w:t>
            </w:r>
          </w:p>
        </w:tc>
      </w:tr>
      <w:tr w:rsidR="0022218B" w14:paraId="31EC7AF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9ED09" w14:textId="77777777" w:rsidR="00EE2F2F" w:rsidRDefault="00000000">
            <w:pPr>
              <w:pStyle w:val="20"/>
            </w:pPr>
            <w:r>
              <w:t>节点构造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722E6" w14:textId="77777777" w:rsidR="00EE2F2F" w:rsidRDefault="00000000">
            <w:pPr>
              <w:pStyle w:val="20"/>
            </w:pPr>
            <w:r>
              <w:t>管根、阴阳角、门槛石处做圆弧过渡</w:t>
            </w:r>
            <w:r>
              <w:t xml:space="preserve"> + </w:t>
            </w:r>
            <w:r>
              <w:t>附加层（宽度</w:t>
            </w:r>
            <w:r>
              <w:t>≥200mm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2A6FA" w14:textId="77777777" w:rsidR="00EE2F2F" w:rsidRDefault="00000000">
            <w:pPr>
              <w:pStyle w:val="20"/>
            </w:pPr>
            <w:r>
              <w:t>节点大样图标注圆弧半径、附加</w:t>
            </w:r>
            <w:proofErr w:type="gramStart"/>
            <w:r>
              <w:t>层范围</w:t>
            </w:r>
            <w:proofErr w:type="gramEnd"/>
          </w:p>
        </w:tc>
      </w:tr>
    </w:tbl>
    <w:p w14:paraId="583748A0" w14:textId="77777777" w:rsidR="00EE2F2F" w:rsidRDefault="00000000">
      <w:pPr>
        <w:pStyle w:val="3"/>
      </w:pPr>
      <w:r>
        <w:t xml:space="preserve">1.2 </w:t>
      </w:r>
      <w:r>
        <w:t>关键节点大样（文字版）</w:t>
      </w:r>
    </w:p>
    <w:p w14:paraId="5BEA009C" w14:textId="77777777" w:rsidR="00EE2F2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地面</w:t>
      </w:r>
      <w:r>
        <w:rPr>
          <w:b/>
          <w:bCs/>
        </w:rPr>
        <w:t xml:space="preserve"> - </w:t>
      </w:r>
      <w:r>
        <w:rPr>
          <w:b/>
          <w:bCs/>
        </w:rPr>
        <w:t>墙面交接</w:t>
      </w:r>
      <w:r>
        <w:t>：防水层上翻</w:t>
      </w:r>
      <w:r>
        <w:t xml:space="preserve"> 300mm</w:t>
      </w:r>
      <w:r>
        <w:t>，</w:t>
      </w:r>
      <w:proofErr w:type="gramStart"/>
      <w:r>
        <w:t>阴阳角做</w:t>
      </w:r>
      <w:proofErr w:type="gramEnd"/>
      <w:r>
        <w:t xml:space="preserve"> R=50mm </w:t>
      </w:r>
      <w:r>
        <w:t>圆弧，附加层覆盖交接处上下各</w:t>
      </w:r>
      <w:r>
        <w:t xml:space="preserve"> 100mm</w:t>
      </w:r>
      <w:r>
        <w:t>。</w:t>
      </w:r>
    </w:p>
    <w:p w14:paraId="3B263C62" w14:textId="77777777" w:rsidR="00EE2F2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管根部位</w:t>
      </w:r>
      <w:r>
        <w:t>：管道周围凿成凹槽（宽</w:t>
      </w:r>
      <w:r>
        <w:t xml:space="preserve"> 20mm× </w:t>
      </w:r>
      <w:r>
        <w:t>深</w:t>
      </w:r>
      <w:r>
        <w:t xml:space="preserve"> 20mm</w:t>
      </w:r>
      <w:r>
        <w:t>），填充密封膏后做防水层</w:t>
      </w:r>
      <w:r>
        <w:t xml:space="preserve"> + </w:t>
      </w:r>
      <w:r>
        <w:t>附加层。</w:t>
      </w:r>
    </w:p>
    <w:p w14:paraId="44E76207" w14:textId="77777777" w:rsidR="00EE2F2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地漏部位</w:t>
      </w:r>
      <w:r>
        <w:t>：地漏周边</w:t>
      </w:r>
      <w:r>
        <w:t xml:space="preserve"> 500mm </w:t>
      </w:r>
      <w:r>
        <w:t>范围内坡度</w:t>
      </w:r>
      <w:r>
        <w:t>≥2%</w:t>
      </w:r>
      <w:r>
        <w:t>，防水层深入地漏口</w:t>
      </w:r>
      <w:r>
        <w:t>≥50mm</w:t>
      </w:r>
      <w:r>
        <w:t>。</w:t>
      </w:r>
    </w:p>
    <w:p w14:paraId="7BA88BFE" w14:textId="77777777" w:rsidR="00EE2F2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门槛石部位</w:t>
      </w:r>
      <w:r>
        <w:t>：防水层延伸至门槛石外侧</w:t>
      </w:r>
      <w:r>
        <w:t xml:space="preserve"> 20mm</w:t>
      </w:r>
      <w:r>
        <w:t>，与房间地面防水层搭接</w:t>
      </w:r>
      <w:r>
        <w:t>≥100mm</w:t>
      </w:r>
      <w:r>
        <w:t>。</w:t>
      </w:r>
    </w:p>
    <w:p w14:paraId="0C0F8D3B" w14:textId="77777777" w:rsidR="00EE2F2F" w:rsidRDefault="00EE2F2F">
      <w:pPr>
        <w:pStyle w:val="20"/>
      </w:pPr>
    </w:p>
    <w:p w14:paraId="4BA9D0F2" w14:textId="77777777" w:rsidR="00EE2F2F" w:rsidRDefault="00EE2F2F">
      <w:pPr>
        <w:pBdr>
          <w:bottom w:val="single" w:sz="6" w:space="1" w:color="auto"/>
        </w:pBdr>
      </w:pPr>
    </w:p>
    <w:p w14:paraId="4CC1BCD0" w14:textId="77777777" w:rsidR="00EE2F2F" w:rsidRDefault="00000000">
      <w:pPr>
        <w:pStyle w:val="2"/>
      </w:pPr>
      <w:r>
        <w:t>二、防水防潮核心措施</w:t>
      </w:r>
    </w:p>
    <w:p w14:paraId="3F755CCA" w14:textId="77777777" w:rsidR="00EE2F2F" w:rsidRDefault="00000000">
      <w:pPr>
        <w:pStyle w:val="3"/>
      </w:pPr>
      <w:r>
        <w:t xml:space="preserve">2.1 </w:t>
      </w:r>
      <w:r>
        <w:t>地面防水措施</w:t>
      </w:r>
    </w:p>
    <w:p w14:paraId="14759A6F" w14:textId="77777777" w:rsidR="00EE2F2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构造层次</w:t>
      </w:r>
      <w:r>
        <w:t>：结构层</w:t>
      </w:r>
      <w:r>
        <w:t>→</w:t>
      </w:r>
      <w:r>
        <w:t>找平层（</w:t>
      </w:r>
      <w:r>
        <w:t xml:space="preserve">20mm </w:t>
      </w:r>
      <w:r>
        <w:t>水泥砂浆）</w:t>
      </w:r>
      <w:r>
        <w:t>→</w:t>
      </w:r>
      <w:r>
        <w:t>防水层（</w:t>
      </w:r>
      <w:r>
        <w:t xml:space="preserve">1.5mm </w:t>
      </w:r>
      <w:r>
        <w:t>聚氨酯）</w:t>
      </w:r>
      <w:r>
        <w:t>→</w:t>
      </w:r>
      <w:r>
        <w:t>保护层（</w:t>
      </w:r>
      <w:r>
        <w:t xml:space="preserve">20mm </w:t>
      </w:r>
      <w:r>
        <w:t>细石混凝土）</w:t>
      </w:r>
      <w:r>
        <w:t>→</w:t>
      </w:r>
      <w:r>
        <w:t>面层（防滑地砖）。</w:t>
      </w:r>
    </w:p>
    <w:p w14:paraId="7EB2611F" w14:textId="77777777" w:rsidR="00EE2F2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施工要求</w:t>
      </w:r>
      <w:r>
        <w:t>：</w:t>
      </w:r>
    </w:p>
    <w:p w14:paraId="1C44E96F" w14:textId="77777777" w:rsidR="00EE2F2F" w:rsidRDefault="00000000">
      <w:pPr>
        <w:pStyle w:val="20"/>
        <w:numPr>
          <w:ilvl w:val="1"/>
          <w:numId w:val="3"/>
        </w:numPr>
      </w:pPr>
      <w:r>
        <w:t>找平层平整度偏差</w:t>
      </w:r>
      <w:r>
        <w:t>≤3mm/2m</w:t>
      </w:r>
      <w:r>
        <w:t>，无起砂、空鼓。</w:t>
      </w:r>
    </w:p>
    <w:p w14:paraId="1ABC14E1" w14:textId="77777777" w:rsidR="00EE2F2F" w:rsidRDefault="00000000">
      <w:pPr>
        <w:pStyle w:val="20"/>
        <w:numPr>
          <w:ilvl w:val="1"/>
          <w:numId w:val="3"/>
        </w:numPr>
      </w:pPr>
      <w:r>
        <w:t>防水层分</w:t>
      </w:r>
      <w:r>
        <w:t xml:space="preserve"> 2 </w:t>
      </w:r>
      <w:r>
        <w:t>遍涂刷，纵横交叉，总厚度</w:t>
      </w:r>
      <w:r>
        <w:t>≥1.5mm</w:t>
      </w:r>
      <w:r>
        <w:t>，干燥后做蓄水试验（蓄水深度</w:t>
      </w:r>
      <w:r>
        <w:t xml:space="preserve"> 20-30mm</w:t>
      </w:r>
      <w:r>
        <w:t>，</w:t>
      </w:r>
      <w:r>
        <w:t xml:space="preserve">24 </w:t>
      </w:r>
      <w:r>
        <w:t>小时无渗漏）。</w:t>
      </w:r>
    </w:p>
    <w:p w14:paraId="3C79AF24" w14:textId="77777777" w:rsidR="00EE2F2F" w:rsidRDefault="00000000">
      <w:pPr>
        <w:pStyle w:val="20"/>
        <w:numPr>
          <w:ilvl w:val="1"/>
          <w:numId w:val="3"/>
        </w:numPr>
      </w:pPr>
      <w:r>
        <w:t>保护层强度</w:t>
      </w:r>
      <w:r>
        <w:t>≥C20</w:t>
      </w:r>
      <w:r>
        <w:t>，分格缝间距</w:t>
      </w:r>
      <w:r>
        <w:t>≤4m</w:t>
      </w:r>
      <w:r>
        <w:t>，</w:t>
      </w:r>
      <w:proofErr w:type="gramStart"/>
      <w:r>
        <w:t>缝宽</w:t>
      </w:r>
      <w:proofErr w:type="gramEnd"/>
      <w:r>
        <w:t xml:space="preserve"> 5-10mm</w:t>
      </w:r>
      <w:r>
        <w:t>，填充密封胶。</w:t>
      </w:r>
    </w:p>
    <w:p w14:paraId="2340C2C9" w14:textId="77777777" w:rsidR="00EE2F2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排水保障</w:t>
      </w:r>
      <w:r>
        <w:t>：地面向</w:t>
      </w:r>
      <w:proofErr w:type="gramStart"/>
      <w:r>
        <w:t>地漏找坡</w:t>
      </w:r>
      <w:proofErr w:type="gramEnd"/>
      <w:r>
        <w:t>≥1%</w:t>
      </w:r>
      <w:r>
        <w:t>，地漏标高低于周边地面</w:t>
      </w:r>
      <w:r>
        <w:t xml:space="preserve"> 5-10mm</w:t>
      </w:r>
      <w:r>
        <w:t>，确保无积水。</w:t>
      </w:r>
    </w:p>
    <w:p w14:paraId="067D502C" w14:textId="77777777" w:rsidR="00EE2F2F" w:rsidRDefault="00000000">
      <w:pPr>
        <w:pStyle w:val="3"/>
      </w:pPr>
      <w:r>
        <w:t xml:space="preserve">2.2 </w:t>
      </w:r>
      <w:r>
        <w:t>墙面防潮措施</w:t>
      </w:r>
    </w:p>
    <w:p w14:paraId="10794F7A" w14:textId="77777777" w:rsidR="00EE2F2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构造层次</w:t>
      </w:r>
      <w:r>
        <w:t>：砌体墙</w:t>
      </w:r>
      <w:r>
        <w:t>→</w:t>
      </w:r>
      <w:r>
        <w:t>界面剂</w:t>
      </w:r>
      <w:r>
        <w:t xml:space="preserve">→20mm </w:t>
      </w:r>
      <w:r>
        <w:t>防潮水泥砂浆</w:t>
      </w:r>
      <w:r>
        <w:t>→</w:t>
      </w:r>
      <w:r>
        <w:t>耐水腻子</w:t>
      </w:r>
      <w:r>
        <w:t>→</w:t>
      </w:r>
      <w:r>
        <w:t>防水乳胶漆（</w:t>
      </w:r>
      <w:r>
        <w:t xml:space="preserve">2 </w:t>
      </w:r>
      <w:r>
        <w:t>遍）。</w:t>
      </w:r>
    </w:p>
    <w:p w14:paraId="18EAA43C" w14:textId="77777777" w:rsidR="00EE2F2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施工要求</w:t>
      </w:r>
      <w:r>
        <w:t>：</w:t>
      </w:r>
    </w:p>
    <w:p w14:paraId="7CAB4C03" w14:textId="77777777" w:rsidR="00EE2F2F" w:rsidRDefault="00000000">
      <w:pPr>
        <w:pStyle w:val="20"/>
        <w:numPr>
          <w:ilvl w:val="1"/>
          <w:numId w:val="4"/>
        </w:numPr>
      </w:pPr>
      <w:r>
        <w:t>防潮水泥砂浆配合比为</w:t>
      </w:r>
      <w:r>
        <w:t xml:space="preserve"> 1:3</w:t>
      </w:r>
      <w:r>
        <w:t>（水泥：砂），掺加</w:t>
      </w:r>
      <w:r>
        <w:t xml:space="preserve"> 3% </w:t>
      </w:r>
      <w:r>
        <w:t>防水剂。</w:t>
      </w:r>
    </w:p>
    <w:p w14:paraId="52901476" w14:textId="77777777" w:rsidR="00EE2F2F" w:rsidRDefault="00000000">
      <w:pPr>
        <w:pStyle w:val="20"/>
        <w:numPr>
          <w:ilvl w:val="1"/>
          <w:numId w:val="4"/>
        </w:numPr>
      </w:pPr>
      <w:r>
        <w:t>墙面与地面交接处，防潮层与防水层搭接</w:t>
      </w:r>
      <w:r>
        <w:t>≥100mm</w:t>
      </w:r>
      <w:r>
        <w:t>。</w:t>
      </w:r>
    </w:p>
    <w:p w14:paraId="7C6DD8FE" w14:textId="77777777" w:rsidR="00EE2F2F" w:rsidRDefault="00000000">
      <w:pPr>
        <w:pStyle w:val="20"/>
        <w:numPr>
          <w:ilvl w:val="1"/>
          <w:numId w:val="4"/>
        </w:numPr>
      </w:pPr>
      <w:r>
        <w:t>淋浴区墙面防水层上翻至</w:t>
      </w:r>
      <w:r>
        <w:t xml:space="preserve"> 1800mm</w:t>
      </w:r>
      <w:r>
        <w:t>，替代防潮层。</w:t>
      </w:r>
    </w:p>
    <w:p w14:paraId="1D2A7838" w14:textId="77777777" w:rsidR="00EE2F2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通风辅助</w:t>
      </w:r>
      <w:r>
        <w:t>：卫生间、浴室设置排风扇，换气次数</w:t>
      </w:r>
      <w:r>
        <w:t xml:space="preserve">≥10 </w:t>
      </w:r>
      <w:r>
        <w:t>次</w:t>
      </w:r>
      <w:r>
        <w:t xml:space="preserve"> / </w:t>
      </w:r>
      <w:r>
        <w:t>小时，降低室内湿度。</w:t>
      </w:r>
    </w:p>
    <w:p w14:paraId="0152BE36" w14:textId="77777777" w:rsidR="00EE2F2F" w:rsidRDefault="00000000">
      <w:pPr>
        <w:pStyle w:val="3"/>
      </w:pPr>
      <w:r>
        <w:t xml:space="preserve">2.3 </w:t>
      </w:r>
      <w:r>
        <w:t>顶棚防潮措施</w:t>
      </w:r>
    </w:p>
    <w:p w14:paraId="5E57C421" w14:textId="77777777" w:rsidR="00EE2F2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lastRenderedPageBreak/>
        <w:t>构造层次</w:t>
      </w:r>
      <w:r>
        <w:t>：楼板底</w:t>
      </w:r>
      <w:r>
        <w:t>→</w:t>
      </w:r>
      <w:r>
        <w:t>轻钢龙骨（间距</w:t>
      </w:r>
      <w:r>
        <w:t>≤600mm</w:t>
      </w:r>
      <w:r>
        <w:t>）</w:t>
      </w:r>
      <w:r>
        <w:t>→</w:t>
      </w:r>
      <w:r>
        <w:t>防水石膏板（厚度</w:t>
      </w:r>
      <w:r>
        <w:t xml:space="preserve"> 12mm</w:t>
      </w:r>
      <w:r>
        <w:t>）</w:t>
      </w:r>
      <w:r>
        <w:t>→</w:t>
      </w:r>
      <w:r>
        <w:t>耐水腻子</w:t>
      </w:r>
      <w:r>
        <w:t>→</w:t>
      </w:r>
      <w:r>
        <w:t>防水乳胶漆。</w:t>
      </w:r>
    </w:p>
    <w:p w14:paraId="680C0DC3" w14:textId="77777777" w:rsidR="00EE2F2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施工要求</w:t>
      </w:r>
      <w:r>
        <w:t>：</w:t>
      </w:r>
    </w:p>
    <w:p w14:paraId="3178ED19" w14:textId="77777777" w:rsidR="00EE2F2F" w:rsidRDefault="00000000">
      <w:pPr>
        <w:pStyle w:val="20"/>
        <w:numPr>
          <w:ilvl w:val="1"/>
          <w:numId w:val="5"/>
        </w:numPr>
      </w:pPr>
      <w:r>
        <w:t>龙骨与楼板采用膨胀螺栓固定，间距</w:t>
      </w:r>
      <w:r>
        <w:t>≤800mm</w:t>
      </w:r>
      <w:r>
        <w:t>，防止变形。</w:t>
      </w:r>
    </w:p>
    <w:p w14:paraId="072CAA35" w14:textId="77777777" w:rsidR="00EE2F2F" w:rsidRDefault="00000000">
      <w:pPr>
        <w:pStyle w:val="20"/>
        <w:numPr>
          <w:ilvl w:val="1"/>
          <w:numId w:val="5"/>
        </w:numPr>
      </w:pPr>
      <w:r>
        <w:t>石膏板板缝贴</w:t>
      </w:r>
      <w:r>
        <w:t xml:space="preserve"> 50mm </w:t>
      </w:r>
      <w:r>
        <w:t>宽防水带，避免开裂返潮。</w:t>
      </w:r>
    </w:p>
    <w:p w14:paraId="578A69BA" w14:textId="77777777" w:rsidR="00EE2F2F" w:rsidRDefault="00000000">
      <w:pPr>
        <w:pStyle w:val="20"/>
        <w:numPr>
          <w:ilvl w:val="1"/>
          <w:numId w:val="5"/>
        </w:numPr>
      </w:pPr>
      <w:r>
        <w:t>顶棚与墙面交接处做圆弧过渡，减少水汽积聚。</w:t>
      </w:r>
    </w:p>
    <w:p w14:paraId="7406E06E" w14:textId="77777777" w:rsidR="00EE2F2F" w:rsidRDefault="00000000">
      <w:pPr>
        <w:pStyle w:val="3"/>
      </w:pPr>
      <w:r>
        <w:t xml:space="preserve">2.4 </w:t>
      </w:r>
      <w:r>
        <w:t>特殊部位加强措施</w:t>
      </w:r>
    </w:p>
    <w:p w14:paraId="46DCD053" w14:textId="77777777" w:rsidR="00EE2F2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管根</w:t>
      </w:r>
      <w:r>
        <w:t>：管道周围做</w:t>
      </w:r>
      <w:r>
        <w:t xml:space="preserve"> R=30mm </w:t>
      </w:r>
      <w:r>
        <w:t>圆弧，附加层宽度</w:t>
      </w:r>
      <w:r>
        <w:t>≥200mm</w:t>
      </w:r>
      <w:r>
        <w:t>，密封膏嵌缝。</w:t>
      </w:r>
    </w:p>
    <w:p w14:paraId="2030DD71" w14:textId="77777777" w:rsidR="00EE2F2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阴阳角</w:t>
      </w:r>
      <w:r>
        <w:t>：做</w:t>
      </w:r>
      <w:r>
        <w:t xml:space="preserve"> R=50mm </w:t>
      </w:r>
      <w:r>
        <w:t>圆弧，附加层覆盖上下各</w:t>
      </w:r>
      <w:r>
        <w:t xml:space="preserve"> 100mm</w:t>
      </w:r>
      <w:r>
        <w:t>。</w:t>
      </w:r>
    </w:p>
    <w:p w14:paraId="0DABF100" w14:textId="77777777" w:rsidR="00EE2F2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门槛石</w:t>
      </w:r>
      <w:r>
        <w:t>：防水层延伸至门槛石外侧，与房间地面防水层搭接，防止水向外渗透。</w:t>
      </w:r>
    </w:p>
    <w:p w14:paraId="18494247" w14:textId="77777777" w:rsidR="00EE2F2F" w:rsidRDefault="00EE2F2F">
      <w:pPr>
        <w:pStyle w:val="20"/>
      </w:pPr>
    </w:p>
    <w:p w14:paraId="4D8056E3" w14:textId="77777777" w:rsidR="00EE2F2F" w:rsidRDefault="00EE2F2F">
      <w:pPr>
        <w:pBdr>
          <w:bottom w:val="single" w:sz="6" w:space="1" w:color="auto"/>
        </w:pBdr>
      </w:pPr>
    </w:p>
    <w:p w14:paraId="4F922C0A" w14:textId="77777777" w:rsidR="00EE2F2F" w:rsidRDefault="00000000">
      <w:pPr>
        <w:pStyle w:val="2"/>
      </w:pPr>
      <w:r>
        <w:t>三、技术参数要求标准</w:t>
      </w:r>
    </w:p>
    <w:p w14:paraId="35B052DA" w14:textId="77777777" w:rsidR="00EE2F2F" w:rsidRDefault="00000000">
      <w:pPr>
        <w:pStyle w:val="3"/>
      </w:pPr>
      <w:r>
        <w:t xml:space="preserve">3.1 </w:t>
      </w:r>
      <w:r>
        <w:t>防水性能参数</w:t>
      </w:r>
    </w:p>
    <w:p w14:paraId="48673928" w14:textId="77777777" w:rsidR="00EE2F2F" w:rsidRDefault="00EE2F2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22218B" w14:paraId="7BA2CC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883B5" w14:textId="77777777" w:rsidR="00EE2F2F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177DE" w14:textId="77777777" w:rsidR="00EE2F2F" w:rsidRDefault="00000000">
            <w:pPr>
              <w:pStyle w:val="20"/>
            </w:pPr>
            <w:r>
              <w:t>技术要求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05391" w14:textId="77777777" w:rsidR="00EE2F2F" w:rsidRDefault="00000000">
            <w:pPr>
              <w:pStyle w:val="20"/>
            </w:pPr>
            <w:r>
              <w:t>检测标准</w:t>
            </w:r>
          </w:p>
        </w:tc>
      </w:tr>
      <w:tr w:rsidR="0022218B" w14:paraId="456AC7E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46BA8" w14:textId="77777777" w:rsidR="00EE2F2F" w:rsidRDefault="00000000">
            <w:pPr>
              <w:pStyle w:val="20"/>
            </w:pPr>
            <w:r>
              <w:t>地面防水层厚度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2E32D" w14:textId="77777777" w:rsidR="00EE2F2F" w:rsidRDefault="00000000">
            <w:pPr>
              <w:pStyle w:val="20"/>
            </w:pPr>
            <w:r>
              <w:t>≥1.5mm</w:t>
            </w:r>
            <w:r>
              <w:t>（聚氨酯防水涂料）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1F258" w14:textId="77777777" w:rsidR="00EE2F2F" w:rsidRDefault="00000000">
            <w:pPr>
              <w:pStyle w:val="20"/>
            </w:pPr>
            <w:r>
              <w:t>《聚氨酯防水涂料》（</w:t>
            </w:r>
            <w:r>
              <w:t>GB/T 19250-2013</w:t>
            </w:r>
            <w:r>
              <w:t>）</w:t>
            </w:r>
          </w:p>
        </w:tc>
      </w:tr>
      <w:tr w:rsidR="0022218B" w14:paraId="71F0A57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3A9A8" w14:textId="77777777" w:rsidR="00EE2F2F" w:rsidRDefault="00000000">
            <w:pPr>
              <w:pStyle w:val="20"/>
            </w:pPr>
            <w:r>
              <w:t>蓄水试验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06979" w14:textId="77777777" w:rsidR="00EE2F2F" w:rsidRDefault="00000000">
            <w:pPr>
              <w:pStyle w:val="20"/>
            </w:pPr>
            <w:r>
              <w:t xml:space="preserve">24 </w:t>
            </w:r>
            <w:r>
              <w:t>小时无渗漏，蓄水深度</w:t>
            </w:r>
            <w:r>
              <w:t xml:space="preserve"> 20-30mm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B1FD2" w14:textId="77777777" w:rsidR="00EE2F2F" w:rsidRDefault="00000000">
            <w:pPr>
              <w:pStyle w:val="20"/>
            </w:pPr>
            <w:r>
              <w:t>《住宅室内防水工程技术规范》（</w:t>
            </w:r>
            <w:r>
              <w:t>JGJ 298-2013</w:t>
            </w:r>
            <w:r>
              <w:t>）</w:t>
            </w:r>
          </w:p>
        </w:tc>
      </w:tr>
      <w:tr w:rsidR="0022218B" w14:paraId="6355BC1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88878" w14:textId="77777777" w:rsidR="00EE2F2F" w:rsidRDefault="00000000">
            <w:pPr>
              <w:pStyle w:val="20"/>
            </w:pPr>
            <w:r>
              <w:t>排水坡度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82CF3" w14:textId="77777777" w:rsidR="00EE2F2F" w:rsidRDefault="00000000">
            <w:pPr>
              <w:pStyle w:val="20"/>
            </w:pPr>
            <w:r>
              <w:t>地面</w:t>
            </w:r>
            <w:r>
              <w:t>≥1%</w:t>
            </w:r>
            <w:r>
              <w:t>，地漏周边</w:t>
            </w:r>
            <w:r>
              <w:t>≥2%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13973" w14:textId="77777777" w:rsidR="00EE2F2F" w:rsidRDefault="00000000">
            <w:pPr>
              <w:pStyle w:val="20"/>
            </w:pPr>
            <w:r>
              <w:t>《建筑地面设计规范》（</w:t>
            </w:r>
            <w:r>
              <w:t>GB 50037-2013</w:t>
            </w:r>
            <w:r>
              <w:t>）</w:t>
            </w:r>
          </w:p>
        </w:tc>
      </w:tr>
      <w:tr w:rsidR="0022218B" w14:paraId="2AC3F5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D3A28" w14:textId="77777777" w:rsidR="00EE2F2F" w:rsidRDefault="00000000">
            <w:pPr>
              <w:pStyle w:val="20"/>
            </w:pPr>
            <w:r>
              <w:t>附加层宽度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D0A23" w14:textId="77777777" w:rsidR="00EE2F2F" w:rsidRDefault="00000000">
            <w:pPr>
              <w:pStyle w:val="20"/>
            </w:pPr>
            <w:r>
              <w:t>管根、阴阳角处</w:t>
            </w:r>
            <w:r>
              <w:t>≥200mm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AD96D" w14:textId="77777777" w:rsidR="00EE2F2F" w:rsidRDefault="00000000">
            <w:pPr>
              <w:pStyle w:val="20"/>
            </w:pPr>
            <w:r>
              <w:t>规范节点构造要求</w:t>
            </w:r>
          </w:p>
        </w:tc>
      </w:tr>
    </w:tbl>
    <w:p w14:paraId="3AC04752" w14:textId="77777777" w:rsidR="00EE2F2F" w:rsidRDefault="00000000">
      <w:pPr>
        <w:pStyle w:val="3"/>
      </w:pPr>
      <w:r>
        <w:t xml:space="preserve">3.2 </w:t>
      </w:r>
      <w:r>
        <w:t>防潮性能参数</w:t>
      </w:r>
    </w:p>
    <w:p w14:paraId="7D7CE3E9" w14:textId="77777777" w:rsidR="00EE2F2F" w:rsidRDefault="00EE2F2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22218B" w14:paraId="4E6403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05AA8" w14:textId="77777777" w:rsidR="00EE2F2F" w:rsidRDefault="00000000">
            <w:pPr>
              <w:pStyle w:val="20"/>
            </w:pPr>
            <w:r>
              <w:lastRenderedPageBreak/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29FFF" w14:textId="77777777" w:rsidR="00EE2F2F" w:rsidRDefault="00000000">
            <w:pPr>
              <w:pStyle w:val="20"/>
            </w:pPr>
            <w:r>
              <w:t>技术要求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0BF9F" w14:textId="77777777" w:rsidR="00EE2F2F" w:rsidRDefault="00000000">
            <w:pPr>
              <w:pStyle w:val="20"/>
            </w:pPr>
            <w:r>
              <w:t>检测标准</w:t>
            </w:r>
          </w:p>
        </w:tc>
      </w:tr>
      <w:tr w:rsidR="0022218B" w14:paraId="1720F2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E0CA2" w14:textId="77777777" w:rsidR="00EE2F2F" w:rsidRDefault="00000000">
            <w:pPr>
              <w:pStyle w:val="20"/>
            </w:pPr>
            <w:r>
              <w:t>防潮水泥砂浆强度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7A73F" w14:textId="77777777" w:rsidR="00EE2F2F" w:rsidRDefault="00000000">
            <w:pPr>
              <w:pStyle w:val="20"/>
            </w:pPr>
            <w:r>
              <w:t>≥M15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81A98" w14:textId="77777777" w:rsidR="00EE2F2F" w:rsidRDefault="00000000">
            <w:pPr>
              <w:pStyle w:val="20"/>
            </w:pPr>
            <w:r>
              <w:t>《砌筑砂浆配合比设计规程》（</w:t>
            </w:r>
            <w:r>
              <w:t>JGJ/T 98-2010</w:t>
            </w:r>
            <w:r>
              <w:t>）</w:t>
            </w:r>
          </w:p>
        </w:tc>
      </w:tr>
      <w:tr w:rsidR="0022218B" w14:paraId="72F477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B2FFD" w14:textId="77777777" w:rsidR="00EE2F2F" w:rsidRDefault="00000000">
            <w:pPr>
              <w:pStyle w:val="20"/>
            </w:pPr>
            <w:r>
              <w:t>防水乳胶漆耐水性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CE5E2" w14:textId="77777777" w:rsidR="00EE2F2F" w:rsidRDefault="00000000">
            <w:pPr>
              <w:pStyle w:val="20"/>
            </w:pPr>
            <w:r>
              <w:t>浸泡</w:t>
            </w:r>
            <w:r>
              <w:t xml:space="preserve"> 96 </w:t>
            </w:r>
            <w:r>
              <w:t>小时无起泡、脱落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BFB4B" w14:textId="77777777" w:rsidR="00EE2F2F" w:rsidRDefault="00000000">
            <w:pPr>
              <w:pStyle w:val="20"/>
            </w:pPr>
            <w:r>
              <w:t>《合成树脂乳液内墙涂料》（</w:t>
            </w:r>
            <w:r>
              <w:t>GB/T 9756-2018</w:t>
            </w:r>
            <w:r>
              <w:t>）</w:t>
            </w:r>
          </w:p>
        </w:tc>
      </w:tr>
      <w:tr w:rsidR="0022218B" w14:paraId="27F25A7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AB663" w14:textId="77777777" w:rsidR="00EE2F2F" w:rsidRDefault="00000000">
            <w:pPr>
              <w:pStyle w:val="20"/>
            </w:pPr>
            <w:r>
              <w:t>室内湿度控制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3B1ED" w14:textId="77777777" w:rsidR="00EE2F2F" w:rsidRDefault="00000000">
            <w:pPr>
              <w:pStyle w:val="20"/>
            </w:pPr>
            <w:r>
              <w:t>相对湿度</w:t>
            </w:r>
            <w:r>
              <w:t>≤70%</w:t>
            </w:r>
            <w:r>
              <w:t>（长期）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DD99E" w14:textId="77777777" w:rsidR="00EE2F2F" w:rsidRDefault="00000000">
            <w:pPr>
              <w:pStyle w:val="20"/>
            </w:pPr>
            <w:r>
              <w:t>设计使用要求</w:t>
            </w:r>
          </w:p>
        </w:tc>
      </w:tr>
      <w:tr w:rsidR="0022218B" w14:paraId="7F59F6A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464F0" w14:textId="77777777" w:rsidR="00EE2F2F" w:rsidRDefault="00000000">
            <w:pPr>
              <w:pStyle w:val="20"/>
            </w:pPr>
            <w:r>
              <w:t>排风扇换气次数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11464" w14:textId="77777777" w:rsidR="00EE2F2F" w:rsidRDefault="00000000">
            <w:pPr>
              <w:pStyle w:val="20"/>
            </w:pPr>
            <w:r>
              <w:t xml:space="preserve">≥10 </w:t>
            </w:r>
            <w:r>
              <w:t>次</w:t>
            </w:r>
            <w:r>
              <w:t xml:space="preserve"> / </w:t>
            </w:r>
            <w:r>
              <w:t>小时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82BEE" w14:textId="77777777" w:rsidR="00EE2F2F" w:rsidRDefault="00000000">
            <w:pPr>
              <w:pStyle w:val="20"/>
            </w:pPr>
            <w:r>
              <w:t>《民用建筑供暖通风与空气调节设计规范》（</w:t>
            </w:r>
            <w:r>
              <w:t>GB 50736-2012</w:t>
            </w:r>
            <w:r>
              <w:t>）</w:t>
            </w:r>
          </w:p>
        </w:tc>
      </w:tr>
    </w:tbl>
    <w:p w14:paraId="3957DFB9" w14:textId="77777777" w:rsidR="00EE2F2F" w:rsidRDefault="00000000">
      <w:pPr>
        <w:pStyle w:val="3"/>
      </w:pPr>
      <w:r>
        <w:t xml:space="preserve">3.3 </w:t>
      </w:r>
      <w:r>
        <w:t>材料性能参数</w:t>
      </w:r>
    </w:p>
    <w:p w14:paraId="7B2E96A4" w14:textId="77777777" w:rsidR="00EE2F2F" w:rsidRDefault="00EE2F2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22218B" w14:paraId="68CF313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61AFF" w14:textId="77777777" w:rsidR="00EE2F2F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68793" w14:textId="77777777" w:rsidR="00EE2F2F" w:rsidRDefault="00000000">
            <w:pPr>
              <w:pStyle w:val="20"/>
            </w:pPr>
            <w:r>
              <w:t>核心性能参数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BCB32" w14:textId="77777777" w:rsidR="00EE2F2F" w:rsidRDefault="00000000">
            <w:pPr>
              <w:pStyle w:val="20"/>
            </w:pPr>
            <w:r>
              <w:t>执行标准</w:t>
            </w:r>
          </w:p>
        </w:tc>
      </w:tr>
      <w:tr w:rsidR="0022218B" w14:paraId="0F7A40F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065D8" w14:textId="77777777" w:rsidR="00EE2F2F" w:rsidRDefault="00000000">
            <w:pPr>
              <w:pStyle w:val="20"/>
            </w:pPr>
            <w:r>
              <w:t>聚氨酯防水涂料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FFF42" w14:textId="77777777" w:rsidR="00EE2F2F" w:rsidRDefault="00000000">
            <w:pPr>
              <w:pStyle w:val="20"/>
            </w:pPr>
            <w:r>
              <w:t>拉伸强度</w:t>
            </w:r>
            <w:r>
              <w:t>≥2.0MPa</w:t>
            </w:r>
            <w:r>
              <w:t>，断裂伸长率</w:t>
            </w:r>
            <w:r>
              <w:t>≥500%</w:t>
            </w:r>
            <w:r>
              <w:t>，耐候性</w:t>
            </w:r>
            <w:r>
              <w:t xml:space="preserve">≥15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0877B" w14:textId="77777777" w:rsidR="00EE2F2F" w:rsidRDefault="00000000">
            <w:pPr>
              <w:pStyle w:val="20"/>
            </w:pPr>
            <w:r>
              <w:t>《聚氨酯防水涂料》（</w:t>
            </w:r>
            <w:r>
              <w:t>GB/T 19250-2013</w:t>
            </w:r>
            <w:r>
              <w:t>）</w:t>
            </w:r>
          </w:p>
        </w:tc>
      </w:tr>
      <w:tr w:rsidR="0022218B" w14:paraId="52BCC59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A2D6C" w14:textId="77777777" w:rsidR="00EE2F2F" w:rsidRDefault="00000000">
            <w:pPr>
              <w:pStyle w:val="20"/>
            </w:pPr>
            <w:r>
              <w:t>防水水泥砂浆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D7A33" w14:textId="77777777" w:rsidR="00EE2F2F" w:rsidRDefault="00000000">
            <w:pPr>
              <w:pStyle w:val="20"/>
            </w:pPr>
            <w:r>
              <w:t>抗压强度</w:t>
            </w:r>
            <w:r>
              <w:t>≥M15</w:t>
            </w:r>
            <w:r>
              <w:t>，抗渗等级</w:t>
            </w:r>
            <w:r>
              <w:t>≥P6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5DAEF" w14:textId="77777777" w:rsidR="00EE2F2F" w:rsidRDefault="00000000">
            <w:pPr>
              <w:pStyle w:val="20"/>
            </w:pPr>
            <w:r>
              <w:t>《砌筑砂浆配合比设计规程》（</w:t>
            </w:r>
            <w:r>
              <w:t>JGJ/T 98-2010</w:t>
            </w:r>
            <w:r>
              <w:t>）</w:t>
            </w:r>
          </w:p>
        </w:tc>
      </w:tr>
      <w:tr w:rsidR="0022218B" w14:paraId="0A09BD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4DF43" w14:textId="77777777" w:rsidR="00EE2F2F" w:rsidRDefault="00000000">
            <w:pPr>
              <w:pStyle w:val="20"/>
            </w:pPr>
            <w:r>
              <w:t>防水石膏板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5EA08" w14:textId="77777777" w:rsidR="00EE2F2F" w:rsidRDefault="00000000">
            <w:pPr>
              <w:pStyle w:val="20"/>
            </w:pPr>
            <w:r>
              <w:t>吸水率</w:t>
            </w:r>
            <w:r>
              <w:t>≤10%</w:t>
            </w:r>
            <w:r>
              <w:t>，遇水变形率</w:t>
            </w:r>
            <w:r>
              <w:t>≤0.3%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FDC77" w14:textId="77777777" w:rsidR="00EE2F2F" w:rsidRDefault="00000000">
            <w:pPr>
              <w:pStyle w:val="20"/>
            </w:pPr>
            <w:r>
              <w:t>《建筑用石膏制品》（</w:t>
            </w:r>
            <w:r>
              <w:t>GB/T 9775-2008</w:t>
            </w:r>
            <w:r>
              <w:t>）</w:t>
            </w:r>
          </w:p>
        </w:tc>
      </w:tr>
      <w:tr w:rsidR="0022218B" w14:paraId="42DAAF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4AE35" w14:textId="77777777" w:rsidR="00EE2F2F" w:rsidRDefault="00000000">
            <w:pPr>
              <w:pStyle w:val="20"/>
            </w:pPr>
            <w:r>
              <w:t>中性硅酮密封胶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BFD92" w14:textId="77777777" w:rsidR="00EE2F2F" w:rsidRDefault="00000000">
            <w:pPr>
              <w:pStyle w:val="20"/>
            </w:pPr>
            <w:r>
              <w:t>拉伸粘结强度</w:t>
            </w:r>
            <w:r>
              <w:t>≥0.6MPa</w:t>
            </w:r>
            <w:r>
              <w:t>，模量</w:t>
            </w:r>
            <w:r>
              <w:t>≤0.4MPa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BAD77" w14:textId="77777777" w:rsidR="00EE2F2F" w:rsidRDefault="00000000">
            <w:pPr>
              <w:pStyle w:val="20"/>
            </w:pPr>
            <w:r>
              <w:t>《硅酮建筑密封胶》（</w:t>
            </w:r>
            <w:r>
              <w:t>GB/T 14683-2017</w:t>
            </w:r>
            <w:r>
              <w:t>）</w:t>
            </w:r>
          </w:p>
        </w:tc>
      </w:tr>
    </w:tbl>
    <w:p w14:paraId="5A99478A" w14:textId="77777777" w:rsidR="00EE2F2F" w:rsidRDefault="00EE2F2F">
      <w:pPr>
        <w:pStyle w:val="20"/>
      </w:pPr>
    </w:p>
    <w:p w14:paraId="455A50F3" w14:textId="77777777" w:rsidR="00EE2F2F" w:rsidRDefault="00EE2F2F">
      <w:pPr>
        <w:pBdr>
          <w:bottom w:val="single" w:sz="6" w:space="1" w:color="auto"/>
        </w:pBdr>
      </w:pPr>
    </w:p>
    <w:p w14:paraId="34E04F9F" w14:textId="77777777" w:rsidR="00EE2F2F" w:rsidRDefault="00000000">
      <w:pPr>
        <w:pStyle w:val="2"/>
      </w:pPr>
      <w:r>
        <w:t>四、设计与运维衔接要求</w:t>
      </w:r>
    </w:p>
    <w:p w14:paraId="1C5B5C55" w14:textId="77777777" w:rsidR="00EE2F2F" w:rsidRDefault="00000000">
      <w:pPr>
        <w:pStyle w:val="20"/>
        <w:numPr>
          <w:ilvl w:val="0"/>
          <w:numId w:val="6"/>
        </w:numPr>
      </w:pPr>
      <w:r>
        <w:rPr>
          <w:b/>
          <w:bCs/>
        </w:rPr>
        <w:lastRenderedPageBreak/>
        <w:t>参数一致性</w:t>
      </w:r>
      <w:r>
        <w:t>：设计图中的防水层厚度、防潮层构造、排水坡度等参数，需与后续维修管理记录中的维护标准一致。</w:t>
      </w:r>
    </w:p>
    <w:p w14:paraId="77F1ECFC" w14:textId="77777777" w:rsidR="00EE2F2F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验收标准</w:t>
      </w:r>
      <w:r>
        <w:t>：施工完成后，地面做</w:t>
      </w:r>
      <w:r>
        <w:t xml:space="preserve"> 24 </w:t>
      </w:r>
      <w:r>
        <w:t>小时蓄水试验，墙面、顶棚做淋水试验（</w:t>
      </w:r>
      <w:r>
        <w:t xml:space="preserve">30 </w:t>
      </w:r>
      <w:r>
        <w:t>分钟无渗漏），合格后方可交付。</w:t>
      </w:r>
    </w:p>
    <w:p w14:paraId="171D8406" w14:textId="77777777" w:rsidR="00EE2F2F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运维要求</w:t>
      </w:r>
      <w:r>
        <w:t>：每半年检查防水层、防潮层完整性，发现开裂、脱落及时修补；定期清理地漏、排水口，确保排水通畅。</w:t>
      </w:r>
    </w:p>
    <w:p w14:paraId="625E930C" w14:textId="77777777" w:rsidR="00EE2F2F" w:rsidRDefault="00EE2F2F">
      <w:pPr>
        <w:pStyle w:val="20"/>
      </w:pPr>
    </w:p>
    <w:p w14:paraId="613C2E64" w14:textId="77777777" w:rsidR="00EE2F2F" w:rsidRDefault="00EE2F2F">
      <w:pPr>
        <w:pBdr>
          <w:bottom w:val="single" w:sz="6" w:space="1" w:color="auto"/>
        </w:pBdr>
      </w:pPr>
    </w:p>
    <w:p w14:paraId="5CCC95E8" w14:textId="77777777" w:rsidR="00EE2F2F" w:rsidRDefault="00000000">
      <w:pPr>
        <w:pStyle w:val="2"/>
      </w:pPr>
      <w:r>
        <w:t>五、结论</w:t>
      </w:r>
    </w:p>
    <w:p w14:paraId="71D146A6" w14:textId="64EAA12D" w:rsidR="00EE2F2F" w:rsidRDefault="00000000" w:rsidP="0022218B">
      <w:pPr>
        <w:pStyle w:val="20"/>
        <w:rPr>
          <w:rFonts w:hint="eastAsia"/>
        </w:rPr>
      </w:pPr>
      <w:r>
        <w:t>本设计说明严格遵循《住宅室内防水工程技术规范》，针对卫生间、浴室的地面、墙面、顶棚制定了系统的防水防潮措施，明确了构造层次、施工要求与技术参数，可有效防止渗漏与返潮，满足</w:t>
      </w:r>
      <w:r>
        <w:t xml:space="preserve"> 50 </w:t>
      </w:r>
      <w:r>
        <w:t>年设计使用年限要求，同时适配徽州历史街区改造项目的风貌与功能需求。</w:t>
      </w:r>
    </w:p>
    <w:sectPr w:rsidR="00EE2F2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F37F3"/>
    <w:multiLevelType w:val="hybridMultilevel"/>
    <w:tmpl w:val="41A81A8E"/>
    <w:lvl w:ilvl="0" w:tplc="FDF69404">
      <w:start w:val="1"/>
      <w:numFmt w:val="bullet"/>
      <w:lvlText w:val="●"/>
      <w:lvlJc w:val="left"/>
      <w:pPr>
        <w:ind w:left="720" w:hanging="360"/>
      </w:pPr>
    </w:lvl>
    <w:lvl w:ilvl="1" w:tplc="01AA0F16">
      <w:start w:val="1"/>
      <w:numFmt w:val="bullet"/>
      <w:lvlText w:val="○"/>
      <w:lvlJc w:val="left"/>
      <w:pPr>
        <w:ind w:left="1440" w:hanging="360"/>
      </w:pPr>
    </w:lvl>
    <w:lvl w:ilvl="2" w:tplc="25CA1198">
      <w:start w:val="1"/>
      <w:numFmt w:val="bullet"/>
      <w:lvlText w:val="■"/>
      <w:lvlJc w:val="left"/>
      <w:pPr>
        <w:ind w:left="2160" w:hanging="360"/>
      </w:pPr>
    </w:lvl>
    <w:lvl w:ilvl="3" w:tplc="5F92DD3C">
      <w:start w:val="1"/>
      <w:numFmt w:val="bullet"/>
      <w:lvlText w:val="●"/>
      <w:lvlJc w:val="left"/>
      <w:pPr>
        <w:ind w:left="2880" w:hanging="360"/>
      </w:pPr>
    </w:lvl>
    <w:lvl w:ilvl="4" w:tplc="F26A6706">
      <w:start w:val="1"/>
      <w:numFmt w:val="bullet"/>
      <w:lvlText w:val="○"/>
      <w:lvlJc w:val="left"/>
      <w:pPr>
        <w:ind w:left="3600" w:hanging="360"/>
      </w:pPr>
    </w:lvl>
    <w:lvl w:ilvl="5" w:tplc="D3A2917A">
      <w:start w:val="1"/>
      <w:numFmt w:val="bullet"/>
      <w:lvlText w:val="■"/>
      <w:lvlJc w:val="left"/>
      <w:pPr>
        <w:ind w:left="4320" w:hanging="360"/>
      </w:pPr>
    </w:lvl>
    <w:lvl w:ilvl="6" w:tplc="8B129644">
      <w:start w:val="1"/>
      <w:numFmt w:val="bullet"/>
      <w:lvlText w:val="●"/>
      <w:lvlJc w:val="left"/>
      <w:pPr>
        <w:ind w:left="5040" w:hanging="360"/>
      </w:pPr>
    </w:lvl>
    <w:lvl w:ilvl="7" w:tplc="411E724E">
      <w:start w:val="1"/>
      <w:numFmt w:val="bullet"/>
      <w:lvlText w:val="●"/>
      <w:lvlJc w:val="left"/>
      <w:pPr>
        <w:ind w:left="5760" w:hanging="360"/>
      </w:pPr>
    </w:lvl>
    <w:lvl w:ilvl="8" w:tplc="B248E75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EA4034B"/>
    <w:multiLevelType w:val="multilevel"/>
    <w:tmpl w:val="EC58A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1741364">
    <w:abstractNumId w:val="1"/>
  </w:num>
  <w:num w:numId="2" w16cid:durableId="1315791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6895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3753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00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0212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2F"/>
    <w:rsid w:val="0022218B"/>
    <w:rsid w:val="00B20DB2"/>
    <w:rsid w:val="00E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070DB"/>
  <w15:docId w15:val="{3EA6316C-0097-466B-B44F-6B6F1ECD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1064</Words>
  <Characters>1299</Characters>
  <Application>Microsoft Office Word</Application>
  <DocSecurity>0</DocSecurity>
  <Lines>324</Lines>
  <Paragraphs>112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2026-03-21T00:41:00Z</dcterms:created>
  <dcterms:modified xsi:type="dcterms:W3CDTF">2026-03-21T00:44:00Z</dcterms:modified>
</cp:coreProperties>
</file>