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D244BC">
      <w:pPr>
        <w:snapToGrid w:val="0"/>
        <w:rPr>
          <w:rFonts w:ascii="Calibri" w:hAnsi="Calibri"/>
          <w:szCs w:val="22"/>
          <w:lang w:val="en-US"/>
        </w:rPr>
      </w:pPr>
      <w:bookmarkStart w:id="0" w:name="_Hlk172625514"/>
    </w:p>
    <w:tbl>
      <w:tblPr>
        <w:tblStyle w:val="20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4C871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 w14:paraId="55A39DF6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00EFD304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0B7F0278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pacing w:val="26"/>
                <w:w w:val="78"/>
                <w:sz w:val="72"/>
                <w:szCs w:val="72"/>
              </w:rPr>
            </w:pPr>
            <w:r>
              <w:rPr>
                <w:rFonts w:hint="eastAsia" w:ascii="微软雅黑" w:hAnsi="微软雅黑" w:eastAsia="微软雅黑"/>
                <w:b/>
                <w:spacing w:val="1"/>
                <w:w w:val="73"/>
                <w:kern w:val="0"/>
                <w:sz w:val="72"/>
                <w:szCs w:val="72"/>
                <w:fitText w:val="7924" w:id="-714888192"/>
              </w:rPr>
              <w:t>暖通空调系统能耗节能率分析报</w:t>
            </w:r>
            <w:r>
              <w:rPr>
                <w:rFonts w:hint="eastAsia" w:ascii="微软雅黑" w:hAnsi="微软雅黑" w:eastAsia="微软雅黑"/>
                <w:b/>
                <w:spacing w:val="6"/>
                <w:w w:val="73"/>
                <w:kern w:val="0"/>
                <w:sz w:val="72"/>
                <w:szCs w:val="72"/>
                <w:fitText w:val="7924" w:id="-714888192"/>
              </w:rPr>
              <w:t>告</w:t>
            </w:r>
          </w:p>
          <w:p w14:paraId="228E6A0C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z w:val="72"/>
                <w:szCs w:val="52"/>
              </w:rPr>
            </w:pPr>
            <w:bookmarkStart w:id="2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公共建筑</w:t>
            </w:r>
            <w:bookmarkEnd w:id="2"/>
          </w:p>
        </w:tc>
      </w:tr>
      <w:tr w14:paraId="00F9E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74F1F2BB">
            <w:pPr>
              <w:snapToGrid w:val="0"/>
              <w:spacing w:before="312" w:beforeLines="100" w:line="240" w:lineRule="auto"/>
              <w:jc w:val="center"/>
              <w:rPr>
                <w:rFonts w:ascii="微软雅黑" w:hAnsi="微软雅黑" w:eastAsia="微软雅黑"/>
                <w:b/>
                <w:sz w:val="36"/>
                <w:szCs w:val="36"/>
              </w:rPr>
            </w:pPr>
            <w:bookmarkStart w:id="3" w:name="项目名称"/>
            <w:bookmarkEnd w:id="3"/>
            <w:r>
              <w:rPr>
                <w:rFonts w:hint="eastAsia" w:ascii="微软雅黑" w:hAnsi="微软雅黑" w:eastAsia="微软雅黑"/>
                <w:b/>
                <w:sz w:val="36"/>
                <w:szCs w:val="36"/>
              </w:rPr>
              <w:t>绿境之窗—面向低碳未来的生态酒店设计</w:t>
            </w:r>
          </w:p>
        </w:tc>
      </w:tr>
      <w:tr w14:paraId="73B98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0E89EB88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4" w:name="设计编号"/>
            <w:bookmarkEnd w:id="4"/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BKA80389</w:t>
            </w:r>
          </w:p>
          <w:p w14:paraId="5C1D8664">
            <w:pPr>
              <w:snapToGrid w:val="0"/>
              <w:spacing w:line="240" w:lineRule="auto"/>
              <w:rPr>
                <w:rFonts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2EC9CA80">
      <w:pPr>
        <w:snapToGrid w:val="0"/>
        <w:jc w:val="center"/>
        <w:rPr>
          <w:rFonts w:ascii="微软雅黑" w:hAnsi="微软雅黑" w:eastAsia="微软雅黑"/>
          <w:szCs w:val="18"/>
        </w:rPr>
      </w:pPr>
      <w:bookmarkStart w:id="5" w:name="二维码"/>
      <w:bookmarkEnd w:id="5"/>
      <w:r>
        <w:drawing>
          <wp:inline distT="0" distB="0" distL="0" distR="0">
            <wp:extent cx="1009650" cy="1009650"/>
            <wp:effectExtent l="0" t="0" r="0" b="0"/>
            <wp:docPr id="63" name="图片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片 6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6A5F41">
      <w:pPr>
        <w:snapToGrid w:val="0"/>
        <w:jc w:val="center"/>
        <w:rPr>
          <w:rFonts w:ascii="微软雅黑" w:hAnsi="微软雅黑" w:eastAsia="微软雅黑"/>
          <w:szCs w:val="18"/>
        </w:rPr>
      </w:pPr>
    </w:p>
    <w:p w14:paraId="21D4F06B">
      <w:pPr>
        <w:snapToGrid w:val="0"/>
        <w:rPr>
          <w:rFonts w:ascii="微软雅黑" w:hAnsi="微软雅黑" w:eastAsia="微软雅黑"/>
          <w:szCs w:val="18"/>
        </w:rPr>
      </w:pPr>
    </w:p>
    <w:tbl>
      <w:tblPr>
        <w:tblStyle w:val="20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5EFBA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1180E5E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12EBE94B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 w14:paraId="7F619E1D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bookmarkStart w:id="6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浙江-杭州</w:t>
            </w:r>
            <w:bookmarkEnd w:id="6"/>
          </w:p>
        </w:tc>
      </w:tr>
      <w:tr w14:paraId="1939F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78B4011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3425B514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 w14:paraId="25A07F22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bookmarkStart w:id="7" w:name="建设单位"/>
            <w:bookmarkEnd w:id="7"/>
          </w:p>
        </w:tc>
      </w:tr>
      <w:tr w14:paraId="6DC25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60D3926F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2FA58D22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7D241EE6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bookmarkStart w:id="8" w:name="设计单位"/>
            <w:bookmarkEnd w:id="8"/>
          </w:p>
        </w:tc>
      </w:tr>
      <w:tr w14:paraId="273A1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5490CD6D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5225BA1E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0C6203D8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浙江科技大学</w:t>
            </w:r>
            <w:bookmarkStart w:id="157" w:name="_GoBack"/>
            <w:bookmarkEnd w:id="157"/>
          </w:p>
        </w:tc>
      </w:tr>
      <w:tr w14:paraId="03AF7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B2AF5A3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3A1E6D38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3C50D2B0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4B340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EBB6255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75B85B59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3C956AEE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59BD3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251F1271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341337C4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604F3550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bookmarkStart w:id="9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2025年12月25日</w:t>
            </w:r>
            <w:bookmarkEnd w:id="9"/>
          </w:p>
        </w:tc>
      </w:tr>
    </w:tbl>
    <w:p w14:paraId="4B5290A7">
      <w:pPr>
        <w:snapToGrid w:val="0"/>
        <w:rPr>
          <w:rFonts w:ascii="Calibri" w:hAnsi="Calibri"/>
          <w:kern w:val="2"/>
          <w:szCs w:val="22"/>
        </w:rPr>
      </w:pPr>
    </w:p>
    <w:p w14:paraId="39842B43">
      <w:pPr>
        <w:snapToGrid w:val="0"/>
        <w:rPr>
          <w:rFonts w:ascii="微软雅黑" w:hAnsi="微软雅黑" w:eastAsia="微软雅黑"/>
          <w:szCs w:val="18"/>
        </w:rPr>
      </w:pPr>
    </w:p>
    <w:tbl>
      <w:tblPr>
        <w:tblStyle w:val="20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760952FF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1E7C85F4">
            <w:pPr>
              <w:snapToGrid w:val="0"/>
              <w:spacing w:before="156" w:beforeLines="50" w:line="180" w:lineRule="exact"/>
              <w:jc w:val="distribute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2A2BA899">
            <w:pPr>
              <w:snapToGrid w:val="0"/>
              <w:spacing w:line="180" w:lineRule="exact"/>
              <w:ind w:left="-34" w:leftChars="-16" w:right="-105" w:rightChars="-50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0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能耗计算BESI2025</w:t>
            </w:r>
            <w:bookmarkEnd w:id="10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67EFCFF2">
            <w:pPr>
              <w:snapToGrid w:val="0"/>
              <w:spacing w:line="240" w:lineRule="auto"/>
              <w:ind w:left="-246" w:leftChars="-117"/>
              <w:jc w:val="right"/>
              <w:rPr>
                <w:rFonts w:ascii="微软雅黑" w:hAnsi="微软雅黑" w:eastAsia="微软雅黑"/>
                <w:color w:val="767171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4E62056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C209E7">
            <w:pPr>
              <w:snapToGrid w:val="0"/>
              <w:spacing w:line="180" w:lineRule="exact"/>
              <w:jc w:val="distribute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02DA21">
            <w:pPr>
              <w:snapToGrid w:val="0"/>
              <w:spacing w:line="180" w:lineRule="exact"/>
              <w:ind w:left="-34" w:leftChars="-16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1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20250505(PLUS)</w:t>
            </w:r>
            <w:bookmarkEnd w:id="11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6976FD73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530553E3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734ADF">
            <w:pPr>
              <w:snapToGrid w:val="0"/>
              <w:spacing w:line="180" w:lineRule="exact"/>
              <w:jc w:val="distribute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0C3FB9">
            <w:pPr>
              <w:snapToGrid w:val="0"/>
              <w:spacing w:line="180" w:lineRule="exact"/>
              <w:ind w:left="-34" w:leftChars="-16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T19817130557</w:t>
            </w:r>
            <w:bookmarkEnd w:id="12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7DF59FED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2C4D25D5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7010FF">
            <w:pPr>
              <w:snapToGrid w:val="0"/>
              <w:spacing w:line="180" w:lineRule="exact"/>
              <w:jc w:val="distribute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48BED4">
            <w:pPr>
              <w:snapToGrid w:val="0"/>
              <w:spacing w:line="180" w:lineRule="exact"/>
              <w:ind w:left="-34" w:leftChars="-16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0DCDD410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</w:tbl>
    <w:p w14:paraId="26B122D0">
      <w:pPr>
        <w:snapToGrid w:val="0"/>
        <w:spacing w:line="200" w:lineRule="exact"/>
        <w:rPr>
          <w:rFonts w:ascii="Calibri" w:hAnsi="Calibri"/>
          <w:kern w:val="2"/>
          <w:szCs w:val="22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284" w:left="1418" w:header="851" w:footer="283" w:gutter="0"/>
          <w:cols w:space="425" w:num="1"/>
          <w:titlePg/>
          <w:docGrid w:type="lines" w:linePitch="312" w:charSpace="0"/>
        </w:sectPr>
      </w:pPr>
    </w:p>
    <w:p w14:paraId="74915582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003C72E7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_Toc19571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_Toc19571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B7ABCEB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_Toc2757 </w:instrText>
      </w:r>
      <w:r>
        <w:fldChar w:fldCharType="separate"/>
      </w:r>
      <w:r>
        <w:rPr>
          <w:rFonts w:hint="eastAsia"/>
        </w:rPr>
        <w:t>2 计算依据</w:t>
      </w:r>
      <w:r>
        <w:tab/>
      </w:r>
      <w:r>
        <w:fldChar w:fldCharType="begin"/>
      </w:r>
      <w:r>
        <w:instrText xml:space="preserve"> PAGEREF _Toc2757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522F7D8A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_Toc23087 </w:instrText>
      </w:r>
      <w:r>
        <w:fldChar w:fldCharType="separate"/>
      </w:r>
      <w:r>
        <w:rPr>
          <w:rFonts w:hint="eastAsia"/>
        </w:rPr>
        <w:t>3 计算要求</w:t>
      </w:r>
      <w:r>
        <w:tab/>
      </w:r>
      <w:r>
        <w:fldChar w:fldCharType="begin"/>
      </w:r>
      <w:r>
        <w:instrText xml:space="preserve"> PAGEREF _Toc23087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5D5FD9A5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_Toc18365 </w:instrText>
      </w:r>
      <w:r>
        <w:fldChar w:fldCharType="separate"/>
      </w:r>
      <w:r>
        <w:rPr>
          <w:rFonts w:hint="eastAsia"/>
          <w:kern w:val="2"/>
          <w:lang w:val="en-GB"/>
        </w:rPr>
        <w:t xml:space="preserve">3.1 </w:t>
      </w:r>
      <w:r>
        <w:rPr>
          <w:rFonts w:hint="eastAsia"/>
          <w:kern w:val="2"/>
        </w:rPr>
        <w:t>计算目标</w:t>
      </w:r>
      <w:r>
        <w:tab/>
      </w:r>
      <w:r>
        <w:fldChar w:fldCharType="begin"/>
      </w:r>
      <w:r>
        <w:instrText xml:space="preserve"> PAGEREF _Toc18365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55BE73B5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_Toc15077 </w:instrText>
      </w:r>
      <w:r>
        <w:fldChar w:fldCharType="separate"/>
      </w:r>
      <w:r>
        <w:rPr>
          <w:rFonts w:hint="eastAsia"/>
          <w:kern w:val="2"/>
          <w:lang w:val="en-GB"/>
        </w:rPr>
        <w:t xml:space="preserve">3.2 </w:t>
      </w:r>
      <w:r>
        <w:rPr>
          <w:rFonts w:hint="eastAsia"/>
          <w:kern w:val="2"/>
        </w:rPr>
        <w:t>计算方法</w:t>
      </w:r>
      <w:r>
        <w:tab/>
      </w:r>
      <w:r>
        <w:fldChar w:fldCharType="begin"/>
      </w:r>
      <w:r>
        <w:instrText xml:space="preserve"> PAGEREF _Toc15077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5A35A525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_Toc102 </w:instrText>
      </w:r>
      <w:r>
        <w:fldChar w:fldCharType="separate"/>
      </w:r>
      <w:r>
        <w:rPr>
          <w:rFonts w:hint="eastAsia"/>
        </w:rPr>
        <w:t>4 软件介绍</w:t>
      </w:r>
      <w:r>
        <w:tab/>
      </w:r>
      <w:r>
        <w:fldChar w:fldCharType="begin"/>
      </w:r>
      <w:r>
        <w:instrText xml:space="preserve"> PAGEREF _Toc102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527D8F66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_Toc7078 </w:instrText>
      </w:r>
      <w:r>
        <w:fldChar w:fldCharType="separate"/>
      </w:r>
      <w:r>
        <w:rPr>
          <w:rFonts w:hint="eastAsia"/>
        </w:rPr>
        <w:t>5 气象数据</w:t>
      </w:r>
      <w:r>
        <w:tab/>
      </w:r>
      <w:r>
        <w:fldChar w:fldCharType="begin"/>
      </w:r>
      <w:r>
        <w:instrText xml:space="preserve"> PAGEREF _Toc7078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9506BC2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_Toc27795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_Toc27795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C81DD07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_Toc8179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_Toc8179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C7F0849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_Toc10446 </w:instrText>
      </w:r>
      <w:r>
        <w:fldChar w:fldCharType="separate"/>
      </w:r>
      <w:r>
        <w:rPr>
          <w:rFonts w:hint="eastAsia"/>
          <w:lang w:val="en-GB"/>
        </w:rPr>
        <w:t xml:space="preserve">5.3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_Toc10446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74E630E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_Toc9464 </w:instrText>
      </w:r>
      <w:r>
        <w:fldChar w:fldCharType="separate"/>
      </w:r>
      <w:r>
        <w:rPr>
          <w:rFonts w:hint="eastAsia"/>
          <w:lang w:val="en-GB"/>
        </w:rPr>
        <w:t xml:space="preserve">5.4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_Toc9464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C52329F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_Toc11575 </w:instrText>
      </w:r>
      <w:r>
        <w:fldChar w:fldCharType="separate"/>
      </w:r>
      <w:r>
        <w:rPr>
          <w:rFonts w:hint="eastAsia"/>
        </w:rPr>
        <w:t xml:space="preserve">6 </w:t>
      </w:r>
      <w:r>
        <w:t>围护结构</w:t>
      </w:r>
      <w:r>
        <w:tab/>
      </w:r>
      <w:r>
        <w:fldChar w:fldCharType="begin"/>
      </w:r>
      <w:r>
        <w:instrText xml:space="preserve"> PAGEREF _Toc11575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6A754A4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_Toc7025 </w:instrText>
      </w:r>
      <w:r>
        <w:fldChar w:fldCharType="separate"/>
      </w:r>
      <w:r>
        <w:rPr>
          <w:rFonts w:hint="eastAsia"/>
          <w:lang w:val="en-GB"/>
        </w:rPr>
        <w:t xml:space="preserve">6.1 </w:t>
      </w:r>
      <w:r>
        <w:t>工程材料</w:t>
      </w:r>
      <w:r>
        <w:tab/>
      </w:r>
      <w:r>
        <w:fldChar w:fldCharType="begin"/>
      </w:r>
      <w:r>
        <w:instrText xml:space="preserve"> PAGEREF _Toc7025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C699AB0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_Toc1102 </w:instrText>
      </w:r>
      <w:r>
        <w:fldChar w:fldCharType="separate"/>
      </w:r>
      <w:r>
        <w:rPr>
          <w:rFonts w:hint="eastAsia"/>
          <w:lang w:val="en-GB"/>
        </w:rPr>
        <w:t xml:space="preserve">6.2 </w:t>
      </w:r>
      <w:r>
        <w:t>围护结构作法简要说明</w:t>
      </w:r>
      <w:r>
        <w:tab/>
      </w:r>
      <w:r>
        <w:fldChar w:fldCharType="begin"/>
      </w:r>
      <w:r>
        <w:instrText xml:space="preserve"> PAGEREF _Toc1102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7939985F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_Toc5577 </w:instrText>
      </w:r>
      <w:r>
        <w:fldChar w:fldCharType="separate"/>
      </w:r>
      <w:r>
        <w:rPr>
          <w:rFonts w:hint="eastAsia"/>
        </w:rPr>
        <w:t xml:space="preserve">7 </w:t>
      </w:r>
      <w:r>
        <w:t>围护结构概况</w:t>
      </w:r>
      <w:r>
        <w:tab/>
      </w:r>
      <w:r>
        <w:fldChar w:fldCharType="begin"/>
      </w:r>
      <w:r>
        <w:instrText xml:space="preserve"> PAGEREF _Toc5577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773B33ED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_Toc2321 </w:instrText>
      </w:r>
      <w:r>
        <w:fldChar w:fldCharType="separate"/>
      </w:r>
      <w:r>
        <w:rPr>
          <w:rFonts w:hint="eastAsia"/>
        </w:rPr>
        <w:t xml:space="preserve">8 </w:t>
      </w:r>
      <w:r>
        <w:t>设计建筑</w:t>
      </w:r>
      <w:r>
        <w:tab/>
      </w:r>
      <w:r>
        <w:fldChar w:fldCharType="begin"/>
      </w:r>
      <w:r>
        <w:instrText xml:space="preserve"> PAGEREF _Toc2321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45BBAA87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_Toc21566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房间类型</w:t>
      </w:r>
      <w:r>
        <w:tab/>
      </w:r>
      <w:r>
        <w:fldChar w:fldCharType="begin"/>
      </w:r>
      <w:r>
        <w:instrText xml:space="preserve"> PAGEREF _Toc21566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5D68E0E8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_Toc28444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系统类型</w:t>
      </w:r>
      <w:r>
        <w:tab/>
      </w:r>
      <w:r>
        <w:fldChar w:fldCharType="begin"/>
      </w:r>
      <w:r>
        <w:instrText xml:space="preserve"> PAGEREF _Toc28444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6447FAE8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_Toc9991 </w:instrText>
      </w:r>
      <w:r>
        <w:fldChar w:fldCharType="separate"/>
      </w:r>
      <w:r>
        <w:rPr>
          <w:rFonts w:hint="eastAsia"/>
          <w:lang w:val="en-GB"/>
        </w:rPr>
        <w:t xml:space="preserve">8.3 </w:t>
      </w:r>
      <w:r>
        <w:t>制冷系统</w:t>
      </w:r>
      <w:r>
        <w:tab/>
      </w:r>
      <w:r>
        <w:fldChar w:fldCharType="begin"/>
      </w:r>
      <w:r>
        <w:instrText xml:space="preserve"> PAGEREF _Toc9991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51B6206A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_Toc11431 </w:instrText>
      </w:r>
      <w:r>
        <w:fldChar w:fldCharType="separate"/>
      </w:r>
      <w:r>
        <w:rPr>
          <w:rFonts w:hint="eastAsia"/>
          <w:lang w:val="en-GB"/>
        </w:rPr>
        <w:t xml:space="preserve">8.4 </w:t>
      </w:r>
      <w:r>
        <w:t>供暖系统</w:t>
      </w:r>
      <w:r>
        <w:tab/>
      </w:r>
      <w:r>
        <w:fldChar w:fldCharType="begin"/>
      </w:r>
      <w:r>
        <w:instrText xml:space="preserve"> PAGEREF _Toc11431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173A0B6F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_Toc32467 </w:instrText>
      </w:r>
      <w:r>
        <w:fldChar w:fldCharType="separate"/>
      </w:r>
      <w:r>
        <w:rPr>
          <w:rFonts w:hint="eastAsia"/>
          <w:lang w:val="en-GB"/>
        </w:rPr>
        <w:t xml:space="preserve">8.5 </w:t>
      </w:r>
      <w:r>
        <w:t>空调风机</w:t>
      </w:r>
      <w:r>
        <w:tab/>
      </w:r>
      <w:r>
        <w:fldChar w:fldCharType="begin"/>
      </w:r>
      <w:r>
        <w:instrText xml:space="preserve"> PAGEREF _Toc32467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6B186C52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_Toc23960 </w:instrText>
      </w:r>
      <w:r>
        <w:fldChar w:fldCharType="separate"/>
      </w:r>
      <w:r>
        <w:rPr>
          <w:rFonts w:hint="eastAsia"/>
          <w:lang w:val="en-GB"/>
        </w:rPr>
        <w:t xml:space="preserve">8.6 </w:t>
      </w:r>
      <w:r>
        <w:t>负荷分项统计</w:t>
      </w:r>
      <w:r>
        <w:tab/>
      </w:r>
      <w:r>
        <w:fldChar w:fldCharType="begin"/>
      </w:r>
      <w:r>
        <w:instrText xml:space="preserve"> PAGEREF _Toc23960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258B43AF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_Toc1564 </w:instrText>
      </w:r>
      <w:r>
        <w:fldChar w:fldCharType="separate"/>
      </w:r>
      <w:r>
        <w:rPr>
          <w:rFonts w:hint="eastAsia"/>
          <w:lang w:val="en-GB"/>
        </w:rPr>
        <w:t xml:space="preserve">8.7 </w:t>
      </w:r>
      <w:r>
        <w:t>逐月负荷表</w:t>
      </w:r>
      <w:r>
        <w:tab/>
      </w:r>
      <w:r>
        <w:fldChar w:fldCharType="begin"/>
      </w:r>
      <w:r>
        <w:instrText xml:space="preserve"> PAGEREF _Toc1564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47BF2691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_Toc12293 </w:instrText>
      </w:r>
      <w:r>
        <w:fldChar w:fldCharType="separate"/>
      </w:r>
      <w:r>
        <w:rPr>
          <w:rFonts w:hint="eastAsia"/>
          <w:lang w:val="en-GB"/>
        </w:rPr>
        <w:t xml:space="preserve">8.8 </w:t>
      </w:r>
      <w:r>
        <w:t>逐月电耗</w:t>
      </w:r>
      <w:r>
        <w:tab/>
      </w:r>
      <w:r>
        <w:fldChar w:fldCharType="begin"/>
      </w:r>
      <w:r>
        <w:instrText xml:space="preserve"> PAGEREF _Toc12293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0AA88E03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_Toc12827 </w:instrText>
      </w:r>
      <w:r>
        <w:fldChar w:fldCharType="separate"/>
      </w:r>
      <w:r>
        <w:rPr>
          <w:rFonts w:hint="eastAsia"/>
        </w:rPr>
        <w:t xml:space="preserve">9 </w:t>
      </w:r>
      <w:r>
        <w:t>参照建筑</w:t>
      </w:r>
      <w:r>
        <w:tab/>
      </w:r>
      <w:r>
        <w:fldChar w:fldCharType="begin"/>
      </w:r>
      <w:r>
        <w:instrText xml:space="preserve"> PAGEREF _Toc12827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6E9E67AB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_Toc11732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房间类型</w:t>
      </w:r>
      <w:r>
        <w:tab/>
      </w:r>
      <w:r>
        <w:fldChar w:fldCharType="begin"/>
      </w:r>
      <w:r>
        <w:instrText xml:space="preserve"> PAGEREF _Toc11732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74F6419D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_Toc28776 </w:instrText>
      </w:r>
      <w:r>
        <w:fldChar w:fldCharType="separate"/>
      </w:r>
      <w:r>
        <w:rPr>
          <w:rFonts w:hint="eastAsia"/>
          <w:lang w:val="en-GB"/>
        </w:rPr>
        <w:t xml:space="preserve">9.2 </w:t>
      </w:r>
      <w:r>
        <w:t>系统类型</w:t>
      </w:r>
      <w:r>
        <w:tab/>
      </w:r>
      <w:r>
        <w:fldChar w:fldCharType="begin"/>
      </w:r>
      <w:r>
        <w:instrText xml:space="preserve"> PAGEREF _Toc28776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13D96862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_Toc5218 </w:instrText>
      </w:r>
      <w:r>
        <w:fldChar w:fldCharType="separate"/>
      </w:r>
      <w:r>
        <w:rPr>
          <w:rFonts w:hint="eastAsia"/>
          <w:lang w:val="en-GB"/>
        </w:rPr>
        <w:t xml:space="preserve">9.3 </w:t>
      </w:r>
      <w:r>
        <w:t>制冷系统</w:t>
      </w:r>
      <w:r>
        <w:tab/>
      </w:r>
      <w:r>
        <w:fldChar w:fldCharType="begin"/>
      </w:r>
      <w:r>
        <w:instrText xml:space="preserve"> PAGEREF _Toc5218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5F5F0147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_Toc32390 </w:instrText>
      </w:r>
      <w:r>
        <w:fldChar w:fldCharType="separate"/>
      </w:r>
      <w:r>
        <w:rPr>
          <w:rFonts w:hint="eastAsia"/>
          <w:lang w:val="en-GB"/>
        </w:rPr>
        <w:t xml:space="preserve">9.4 </w:t>
      </w:r>
      <w:r>
        <w:t>供暖系统</w:t>
      </w:r>
      <w:r>
        <w:tab/>
      </w:r>
      <w:r>
        <w:fldChar w:fldCharType="begin"/>
      </w:r>
      <w:r>
        <w:instrText xml:space="preserve"> PAGEREF _Toc32390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6EBDC4B1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_Toc12884 </w:instrText>
      </w:r>
      <w:r>
        <w:fldChar w:fldCharType="separate"/>
      </w:r>
      <w:r>
        <w:rPr>
          <w:rFonts w:hint="eastAsia"/>
          <w:lang w:val="en-GB"/>
        </w:rPr>
        <w:t xml:space="preserve">9.5 </w:t>
      </w:r>
      <w:r>
        <w:t>空调风机</w:t>
      </w:r>
      <w:r>
        <w:tab/>
      </w:r>
      <w:r>
        <w:fldChar w:fldCharType="begin"/>
      </w:r>
      <w:r>
        <w:instrText xml:space="preserve"> PAGEREF _Toc12884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0AE85CBC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_Toc8942 </w:instrText>
      </w:r>
      <w:r>
        <w:fldChar w:fldCharType="separate"/>
      </w:r>
      <w:r>
        <w:rPr>
          <w:rFonts w:hint="eastAsia"/>
          <w:lang w:val="en-GB"/>
        </w:rPr>
        <w:t xml:space="preserve">9.6 </w:t>
      </w:r>
      <w:r>
        <w:t>负荷分项统计</w:t>
      </w:r>
      <w:r>
        <w:tab/>
      </w:r>
      <w:r>
        <w:fldChar w:fldCharType="begin"/>
      </w:r>
      <w:r>
        <w:instrText xml:space="preserve"> PAGEREF _Toc8942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7FE625EE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_Toc17664 </w:instrText>
      </w:r>
      <w:r>
        <w:fldChar w:fldCharType="separate"/>
      </w:r>
      <w:r>
        <w:rPr>
          <w:rFonts w:hint="eastAsia"/>
          <w:lang w:val="en-GB"/>
        </w:rPr>
        <w:t xml:space="preserve">9.7 </w:t>
      </w:r>
      <w:r>
        <w:t>逐月负荷表</w:t>
      </w:r>
      <w:r>
        <w:tab/>
      </w:r>
      <w:r>
        <w:fldChar w:fldCharType="begin"/>
      </w:r>
      <w:r>
        <w:instrText xml:space="preserve"> PAGEREF _Toc17664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0A7134ED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_Toc31577 </w:instrText>
      </w:r>
      <w:r>
        <w:fldChar w:fldCharType="separate"/>
      </w:r>
      <w:r>
        <w:rPr>
          <w:rFonts w:hint="eastAsia"/>
          <w:lang w:val="en-GB"/>
        </w:rPr>
        <w:t xml:space="preserve">9.8 </w:t>
      </w:r>
      <w:r>
        <w:t>逐月电耗</w:t>
      </w:r>
      <w:r>
        <w:tab/>
      </w:r>
      <w:r>
        <w:fldChar w:fldCharType="begin"/>
      </w:r>
      <w:r>
        <w:instrText xml:space="preserve"> PAGEREF _Toc31577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203096BB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_Toc23058 </w:instrText>
      </w:r>
      <w:r>
        <w:fldChar w:fldCharType="separate"/>
      </w:r>
      <w:r>
        <w:rPr>
          <w:rFonts w:hint="eastAsia"/>
        </w:rPr>
        <w:t xml:space="preserve">10 </w:t>
      </w:r>
      <w:r>
        <w:t>计算结果</w:t>
      </w:r>
      <w:r>
        <w:tab/>
      </w:r>
      <w:r>
        <w:fldChar w:fldCharType="begin"/>
      </w:r>
      <w:r>
        <w:instrText xml:space="preserve"> PAGEREF _Toc23058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15CF3CBD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_Toc29261 </w:instrText>
      </w:r>
      <w:r>
        <w:fldChar w:fldCharType="separate"/>
      </w:r>
      <w:r>
        <w:rPr>
          <w:rFonts w:hint="eastAsia"/>
        </w:rPr>
        <w:t xml:space="preserve">11 </w:t>
      </w:r>
      <w:r>
        <w:t>绿色建筑性能评估得分</w:t>
      </w:r>
      <w:r>
        <w:tab/>
      </w:r>
      <w:r>
        <w:fldChar w:fldCharType="begin"/>
      </w:r>
      <w:r>
        <w:instrText xml:space="preserve"> PAGEREF _Toc29261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0D7A8913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_Toc8020 </w:instrText>
      </w:r>
      <w:r>
        <w:fldChar w:fldCharType="separate"/>
      </w:r>
      <w:r>
        <w:rPr>
          <w:rFonts w:hint="eastAsia"/>
        </w:rPr>
        <w:t xml:space="preserve">12 </w:t>
      </w:r>
      <w:r>
        <w:t>附录</w:t>
      </w:r>
      <w:r>
        <w:tab/>
      </w:r>
      <w:r>
        <w:fldChar w:fldCharType="begin"/>
      </w:r>
      <w:r>
        <w:instrText xml:space="preserve"> PAGEREF _Toc8020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45B0C540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_Toc15944 </w:instrText>
      </w:r>
      <w:r>
        <w:fldChar w:fldCharType="separate"/>
      </w:r>
      <w:r>
        <w:rPr>
          <w:rFonts w:hint="eastAsia"/>
          <w:lang w:val="en-GB"/>
        </w:rPr>
        <w:t xml:space="preserve">12.1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_Toc15944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07EB989C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_Toc6597 </w:instrText>
      </w:r>
      <w:r>
        <w:fldChar w:fldCharType="separate"/>
      </w:r>
      <w:r>
        <w:rPr>
          <w:rFonts w:hint="eastAsia"/>
          <w:lang w:val="en-GB"/>
        </w:rPr>
        <w:t xml:space="preserve">12.2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_Toc6597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49C2628B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_Toc7923 </w:instrText>
      </w:r>
      <w:r>
        <w:fldChar w:fldCharType="separate"/>
      </w:r>
      <w:r>
        <w:rPr>
          <w:rFonts w:hint="eastAsia"/>
          <w:lang w:val="en-GB"/>
        </w:rPr>
        <w:t xml:space="preserve">12.3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_Toc7923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4FC05570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_Toc18023 </w:instrText>
      </w:r>
      <w:r>
        <w:fldChar w:fldCharType="separate"/>
      </w:r>
      <w:r>
        <w:rPr>
          <w:rFonts w:hint="eastAsia"/>
          <w:lang w:val="en-GB"/>
        </w:rPr>
        <w:t xml:space="preserve">12.4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_Toc18023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 w14:paraId="530B5DF5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_Toc28998 </w:instrText>
      </w:r>
      <w:r>
        <w:fldChar w:fldCharType="separate"/>
      </w:r>
      <w:r>
        <w:rPr>
          <w:rFonts w:hint="eastAsia"/>
          <w:lang w:val="en-GB"/>
        </w:rPr>
        <w:t xml:space="preserve">12.5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_Toc28998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 w14:paraId="5109CE96">
      <w:pPr>
        <w:pStyle w:val="17"/>
        <w:sectPr>
          <w:headerReference r:id="rId6" w:type="first"/>
          <w:pgSz w:w="11906" w:h="16838"/>
          <w:pgMar w:top="1440" w:right="1418" w:bottom="284" w:left="1418" w:header="851" w:footer="283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00472E9B">
      <w:pPr>
        <w:pStyle w:val="17"/>
      </w:pPr>
    </w:p>
    <w:p w14:paraId="45D3A92E">
      <w:pPr>
        <w:pStyle w:val="2"/>
      </w:pPr>
      <w:bookmarkStart w:id="13" w:name="_Toc19571"/>
      <w:r>
        <w:rPr>
          <w:rFonts w:hint="eastAsia"/>
        </w:rPr>
        <w:t>建筑概况</w:t>
      </w:r>
      <w:bookmarkEnd w:id="13"/>
    </w:p>
    <w:tbl>
      <w:tblPr>
        <w:tblStyle w:val="19"/>
        <w:tblW w:w="4885" w:type="pct"/>
        <w:tblInd w:w="12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658DEC4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40E1E6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0CB0613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4" w:name="工程名称"/>
            <w:bookmarkEnd w:id="14"/>
          </w:p>
        </w:tc>
      </w:tr>
      <w:tr w14:paraId="4C75E8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0AEE26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202F2A4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5" w:name="工程地点"/>
            <w:r>
              <w:t>浙江-杭州</w:t>
            </w:r>
            <w:bookmarkEnd w:id="15"/>
          </w:p>
        </w:tc>
      </w:tr>
      <w:tr w14:paraId="1F5EA4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272746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5BE81CE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6" w:name="纬度"/>
            <w:r>
              <w:rPr>
                <w:rFonts w:hint="eastAsia" w:ascii="宋体" w:hAnsi="宋体"/>
                <w:lang w:val="en-US"/>
              </w:rPr>
              <w:t>30.23</w:t>
            </w:r>
            <w:bookmarkEnd w:id="16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72AAD94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7" w:name="经度"/>
            <w:r>
              <w:rPr>
                <w:rFonts w:hint="eastAsia" w:ascii="宋体" w:hAnsi="宋体"/>
                <w:lang w:val="en-US"/>
              </w:rPr>
              <w:t>120.17</w:t>
            </w:r>
            <w:bookmarkEnd w:id="17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6AAFD14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CE9149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64C813E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面积"/>
            <w:r>
              <w:rPr>
                <w:rFonts w:hint="eastAsia" w:ascii="宋体" w:hAnsi="宋体"/>
                <w:lang w:val="en-US"/>
              </w:rPr>
              <w:t>6833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9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9"/>
          </w:p>
        </w:tc>
      </w:tr>
      <w:tr w14:paraId="14BD26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5FCFE5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05B53BA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层数"/>
            <w:r>
              <w:rPr>
                <w:rFonts w:hint="eastAsia" w:ascii="宋体" w:hAnsi="宋体"/>
                <w:lang w:val="en-US"/>
              </w:rPr>
              <w:t>3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1" w:name="地下建筑层数"/>
            <w:r>
              <w:t>0</w:t>
            </w:r>
            <w:bookmarkEnd w:id="21"/>
          </w:p>
        </w:tc>
      </w:tr>
      <w:tr w14:paraId="011715C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780404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4E2F212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高度"/>
            <w:r>
              <w:rPr>
                <w:rFonts w:hint="eastAsia" w:ascii="宋体" w:hAnsi="宋体"/>
                <w:lang w:val="en-US"/>
              </w:rPr>
              <w:t>12.6</w:t>
            </w:r>
            <w:bookmarkEnd w:id="22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3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3"/>
          </w:p>
        </w:tc>
      </w:tr>
      <w:tr w14:paraId="5A66938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DAB59D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</w:t>
            </w: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61A38D0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建筑体积"/>
            <w:r>
              <w:t>28699.75</w:t>
            </w:r>
            <w:bookmarkEnd w:id="24"/>
          </w:p>
        </w:tc>
      </w:tr>
      <w:tr w14:paraId="508402C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C363BD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</w:t>
            </w: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7A1AD5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外表面积"/>
            <w:r>
              <w:t>8813.18</w:t>
            </w:r>
            <w:bookmarkEnd w:id="25"/>
          </w:p>
        </w:tc>
      </w:tr>
      <w:tr w14:paraId="16D9283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36C59A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1EB813B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北向角度"/>
            <w:r>
              <w:t>90</w:t>
            </w:r>
            <w:bookmarkEnd w:id="26"/>
          </w:p>
        </w:tc>
      </w:tr>
      <w:tr w14:paraId="4623E0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3E8FD4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3C488BB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结构类型"/>
            <w:bookmarkEnd w:id="27"/>
          </w:p>
        </w:tc>
      </w:tr>
      <w:tr w14:paraId="0DF20AC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965178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66455C4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外墙ρ"/>
            <w:r>
              <w:rPr>
                <w:rFonts w:hint="eastAsia"/>
              </w:rPr>
              <w:t>0.70</w:t>
            </w:r>
            <w:bookmarkEnd w:id="28"/>
          </w:p>
        </w:tc>
      </w:tr>
      <w:tr w14:paraId="74B5D56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993445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41B26AB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屋顶ρ"/>
            <w:r>
              <w:rPr>
                <w:rFonts w:hint="eastAsia"/>
              </w:rPr>
              <w:t>0.70</w:t>
            </w:r>
            <w:bookmarkEnd w:id="29"/>
          </w:p>
        </w:tc>
      </w:tr>
      <w:tr w14:paraId="11471D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EC8130C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5C8FBCB4">
            <w:pPr>
              <w:pStyle w:val="3"/>
              <w:ind w:firstLine="0" w:firstLineChars="0"/>
            </w:pPr>
            <w:bookmarkStart w:id="30" w:name="控温期"/>
            <w:r>
              <w:t>全年控温</w:t>
            </w:r>
            <w:bookmarkEnd w:id="30"/>
          </w:p>
        </w:tc>
      </w:tr>
    </w:tbl>
    <w:p w14:paraId="703B2F77">
      <w:pPr>
        <w:pStyle w:val="3"/>
        <w:ind w:firstLine="0" w:firstLineChars="0"/>
        <w:rPr>
          <w:lang w:val="en-US"/>
        </w:rPr>
      </w:pPr>
      <w:bookmarkStart w:id="31" w:name="TitleFormat"/>
    </w:p>
    <w:p w14:paraId="2998E00B">
      <w:pPr>
        <w:pStyle w:val="3"/>
        <w:ind w:firstLine="0" w:firstLineChars="0"/>
        <w:rPr>
          <w:lang w:val="en-US"/>
        </w:rPr>
      </w:pPr>
    </w:p>
    <w:p w14:paraId="68D7CA8E">
      <w:pPr>
        <w:pStyle w:val="2"/>
      </w:pPr>
      <w:bookmarkStart w:id="32" w:name="_Toc2757"/>
      <w:r>
        <w:rPr>
          <w:rFonts w:hint="eastAsia"/>
        </w:rPr>
        <w:t>计算依据</w:t>
      </w:r>
      <w:bookmarkEnd w:id="32"/>
    </w:p>
    <w:bookmarkEnd w:id="31"/>
    <w:p w14:paraId="39828B25">
      <w:pPr>
        <w:widowControl w:val="0"/>
        <w:jc w:val="both"/>
        <w:rPr>
          <w:kern w:val="2"/>
          <w:szCs w:val="24"/>
          <w:lang w:val="en-US"/>
        </w:rPr>
      </w:pPr>
      <w:bookmarkStart w:id="33" w:name="计算依据"/>
      <w:bookmarkEnd w:id="33"/>
      <w:r>
        <w:rPr>
          <w:kern w:val="2"/>
          <w:szCs w:val="24"/>
          <w:lang w:val="en-US"/>
        </w:rPr>
        <w:t>1. 《绿色建筑评价标准》GB/T 50378-2019（2024年版）</w:t>
      </w:r>
    </w:p>
    <w:p w14:paraId="174EA11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《民用建筑绿色性能计算标准》(JGJ/T 449-2018)</w:t>
      </w:r>
    </w:p>
    <w:p w14:paraId="28F92CEA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《建筑节能与可再生能源利用通用规范》GB55015-2021</w:t>
      </w:r>
    </w:p>
    <w:p w14:paraId="0E76E60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《公共建筑节能设计标准》GB50189-2015</w:t>
      </w:r>
    </w:p>
    <w:p w14:paraId="727B802D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 《民用建筑热工设计规范》GB50176-2016</w:t>
      </w:r>
    </w:p>
    <w:p w14:paraId="2F87903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6. 《建筑幕墙、门窗通用技术条件》GB/T31433-2015</w:t>
      </w:r>
    </w:p>
    <w:p w14:paraId="20D6F40E">
      <w:pPr>
        <w:widowControl w:val="0"/>
        <w:jc w:val="both"/>
        <w:rPr>
          <w:kern w:val="2"/>
          <w:szCs w:val="24"/>
          <w:lang w:val="en-US"/>
        </w:rPr>
      </w:pPr>
    </w:p>
    <w:p w14:paraId="6020D0F3">
      <w:pPr>
        <w:pStyle w:val="2"/>
      </w:pPr>
      <w:bookmarkStart w:id="34" w:name="_Toc23087"/>
      <w:bookmarkStart w:id="35" w:name="_Toc25351"/>
      <w:bookmarkStart w:id="36" w:name="_Toc31856"/>
      <w:r>
        <w:rPr>
          <w:rFonts w:hint="eastAsia"/>
        </w:rPr>
        <w:t>计算要求</w:t>
      </w:r>
      <w:bookmarkEnd w:id="34"/>
      <w:bookmarkEnd w:id="35"/>
      <w:bookmarkEnd w:id="36"/>
    </w:p>
    <w:p w14:paraId="65FCD131">
      <w:pPr>
        <w:pStyle w:val="4"/>
        <w:tabs>
          <w:tab w:val="clear" w:pos="578"/>
        </w:tabs>
        <w:rPr>
          <w:kern w:val="2"/>
          <w:sz w:val="21"/>
        </w:rPr>
      </w:pPr>
      <w:bookmarkStart w:id="37" w:name="_Toc18365"/>
      <w:bookmarkStart w:id="38" w:name="_Toc20530"/>
      <w:bookmarkStart w:id="39" w:name="_Toc3445"/>
      <w:r>
        <w:rPr>
          <w:rFonts w:hint="eastAsia"/>
          <w:kern w:val="2"/>
          <w:sz w:val="21"/>
        </w:rPr>
        <w:t>计算目标</w:t>
      </w:r>
      <w:bookmarkEnd w:id="37"/>
      <w:bookmarkEnd w:id="38"/>
      <w:bookmarkEnd w:id="39"/>
    </w:p>
    <w:p w14:paraId="2EF2399E">
      <w:pPr>
        <w:spacing w:line="360" w:lineRule="auto"/>
        <w:ind w:firstLine="420" w:firstLineChars="200"/>
        <w:rPr>
          <w:szCs w:val="21"/>
          <w:lang w:val="en-US"/>
        </w:rPr>
      </w:pPr>
      <w:bookmarkStart w:id="40" w:name="_Toc30695"/>
      <w:bookmarkStart w:id="41" w:name="_Toc6638"/>
      <w:r>
        <w:rPr>
          <w:rFonts w:hint="eastAsia"/>
          <w:szCs w:val="21"/>
          <w:lang w:val="en-US"/>
        </w:rPr>
        <w:t>《绿色建筑评价标准》GB/T 50378-2019（2024年版）</w:t>
      </w:r>
      <w:r>
        <w:rPr>
          <w:szCs w:val="21"/>
          <w:lang w:val="en-US"/>
        </w:rPr>
        <w:t xml:space="preserve"> </w:t>
      </w:r>
      <w:r>
        <w:rPr>
          <w:rFonts w:hint="eastAsia"/>
          <w:szCs w:val="21"/>
          <w:lang w:val="en-US"/>
        </w:rPr>
        <w:t>第</w:t>
      </w:r>
      <w:r>
        <w:rPr>
          <w:szCs w:val="21"/>
          <w:lang w:val="en-US"/>
        </w:rPr>
        <w:t>9.2.1</w:t>
      </w:r>
      <w:r>
        <w:rPr>
          <w:rFonts w:hint="eastAsia"/>
          <w:szCs w:val="21"/>
          <w:lang w:val="en-US"/>
        </w:rPr>
        <w:t>条：采取措施进一步降低建筑供暖空调系统的能耗，评价总分值为</w:t>
      </w:r>
      <w:r>
        <w:rPr>
          <w:szCs w:val="21"/>
          <w:lang w:val="en-US"/>
        </w:rPr>
        <w:t>30</w:t>
      </w:r>
      <w:r>
        <w:rPr>
          <w:rFonts w:hint="eastAsia"/>
          <w:szCs w:val="21"/>
          <w:lang w:val="en-US"/>
        </w:rPr>
        <w:t>分。建筑供暖空调系统能耗比现行强制性工程建设规范《建筑节能与可再生能源利用通用规范》</w:t>
      </w:r>
      <w:r>
        <w:rPr>
          <w:szCs w:val="21"/>
          <w:lang w:val="en-US"/>
        </w:rPr>
        <w:t>GB 55015</w:t>
      </w:r>
      <w:r>
        <w:rPr>
          <w:rFonts w:hint="eastAsia"/>
          <w:szCs w:val="21"/>
          <w:lang w:val="en-US"/>
        </w:rPr>
        <w:t>的规定降低</w:t>
      </w:r>
      <w:r>
        <w:rPr>
          <w:szCs w:val="21"/>
          <w:lang w:val="en-US"/>
        </w:rPr>
        <w:t>20%</w:t>
      </w:r>
      <w:r>
        <w:rPr>
          <w:rFonts w:hint="eastAsia"/>
          <w:szCs w:val="21"/>
          <w:lang w:val="en-US"/>
        </w:rPr>
        <w:t>，得</w:t>
      </w:r>
      <w:r>
        <w:rPr>
          <w:szCs w:val="21"/>
          <w:lang w:val="en-US"/>
        </w:rPr>
        <w:t>10</w:t>
      </w:r>
      <w:r>
        <w:rPr>
          <w:rFonts w:hint="eastAsia"/>
          <w:szCs w:val="21"/>
          <w:lang w:val="en-US"/>
        </w:rPr>
        <w:t>分；每再降低</w:t>
      </w:r>
      <w:r>
        <w:rPr>
          <w:szCs w:val="21"/>
          <w:lang w:val="en-US"/>
        </w:rPr>
        <w:t>10%</w:t>
      </w:r>
      <w:r>
        <w:rPr>
          <w:rFonts w:hint="eastAsia"/>
          <w:szCs w:val="21"/>
          <w:lang w:val="en-US"/>
        </w:rPr>
        <w:t>，再得</w:t>
      </w:r>
      <w:r>
        <w:rPr>
          <w:szCs w:val="21"/>
          <w:lang w:val="en-US"/>
        </w:rPr>
        <w:t>5</w:t>
      </w:r>
      <w:r>
        <w:rPr>
          <w:rFonts w:hint="eastAsia"/>
          <w:szCs w:val="21"/>
          <w:lang w:val="en-US"/>
        </w:rPr>
        <w:t>分，最高得</w:t>
      </w:r>
      <w:r>
        <w:rPr>
          <w:szCs w:val="21"/>
          <w:lang w:val="en-US"/>
        </w:rPr>
        <w:t>30</w:t>
      </w:r>
      <w:r>
        <w:rPr>
          <w:rFonts w:hint="eastAsia"/>
          <w:szCs w:val="21"/>
          <w:lang w:val="en-US"/>
        </w:rPr>
        <w:t>分。</w:t>
      </w:r>
    </w:p>
    <w:p w14:paraId="1D991CB2">
      <w:pPr>
        <w:pStyle w:val="4"/>
        <w:tabs>
          <w:tab w:val="clear" w:pos="578"/>
        </w:tabs>
        <w:rPr>
          <w:kern w:val="2"/>
          <w:sz w:val="21"/>
        </w:rPr>
      </w:pPr>
      <w:bookmarkStart w:id="42" w:name="_Toc15077"/>
      <w:r>
        <w:rPr>
          <w:rFonts w:hint="eastAsia"/>
          <w:kern w:val="2"/>
          <w:sz w:val="21"/>
        </w:rPr>
        <w:t>计算方法</w:t>
      </w:r>
      <w:bookmarkEnd w:id="40"/>
      <w:bookmarkEnd w:id="41"/>
      <w:bookmarkEnd w:id="42"/>
    </w:p>
    <w:p w14:paraId="37022B6E">
      <w:pPr>
        <w:pStyle w:val="3"/>
        <w:ind w:firstLine="420" w:firstLineChars="0"/>
        <w:jc w:val="left"/>
        <w:rPr>
          <w:lang w:val="en-US"/>
        </w:rPr>
      </w:pPr>
      <w:bookmarkStart w:id="43" w:name="_Toc58336110"/>
      <w:bookmarkStart w:id="44" w:name="_Toc59800596"/>
      <w:bookmarkStart w:id="45" w:name="_Toc59787735"/>
      <w:r>
        <w:rPr>
          <w:rFonts w:hint="eastAsia"/>
          <w:lang w:val="en-US"/>
        </w:rPr>
        <w:t>实际建筑供暖空调系统的能耗应与现行强制性工程建设规范《建筑节能与可再生能源利用通用规范》</w:t>
      </w:r>
      <w:r>
        <w:rPr>
          <w:lang w:val="en-US"/>
        </w:rPr>
        <w:t>GB55015</w:t>
      </w:r>
      <w:r>
        <w:rPr>
          <w:rFonts w:hint="eastAsia"/>
          <w:lang w:val="en-US"/>
        </w:rPr>
        <w:t>的规定进行比较。对于住宅，可对比强制性工程建设规范《建筑节能与可再生能源利用通用规范》</w:t>
      </w:r>
      <w:r>
        <w:rPr>
          <w:lang w:val="en-US"/>
        </w:rPr>
        <w:t>GB55015-2021</w:t>
      </w:r>
      <w:r>
        <w:rPr>
          <w:rFonts w:hint="eastAsia"/>
          <w:lang w:val="en-US"/>
        </w:rPr>
        <w:t>附录</w:t>
      </w:r>
      <w:r>
        <w:rPr>
          <w:lang w:val="en-US"/>
        </w:rPr>
        <w:t>A.0.1</w:t>
      </w:r>
      <w:r>
        <w:rPr>
          <w:rFonts w:hint="eastAsia"/>
          <w:lang w:val="en-US"/>
        </w:rPr>
        <w:t>的供暖供冷平均能耗指标；对于类型功能复杂、系统形式差别较大的公共建筑，则既可对比按强制性工程建设规范《建筑节能与可再生能源利用通用规范》</w:t>
      </w:r>
      <w:r>
        <w:rPr>
          <w:lang w:val="en-US"/>
        </w:rPr>
        <w:t>GB55015-2021</w:t>
      </w:r>
      <w:r>
        <w:rPr>
          <w:rFonts w:hint="eastAsia"/>
          <w:lang w:val="en-US"/>
        </w:rPr>
        <w:t>附录</w:t>
      </w:r>
      <w:r>
        <w:rPr>
          <w:lang w:val="en-US"/>
        </w:rPr>
        <w:t>C</w:t>
      </w:r>
      <w:r>
        <w:rPr>
          <w:rFonts w:hint="eastAsia"/>
          <w:lang w:val="en-US"/>
        </w:rPr>
        <w:t>规定的标准工况下计算参照建筑供暖供冷能耗，也可对比按现行行业标准《民用建筑绿色性能计算标准》</w:t>
      </w:r>
      <w:r>
        <w:rPr>
          <w:lang w:val="en-US"/>
        </w:rPr>
        <w:t>JGJ/T 449</w:t>
      </w:r>
      <w:r>
        <w:rPr>
          <w:rFonts w:hint="eastAsia"/>
          <w:lang w:val="en-US"/>
        </w:rPr>
        <w:t>计算的参照建筑供暖空调能耗。</w:t>
      </w:r>
    </w:p>
    <w:p w14:paraId="6948D939">
      <w:pPr>
        <w:pStyle w:val="2"/>
      </w:pPr>
      <w:bookmarkStart w:id="46" w:name="_Toc102"/>
      <w:r>
        <w:rPr>
          <w:rFonts w:hint="eastAsia"/>
        </w:rPr>
        <w:t>软件介绍</w:t>
      </w:r>
      <w:bookmarkEnd w:id="43"/>
      <w:bookmarkEnd w:id="44"/>
      <w:bookmarkEnd w:id="45"/>
      <w:bookmarkEnd w:id="46"/>
    </w:p>
    <w:p w14:paraId="2AC25DBD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</w:t>
      </w:r>
      <w:r>
        <w:rPr>
          <w:lang w:val="en-US"/>
        </w:rPr>
        <w:t>报告</w:t>
      </w:r>
      <w:r>
        <w:rPr>
          <w:rFonts w:hint="eastAsia"/>
          <w:lang w:val="en-US"/>
        </w:rPr>
        <w:t>内容由</w:t>
      </w:r>
      <w:bookmarkStart w:id="47" w:name="软件全称＃2"/>
      <w:r>
        <w:rPr>
          <w:rFonts w:hint="eastAsia"/>
          <w:lang w:val="en-US"/>
        </w:rPr>
        <w:t>能耗计算BESI2025</w:t>
      </w:r>
      <w:bookmarkEnd w:id="47"/>
      <w:r>
        <w:rPr>
          <w:rFonts w:hint="eastAsia"/>
          <w:lang w:val="en-US"/>
        </w:rPr>
        <w:t>计算</w:t>
      </w:r>
      <w:r>
        <w:rPr>
          <w:lang w:val="en-US"/>
        </w:rPr>
        <w:t>并输出</w:t>
      </w:r>
      <w:r>
        <w:rPr>
          <w:rFonts w:hint="eastAsia"/>
          <w:lang w:val="en-US"/>
        </w:rPr>
        <w:t>，能耗计算BESI以CAD为</w:t>
      </w:r>
      <w:r>
        <w:rPr>
          <w:lang w:val="en-US"/>
        </w:rPr>
        <w:t>平台，内置</w:t>
      </w:r>
      <w:r>
        <w:rPr>
          <w:rFonts w:hint="eastAsia"/>
          <w:lang w:val="en-US"/>
        </w:rPr>
        <w:t>DOE2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14:paraId="7D92E310">
      <w:pPr>
        <w:pStyle w:val="2"/>
      </w:pPr>
      <w:bookmarkStart w:id="48" w:name="_Toc7078"/>
      <w:r>
        <w:rPr>
          <w:rFonts w:hint="eastAsia"/>
        </w:rPr>
        <w:t>气象数据</w:t>
      </w:r>
      <w:bookmarkEnd w:id="48"/>
    </w:p>
    <w:p w14:paraId="071DE0FD">
      <w:pPr>
        <w:pStyle w:val="4"/>
      </w:pPr>
      <w:bookmarkStart w:id="49" w:name="_Toc27795"/>
      <w:r>
        <w:rPr>
          <w:rFonts w:hint="eastAsia"/>
        </w:rPr>
        <w:t>气象地点</w:t>
      </w:r>
      <w:bookmarkEnd w:id="49"/>
    </w:p>
    <w:p w14:paraId="204D0D46">
      <w:pPr>
        <w:pStyle w:val="3"/>
        <w:ind w:firstLine="420"/>
        <w:rPr>
          <w:lang w:val="en-US"/>
        </w:rPr>
      </w:pPr>
      <w:bookmarkStart w:id="50" w:name="气象数据来源"/>
      <w:r>
        <w:t>浙江-杭州, 《建筑节能气象参数标准》</w:t>
      </w:r>
      <w:bookmarkEnd w:id="50"/>
    </w:p>
    <w:p w14:paraId="4702F538">
      <w:pPr>
        <w:pStyle w:val="4"/>
      </w:pPr>
      <w:bookmarkStart w:id="51" w:name="_Toc8179"/>
      <w:r>
        <w:rPr>
          <w:rFonts w:hint="eastAsia"/>
        </w:rPr>
        <w:t>逐日干球温度表</w:t>
      </w:r>
      <w:bookmarkEnd w:id="51"/>
    </w:p>
    <w:p w14:paraId="5786476C">
      <w:pPr>
        <w:pStyle w:val="3"/>
        <w:ind w:firstLine="0" w:firstLineChars="0"/>
        <w:rPr>
          <w:lang w:val="en-US"/>
        </w:rPr>
      </w:pPr>
      <w:bookmarkStart w:id="52" w:name="日均干球温度变化表"/>
      <w:bookmarkEnd w:id="52"/>
      <w:r>
        <w:drawing>
          <wp:inline distT="0" distB="0" distL="0" distR="0">
            <wp:extent cx="5667375" cy="290512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6EF185">
      <w:pPr>
        <w:pStyle w:val="4"/>
      </w:pPr>
      <w:bookmarkStart w:id="53" w:name="_Toc10446"/>
      <w:r>
        <w:rPr>
          <w:rFonts w:hint="eastAsia"/>
        </w:rPr>
        <w:t>逐月辐照量表</w:t>
      </w:r>
      <w:bookmarkEnd w:id="53"/>
    </w:p>
    <w:p w14:paraId="1C345BC0">
      <w:pPr>
        <w:pStyle w:val="3"/>
        <w:ind w:firstLine="0" w:firstLineChars="0"/>
        <w:rPr>
          <w:lang w:val="en-US"/>
        </w:rPr>
      </w:pPr>
      <w:bookmarkStart w:id="54" w:name="逐月辐照量图表"/>
      <w:bookmarkEnd w:id="54"/>
      <w:r>
        <w:drawing>
          <wp:inline distT="0" distB="0" distL="0" distR="0">
            <wp:extent cx="5667375" cy="2628900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B0A5D3">
      <w:pPr>
        <w:pStyle w:val="4"/>
      </w:pPr>
      <w:bookmarkStart w:id="55" w:name="_Toc9464"/>
      <w:r>
        <w:rPr>
          <w:rFonts w:hint="eastAsia"/>
        </w:rPr>
        <w:t>峰值工况</w:t>
      </w:r>
      <w:bookmarkEnd w:id="55"/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5048EE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EF8503E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2E35B643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3EAEA7B7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7FD39D15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291CAAC8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0C3891F0">
            <w:pPr>
              <w:jc w:val="center"/>
            </w:pPr>
            <w:r>
              <w:t>焓值(kj/kg)</w:t>
            </w:r>
          </w:p>
        </w:tc>
      </w:tr>
      <w:tr w14:paraId="34483C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33C9E68">
            <w:r>
              <w:t>最热</w:t>
            </w:r>
          </w:p>
        </w:tc>
        <w:tc>
          <w:tcPr>
            <w:vAlign w:val="center"/>
          </w:tcPr>
          <w:p w14:paraId="2D02D1F6">
            <w:r>
              <w:t>08月04日15时</w:t>
            </w:r>
          </w:p>
        </w:tc>
        <w:tc>
          <w:tcPr>
            <w:vAlign w:val="center"/>
          </w:tcPr>
          <w:p w14:paraId="03292C59">
            <w:r>
              <w:t>37.2</w:t>
            </w:r>
          </w:p>
        </w:tc>
        <w:tc>
          <w:tcPr>
            <w:vAlign w:val="center"/>
          </w:tcPr>
          <w:p w14:paraId="62FCF960">
            <w:r>
              <w:t>27.2</w:t>
            </w:r>
          </w:p>
        </w:tc>
        <w:tc>
          <w:tcPr>
            <w:vAlign w:val="center"/>
          </w:tcPr>
          <w:p w14:paraId="5892C2DD">
            <w:r>
              <w:t>19.1</w:t>
            </w:r>
          </w:p>
        </w:tc>
        <w:tc>
          <w:tcPr>
            <w:vAlign w:val="center"/>
          </w:tcPr>
          <w:p w14:paraId="1497C511">
            <w:r>
              <w:t>86.5</w:t>
            </w:r>
          </w:p>
        </w:tc>
      </w:tr>
      <w:tr w14:paraId="69D312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31820AD">
            <w:r>
              <w:t>最冷</w:t>
            </w:r>
          </w:p>
        </w:tc>
        <w:tc>
          <w:tcPr>
            <w:vAlign w:val="center"/>
          </w:tcPr>
          <w:p w14:paraId="34C13A11">
            <w:r>
              <w:t>02月01日07时</w:t>
            </w:r>
          </w:p>
        </w:tc>
        <w:tc>
          <w:tcPr>
            <w:vAlign w:val="center"/>
          </w:tcPr>
          <w:p w14:paraId="550896E6">
            <w:r>
              <w:t>-6.1</w:t>
            </w:r>
          </w:p>
        </w:tc>
        <w:tc>
          <w:tcPr>
            <w:vAlign w:val="center"/>
          </w:tcPr>
          <w:p w14:paraId="3416B84C">
            <w:r>
              <w:t>-6.7</w:t>
            </w:r>
          </w:p>
        </w:tc>
        <w:tc>
          <w:tcPr>
            <w:vAlign w:val="center"/>
          </w:tcPr>
          <w:p w14:paraId="1F4D0997">
            <w:r>
              <w:t>1.7</w:t>
            </w:r>
          </w:p>
        </w:tc>
        <w:tc>
          <w:tcPr>
            <w:vAlign w:val="center"/>
          </w:tcPr>
          <w:p w14:paraId="756EF975">
            <w:r>
              <w:t>-1.9</w:t>
            </w:r>
          </w:p>
        </w:tc>
      </w:tr>
    </w:tbl>
    <w:p w14:paraId="56D657A8">
      <w:pPr>
        <w:pStyle w:val="2"/>
        <w:widowControl w:val="0"/>
        <w:jc w:val="both"/>
      </w:pPr>
      <w:bookmarkStart w:id="56" w:name="气象峰值工况"/>
      <w:bookmarkEnd w:id="56"/>
      <w:bookmarkStart w:id="57" w:name="_Toc11575"/>
      <w:r>
        <w:t>围护结构</w:t>
      </w:r>
      <w:bookmarkEnd w:id="57"/>
    </w:p>
    <w:p w14:paraId="52B00F1B">
      <w:pPr>
        <w:pStyle w:val="4"/>
        <w:widowControl w:val="0"/>
        <w:jc w:val="both"/>
      </w:pPr>
      <w:bookmarkStart w:id="58" w:name="_Toc7025"/>
      <w:r>
        <w:t>工程材料</w:t>
      </w:r>
      <w:bookmarkEnd w:id="58"/>
    </w:p>
    <w:tbl>
      <w:tblPr>
        <w:tblStyle w:val="19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179C43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845496C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5B0C9B71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2B838A10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1C8BA0DE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5BF308CE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07FFAB7E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7360966F">
            <w:pPr>
              <w:jc w:val="center"/>
            </w:pPr>
            <w:r>
              <w:t>数据来源</w:t>
            </w:r>
          </w:p>
        </w:tc>
      </w:tr>
      <w:tr w14:paraId="365533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E37B620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99E35B7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3726600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B4C3C35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6C3CF4F0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4E5D94F4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36915634">
            <w:pPr>
              <w:jc w:val="center"/>
            </w:pPr>
          </w:p>
        </w:tc>
      </w:tr>
      <w:tr w14:paraId="7071F3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21BE14">
            <w:r>
              <w:t>水泥砂浆</w:t>
            </w:r>
          </w:p>
        </w:tc>
        <w:tc>
          <w:tcPr>
            <w:vAlign w:val="center"/>
          </w:tcPr>
          <w:p w14:paraId="581B067C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DB5C86F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BFD2228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03843185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732FE103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6CCA7E34">
            <w:pPr>
              <w:rPr>
                <w:sz w:val="18"/>
                <w:szCs w:val="18"/>
              </w:rPr>
            </w:pPr>
          </w:p>
        </w:tc>
      </w:tr>
      <w:tr w14:paraId="670E51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21EE09">
            <w:r>
              <w:t>石灰砂浆</w:t>
            </w:r>
          </w:p>
        </w:tc>
        <w:tc>
          <w:tcPr>
            <w:vAlign w:val="center"/>
          </w:tcPr>
          <w:p w14:paraId="68EB004A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5AFD4F71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219B5B92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5FD4F06A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6E86B001"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 w14:paraId="3457BDB5">
            <w:pPr>
              <w:rPr>
                <w:sz w:val="18"/>
                <w:szCs w:val="18"/>
              </w:rPr>
            </w:pPr>
          </w:p>
        </w:tc>
      </w:tr>
      <w:tr w14:paraId="377CA3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B5FE57">
            <w:r>
              <w:t>钢筋混凝土</w:t>
            </w:r>
          </w:p>
        </w:tc>
        <w:tc>
          <w:tcPr>
            <w:vAlign w:val="center"/>
          </w:tcPr>
          <w:p w14:paraId="28183469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6F467E86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498F99CB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5614557E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6AAD9598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74517541">
            <w:pPr>
              <w:rPr>
                <w:sz w:val="18"/>
                <w:szCs w:val="18"/>
              </w:rPr>
            </w:pPr>
          </w:p>
        </w:tc>
      </w:tr>
      <w:tr w14:paraId="105537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C7492A">
            <w:r>
              <w:t>碎石、卵石混凝土(ρ=2300)</w:t>
            </w:r>
          </w:p>
        </w:tc>
        <w:tc>
          <w:tcPr>
            <w:vAlign w:val="center"/>
          </w:tcPr>
          <w:p w14:paraId="0988BCD2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72F3D34F">
            <w:pPr>
              <w:jc w:val="right"/>
            </w:pPr>
            <w:r>
              <w:t>15.360</w:t>
            </w:r>
          </w:p>
        </w:tc>
        <w:tc>
          <w:tcPr>
            <w:vAlign w:val="center"/>
          </w:tcPr>
          <w:p w14:paraId="7C8513C2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3A70D51F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058DBA2A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16260C81">
            <w:pPr>
              <w:rPr>
                <w:sz w:val="18"/>
                <w:szCs w:val="18"/>
              </w:rPr>
            </w:pPr>
          </w:p>
        </w:tc>
      </w:tr>
      <w:tr w14:paraId="6ECF82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F51943">
            <w:r>
              <w:t>挤塑聚苯乙烯泡沫塑料（带表皮）</w:t>
            </w:r>
          </w:p>
        </w:tc>
        <w:tc>
          <w:tcPr>
            <w:vAlign w:val="center"/>
          </w:tcPr>
          <w:p w14:paraId="07C21368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09B6C85D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2AC4CFFD">
            <w:pPr>
              <w:jc w:val="right"/>
            </w:pPr>
            <w:r>
              <w:t>35.0</w:t>
            </w:r>
          </w:p>
        </w:tc>
        <w:tc>
          <w:tcPr>
            <w:vAlign w:val="center"/>
          </w:tcPr>
          <w:p w14:paraId="68FE0D4B">
            <w:pPr>
              <w:jc w:val="right"/>
            </w:pPr>
            <w:r>
              <w:t>1380.0</w:t>
            </w:r>
          </w:p>
        </w:tc>
        <w:tc>
          <w:tcPr>
            <w:vAlign w:val="center"/>
          </w:tcPr>
          <w:p w14:paraId="285222CF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66189AE9">
            <w:pPr>
              <w:rPr>
                <w:sz w:val="18"/>
                <w:szCs w:val="18"/>
              </w:rPr>
            </w:pPr>
          </w:p>
        </w:tc>
      </w:tr>
      <w:tr w14:paraId="75B6CB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14E02D">
            <w:r>
              <w:t>岩棉板</w:t>
            </w:r>
          </w:p>
        </w:tc>
        <w:tc>
          <w:tcPr>
            <w:vAlign w:val="center"/>
          </w:tcPr>
          <w:p w14:paraId="14456234">
            <w:pPr>
              <w:jc w:val="right"/>
            </w:pPr>
            <w:r>
              <w:t>0.045</w:t>
            </w:r>
          </w:p>
        </w:tc>
        <w:tc>
          <w:tcPr>
            <w:vAlign w:val="center"/>
          </w:tcPr>
          <w:p w14:paraId="5C823F75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5A587697">
            <w:pPr>
              <w:jc w:val="right"/>
            </w:pPr>
            <w:r>
              <w:t>80.0</w:t>
            </w:r>
          </w:p>
        </w:tc>
        <w:tc>
          <w:tcPr>
            <w:vAlign w:val="center"/>
          </w:tcPr>
          <w:p w14:paraId="3BBD439D">
            <w:pPr>
              <w:jc w:val="right"/>
            </w:pPr>
            <w:r>
              <w:t>2150.0</w:t>
            </w:r>
          </w:p>
        </w:tc>
        <w:tc>
          <w:tcPr>
            <w:vAlign w:val="center"/>
          </w:tcPr>
          <w:p w14:paraId="1CC38A85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6A3A3DE3">
            <w:r>
              <w:rPr>
                <w:sz w:val="18"/>
                <w:szCs w:val="18"/>
              </w:rPr>
              <w:t>浙江省居住建筑楼板构造(2018浙J76)</w:t>
            </w:r>
          </w:p>
        </w:tc>
      </w:tr>
      <w:tr w14:paraId="6E4A31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FDDF33">
            <w:r>
              <w:t>加气混凝土、泡沫混凝土(ρ=700)</w:t>
            </w:r>
          </w:p>
        </w:tc>
        <w:tc>
          <w:tcPr>
            <w:vAlign w:val="center"/>
          </w:tcPr>
          <w:p w14:paraId="69B78C20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57B3913D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4A2E0BCD">
            <w:pPr>
              <w:jc w:val="right"/>
            </w:pPr>
            <w:r>
              <w:t>700.0</w:t>
            </w:r>
          </w:p>
        </w:tc>
        <w:tc>
          <w:tcPr>
            <w:vAlign w:val="center"/>
          </w:tcPr>
          <w:p w14:paraId="1AFA8125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3CDA0B4E">
            <w:pPr>
              <w:jc w:val="right"/>
            </w:pPr>
            <w:r>
              <w:t>0.0998</w:t>
            </w:r>
          </w:p>
        </w:tc>
        <w:tc>
          <w:tcPr>
            <w:vAlign w:val="center"/>
          </w:tcPr>
          <w:p w14:paraId="4B0D3F56">
            <w:pPr>
              <w:rPr>
                <w:sz w:val="18"/>
                <w:szCs w:val="18"/>
              </w:rPr>
            </w:pPr>
          </w:p>
        </w:tc>
      </w:tr>
      <w:tr w14:paraId="66C8E8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723CEB">
            <w:r>
              <w:t>混凝土多孔砖(190六孔砖）</w:t>
            </w:r>
          </w:p>
        </w:tc>
        <w:tc>
          <w:tcPr>
            <w:vAlign w:val="center"/>
          </w:tcPr>
          <w:p w14:paraId="5CD14F9C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34BB2889">
            <w:pPr>
              <w:jc w:val="right"/>
            </w:pPr>
            <w:r>
              <w:t>7.490</w:t>
            </w:r>
          </w:p>
        </w:tc>
        <w:tc>
          <w:tcPr>
            <w:vAlign w:val="center"/>
          </w:tcPr>
          <w:p w14:paraId="57A69187">
            <w:pPr>
              <w:jc w:val="right"/>
            </w:pPr>
            <w:r>
              <w:t>1450.0</w:t>
            </w:r>
          </w:p>
        </w:tc>
        <w:tc>
          <w:tcPr>
            <w:vAlign w:val="center"/>
          </w:tcPr>
          <w:p w14:paraId="78E3ACC5">
            <w:pPr>
              <w:jc w:val="right"/>
            </w:pPr>
            <w:r>
              <w:t>709.4</w:t>
            </w:r>
          </w:p>
        </w:tc>
        <w:tc>
          <w:tcPr>
            <w:vAlign w:val="center"/>
          </w:tcPr>
          <w:p w14:paraId="6B08FAF6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50488482">
            <w:pPr>
              <w:rPr>
                <w:sz w:val="18"/>
                <w:szCs w:val="18"/>
              </w:rPr>
            </w:pPr>
          </w:p>
        </w:tc>
      </w:tr>
    </w:tbl>
    <w:p w14:paraId="7302C093">
      <w:pPr>
        <w:pStyle w:val="4"/>
        <w:widowControl w:val="0"/>
        <w:jc w:val="both"/>
      </w:pPr>
      <w:bookmarkStart w:id="59" w:name="_Toc1102"/>
      <w:r>
        <w:t>围护结构作法简要说明</w:t>
      </w:r>
      <w:bookmarkEnd w:id="59"/>
    </w:p>
    <w:p w14:paraId="795921F3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</w:rPr>
        <w:t>屋顶构造一 (K=0.768,D=3.691)：</w:t>
      </w:r>
      <w:r>
        <w:rPr>
          <w:color w:val="000000"/>
        </w:rPr>
        <w:t>（由上到下）</w:t>
      </w:r>
    </w:p>
    <w:p w14:paraId="20002413">
      <w:pPr>
        <w:widowControl w:val="0"/>
        <w:jc w:val="both"/>
      </w:pPr>
      <w:r>
        <w:t xml:space="preserve">    </w:t>
      </w:r>
      <w:r>
        <w:rPr>
          <w:color w:val="000000"/>
        </w:rPr>
        <w:t>碎石、卵石混凝土(ρ=2300) 40mm＋</w:t>
      </w:r>
      <w:r>
        <w:rPr>
          <w:color w:val="800000"/>
        </w:rPr>
        <w:t>挤塑聚苯乙烯泡沫塑料（带表皮） 20mm</w:t>
      </w:r>
      <w:r>
        <w:rPr>
          <w:color w:val="000000"/>
        </w:rPr>
        <w:t>＋水泥砂浆 20mm＋加气混凝土、泡沫混凝土(ρ=700) 80mm＋</w:t>
      </w:r>
      <w:r>
        <w:rPr>
          <w:color w:val="800080"/>
        </w:rPr>
        <w:t>钢筋混凝土 120mm</w:t>
      </w:r>
      <w:r>
        <w:rPr>
          <w:color w:val="000000"/>
        </w:rPr>
        <w:t>＋石灰砂浆 20mm</w:t>
      </w:r>
    </w:p>
    <w:p w14:paraId="1688C0E6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外墙：</w:t>
      </w:r>
      <w:r>
        <w:rPr>
          <w:color w:val="0000FF"/>
        </w:rPr>
        <w:t>外墙构造一 (K=0.585,D=4.048)：</w:t>
      </w:r>
      <w:r>
        <w:rPr>
          <w:color w:val="000000"/>
        </w:rPr>
        <w:t>（由外到内）</w:t>
      </w:r>
    </w:p>
    <w:p w14:paraId="17E0B31B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岩棉板 80mm</w:t>
      </w:r>
      <w:r>
        <w:rPr>
          <w:color w:val="000000"/>
        </w:rPr>
        <w:t>＋水泥砂浆 20mm＋</w:t>
      </w:r>
      <w:r>
        <w:rPr>
          <w:color w:val="800080"/>
        </w:rPr>
        <w:t>钢筋混凝土 200mm</w:t>
      </w:r>
      <w:r>
        <w:rPr>
          <w:color w:val="000000"/>
        </w:rPr>
        <w:t>＋石灰砂浆 20mm</w:t>
      </w:r>
    </w:p>
    <w:p w14:paraId="132CFC9E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挑空楼板：</w:t>
      </w:r>
      <w:r>
        <w:rPr>
          <w:color w:val="0000FF"/>
        </w:rPr>
        <w:t>挑空楼板构造一 (K=1.178,D=2.146)：</w:t>
      </w:r>
      <w:r>
        <w:rPr>
          <w:color w:val="000000"/>
        </w:rPr>
        <w:t>（由上到下）</w:t>
      </w:r>
    </w:p>
    <w:p w14:paraId="0BD7C451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80"/>
        </w:rPr>
        <w:t>钢筋混凝土 120mm</w:t>
      </w:r>
      <w:r>
        <w:rPr>
          <w:color w:val="000000"/>
        </w:rPr>
        <w:t>＋水泥砂浆 20mm＋</w:t>
      </w:r>
      <w:r>
        <w:rPr>
          <w:color w:val="800000"/>
        </w:rPr>
        <w:t>挤塑聚苯乙烯泡沫塑料（带表皮） 20mm</w:t>
      </w:r>
      <w:r>
        <w:rPr>
          <w:color w:val="000000"/>
        </w:rPr>
        <w:t>＋水泥砂浆 20mm</w:t>
      </w:r>
    </w:p>
    <w:p w14:paraId="4D0B4103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外窗构造：</w:t>
      </w:r>
      <w:r>
        <w:rPr>
          <w:color w:val="0000FF"/>
        </w:rPr>
        <w:t>80系列内平开隔热铝合金窗(5+12Ar+5Low_E+12Ar+5Low_E) (K=1.100)：</w:t>
      </w:r>
    </w:p>
    <w:p w14:paraId="392E8318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传热系数1.100W/㎡.K，窗太阳得热系数0.240</w:t>
      </w:r>
    </w:p>
    <w:p w14:paraId="2C6C537F">
      <w:pPr>
        <w:pStyle w:val="2"/>
        <w:widowControl w:val="0"/>
        <w:jc w:val="both"/>
        <w:rPr>
          <w:color w:val="000000"/>
        </w:rPr>
      </w:pPr>
      <w:bookmarkStart w:id="60" w:name="_Toc5577"/>
      <w:r>
        <w:rPr>
          <w:color w:val="000000"/>
        </w:rPr>
        <w:t>围护结构概况</w:t>
      </w:r>
      <w:bookmarkEnd w:id="60"/>
    </w:p>
    <w:p w14:paraId="51368C88"/>
    <w:tbl>
      <w:tblPr>
        <w:tblStyle w:val="19"/>
        <w:tblW w:w="5271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785"/>
        <w:gridCol w:w="1834"/>
        <w:gridCol w:w="981"/>
        <w:gridCol w:w="981"/>
        <w:gridCol w:w="1145"/>
        <w:gridCol w:w="1139"/>
        <w:gridCol w:w="981"/>
        <w:gridCol w:w="986"/>
      </w:tblGrid>
      <w:tr w14:paraId="744917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77639F2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 w14:paraId="7FE45A6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1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61"/>
          </w:p>
        </w:tc>
        <w:tc>
          <w:tcPr>
            <w:tcW w:w="1586" w:type="pct"/>
            <w:gridSpan w:val="3"/>
            <w:shd w:val="clear" w:color="auto" w:fill="E6E6E6"/>
            <w:vAlign w:val="center"/>
          </w:tcPr>
          <w:p w14:paraId="6BFEEB4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2" w:name="参照建筑别名"/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参照建筑</w:t>
            </w:r>
            <w:bookmarkEnd w:id="62"/>
          </w:p>
        </w:tc>
      </w:tr>
      <w:tr w14:paraId="62CA50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39D26683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天窗</w:t>
            </w: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屋顶比</w:t>
            </w:r>
          </w:p>
        </w:tc>
        <w:tc>
          <w:tcPr>
            <w:tcW w:w="1587" w:type="pct"/>
            <w:gridSpan w:val="3"/>
            <w:vAlign w:val="center"/>
          </w:tcPr>
          <w:p w14:paraId="1E887AB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3" w:name="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63"/>
          </w:p>
        </w:tc>
        <w:tc>
          <w:tcPr>
            <w:tcW w:w="1586" w:type="pct"/>
            <w:gridSpan w:val="3"/>
            <w:vAlign w:val="center"/>
          </w:tcPr>
          <w:p w14:paraId="1728F08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4" w:name="参照建筑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64"/>
          </w:p>
        </w:tc>
      </w:tr>
      <w:tr w14:paraId="53EAB1E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7A372E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0024D6A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42BE677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5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0.77</w:t>
            </w:r>
            <w:bookmarkEnd w:id="65"/>
          </w:p>
          <w:p w14:paraId="6325DAA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6" w:name="屋顶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3.69</w:t>
            </w:r>
            <w:bookmarkEnd w:id="66"/>
          </w:p>
        </w:tc>
        <w:tc>
          <w:tcPr>
            <w:tcW w:w="1586" w:type="pct"/>
            <w:gridSpan w:val="3"/>
            <w:vAlign w:val="center"/>
          </w:tcPr>
          <w:p w14:paraId="06AE2AA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7" w:name="参照建筑屋顶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0.40</w:t>
            </w:r>
            <w:bookmarkEnd w:id="67"/>
          </w:p>
          <w:p w14:paraId="04FDA03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8" w:name="参照建筑屋顶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4.18</w:t>
            </w:r>
            <w:bookmarkEnd w:id="68"/>
          </w:p>
        </w:tc>
      </w:tr>
      <w:tr w14:paraId="7E0DE3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217DA2E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3AC1694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370DA5F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9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0.65</w:t>
            </w:r>
            <w:bookmarkEnd w:id="69"/>
          </w:p>
          <w:p w14:paraId="5B5A065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70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4.05</w:t>
            </w:r>
            <w:bookmarkEnd w:id="70"/>
          </w:p>
        </w:tc>
        <w:tc>
          <w:tcPr>
            <w:tcW w:w="1586" w:type="pct"/>
            <w:gridSpan w:val="3"/>
            <w:vAlign w:val="center"/>
          </w:tcPr>
          <w:p w14:paraId="5200E59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1" w:name="参照建筑外墙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0.80</w:t>
            </w:r>
            <w:bookmarkEnd w:id="71"/>
          </w:p>
          <w:p w14:paraId="6FC76D7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72" w:name="参照建筑外墙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3.61</w:t>
            </w:r>
            <w:bookmarkEnd w:id="72"/>
          </w:p>
        </w:tc>
      </w:tr>
      <w:tr w14:paraId="5EDF75D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24869DE8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挑空楼板传热系数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6E31DDDC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4193AEE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3" w:name="挑空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1.18</w:t>
            </w:r>
            <w:bookmarkEnd w:id="73"/>
          </w:p>
          <w:p w14:paraId="00A12ED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74" w:name="挑空楼板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2.15</w:t>
            </w:r>
            <w:bookmarkEnd w:id="74"/>
          </w:p>
        </w:tc>
        <w:tc>
          <w:tcPr>
            <w:tcW w:w="1586" w:type="pct"/>
            <w:gridSpan w:val="3"/>
            <w:vAlign w:val="center"/>
          </w:tcPr>
          <w:p w14:paraId="2E6A8AB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5" w:name="参照建筑挑空楼板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0.70</w:t>
            </w:r>
            <w:bookmarkEnd w:id="75"/>
          </w:p>
          <w:p w14:paraId="24246AE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76" w:name="参照建筑挑空楼板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2.38</w:t>
            </w:r>
            <w:bookmarkEnd w:id="76"/>
          </w:p>
        </w:tc>
      </w:tr>
      <w:tr w14:paraId="0AC3DB3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76251C25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10FA3257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1587" w:type="pct"/>
            <w:gridSpan w:val="3"/>
            <w:vAlign w:val="center"/>
          </w:tcPr>
          <w:p w14:paraId="6BE3F28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7" w:name="天窗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7"/>
          </w:p>
          <w:p w14:paraId="22229E1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78" w:name="天窗SHGC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8"/>
          </w:p>
        </w:tc>
        <w:tc>
          <w:tcPr>
            <w:tcW w:w="1586" w:type="pct"/>
            <w:gridSpan w:val="3"/>
            <w:vAlign w:val="center"/>
          </w:tcPr>
          <w:p w14:paraId="13D544F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9" w:name="参照建筑天窗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79"/>
          </w:p>
          <w:p w14:paraId="39A18C8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80" w:name="参照建筑天窗SHGC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80"/>
          </w:p>
        </w:tc>
      </w:tr>
      <w:tr w14:paraId="36A63C0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" w:type="pct"/>
            <w:vMerge w:val="restart"/>
            <w:shd w:val="clear" w:color="auto" w:fill="E6E6E6"/>
            <w:vAlign w:val="center"/>
          </w:tcPr>
          <w:p w14:paraId="0F059E3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401" w:type="pct"/>
            <w:shd w:val="clear" w:color="auto" w:fill="E6E6E6"/>
            <w:vAlign w:val="center"/>
          </w:tcPr>
          <w:p w14:paraId="7793B9B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937" w:type="pct"/>
            <w:shd w:val="clear" w:color="auto" w:fill="E6E6E6"/>
            <w:vAlign w:val="center"/>
          </w:tcPr>
          <w:p w14:paraId="2E15204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15D0789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199BFAA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71EB1D9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 w14:paraId="6B4B2E9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  <w:tc>
          <w:tcPr>
            <w:tcW w:w="582" w:type="pct"/>
            <w:shd w:val="clear" w:color="auto" w:fill="E6E6E6"/>
            <w:vAlign w:val="center"/>
          </w:tcPr>
          <w:p w14:paraId="1B7674C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739DD6B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745BDA6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03" w:type="pct"/>
            <w:shd w:val="clear" w:color="auto" w:fill="E6E6E6"/>
            <w:vAlign w:val="center"/>
          </w:tcPr>
          <w:p w14:paraId="19657C8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34F8033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9" w:type="pct"/>
            <w:vMerge w:val="continue"/>
            <w:vAlign w:val="center"/>
          </w:tcPr>
          <w:p w14:paraId="348022C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101CA25A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81" w:name="多立面－计算条件表－8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81"/>
          </w:p>
        </w:tc>
        <w:tc>
          <w:tcPr>
            <w:tcW w:w="937" w:type="pct"/>
            <w:shd w:val="clear" w:color="auto" w:fill="auto"/>
            <w:vAlign w:val="center"/>
          </w:tcPr>
          <w:p w14:paraId="5D899ED9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501" w:type="pct"/>
            <w:vAlign w:val="center"/>
          </w:tcPr>
          <w:p w14:paraId="5C3F19A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0.17</w:t>
            </w:r>
          </w:p>
        </w:tc>
        <w:tc>
          <w:tcPr>
            <w:tcW w:w="501" w:type="pct"/>
            <w:vAlign w:val="center"/>
          </w:tcPr>
          <w:p w14:paraId="4F4965D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1.10</w:t>
            </w:r>
          </w:p>
        </w:tc>
        <w:tc>
          <w:tcPr>
            <w:tcW w:w="585" w:type="pct"/>
            <w:vAlign w:val="center"/>
          </w:tcPr>
          <w:p w14:paraId="71A48A5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0.19</w:t>
            </w:r>
          </w:p>
        </w:tc>
        <w:tc>
          <w:tcPr>
            <w:tcW w:w="582" w:type="pct"/>
            <w:vAlign w:val="center"/>
          </w:tcPr>
          <w:p w14:paraId="5FE3213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0.17</w:t>
            </w:r>
          </w:p>
        </w:tc>
        <w:tc>
          <w:tcPr>
            <w:tcW w:w="501" w:type="pct"/>
            <w:vAlign w:val="center"/>
          </w:tcPr>
          <w:p w14:paraId="738E347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3.00</w:t>
            </w:r>
          </w:p>
        </w:tc>
        <w:tc>
          <w:tcPr>
            <w:tcW w:w="503" w:type="pct"/>
            <w:vAlign w:val="center"/>
          </w:tcPr>
          <w:p w14:paraId="015E6C3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0.45</w:t>
            </w:r>
          </w:p>
        </w:tc>
      </w:tr>
      <w:tr w14:paraId="01A786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765A587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73D1FD9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2610CA5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501" w:type="pct"/>
            <w:vAlign w:val="center"/>
          </w:tcPr>
          <w:p w14:paraId="36CDA8F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0.22</w:t>
            </w:r>
          </w:p>
        </w:tc>
        <w:tc>
          <w:tcPr>
            <w:tcW w:w="501" w:type="pct"/>
            <w:vAlign w:val="center"/>
          </w:tcPr>
          <w:p w14:paraId="28BB922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1.10</w:t>
            </w:r>
          </w:p>
        </w:tc>
        <w:tc>
          <w:tcPr>
            <w:tcW w:w="585" w:type="pct"/>
            <w:vAlign w:val="center"/>
          </w:tcPr>
          <w:p w14:paraId="4A0C5AB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0.22</w:t>
            </w:r>
          </w:p>
        </w:tc>
        <w:tc>
          <w:tcPr>
            <w:tcW w:w="582" w:type="pct"/>
            <w:vAlign w:val="center"/>
          </w:tcPr>
          <w:p w14:paraId="4765AC9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0.22</w:t>
            </w:r>
          </w:p>
        </w:tc>
        <w:tc>
          <w:tcPr>
            <w:tcW w:w="501" w:type="pct"/>
            <w:vAlign w:val="center"/>
          </w:tcPr>
          <w:p w14:paraId="0C26FC6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2.60</w:t>
            </w:r>
          </w:p>
        </w:tc>
        <w:tc>
          <w:tcPr>
            <w:tcW w:w="503" w:type="pct"/>
            <w:vAlign w:val="center"/>
          </w:tcPr>
          <w:p w14:paraId="6676C5E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0.45</w:t>
            </w:r>
          </w:p>
        </w:tc>
      </w:tr>
      <w:tr w14:paraId="7CF8167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3FE0515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6B91335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124AF7B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501" w:type="pct"/>
            <w:vAlign w:val="center"/>
          </w:tcPr>
          <w:p w14:paraId="157613B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0.15</w:t>
            </w:r>
          </w:p>
        </w:tc>
        <w:tc>
          <w:tcPr>
            <w:tcW w:w="501" w:type="pct"/>
            <w:vAlign w:val="center"/>
          </w:tcPr>
          <w:p w14:paraId="1E6E0EE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1.10</w:t>
            </w:r>
          </w:p>
        </w:tc>
        <w:tc>
          <w:tcPr>
            <w:tcW w:w="585" w:type="pct"/>
            <w:vAlign w:val="center"/>
          </w:tcPr>
          <w:p w14:paraId="6F62F87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0.21</w:t>
            </w:r>
          </w:p>
        </w:tc>
        <w:tc>
          <w:tcPr>
            <w:tcW w:w="582" w:type="pct"/>
            <w:vAlign w:val="center"/>
          </w:tcPr>
          <w:p w14:paraId="561666F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0.15</w:t>
            </w:r>
          </w:p>
        </w:tc>
        <w:tc>
          <w:tcPr>
            <w:tcW w:w="501" w:type="pct"/>
            <w:vAlign w:val="center"/>
          </w:tcPr>
          <w:p w14:paraId="4251A3D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3.00</w:t>
            </w:r>
          </w:p>
        </w:tc>
        <w:tc>
          <w:tcPr>
            <w:tcW w:w="503" w:type="pct"/>
            <w:vAlign w:val="center"/>
          </w:tcPr>
          <w:p w14:paraId="4FA3002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0.45</w:t>
            </w:r>
          </w:p>
        </w:tc>
      </w:tr>
      <w:tr w14:paraId="7B69B7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2B5F41D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5FD5BD3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32DC999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501" w:type="pct"/>
            <w:vAlign w:val="center"/>
          </w:tcPr>
          <w:p w14:paraId="7870FE8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0.15</w:t>
            </w:r>
          </w:p>
        </w:tc>
        <w:tc>
          <w:tcPr>
            <w:tcW w:w="501" w:type="pct"/>
            <w:vAlign w:val="center"/>
          </w:tcPr>
          <w:p w14:paraId="28669BD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1.10</w:t>
            </w:r>
          </w:p>
        </w:tc>
        <w:tc>
          <w:tcPr>
            <w:tcW w:w="585" w:type="pct"/>
            <w:vAlign w:val="center"/>
          </w:tcPr>
          <w:p w14:paraId="3F4FA00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0.22</w:t>
            </w:r>
          </w:p>
        </w:tc>
        <w:tc>
          <w:tcPr>
            <w:tcW w:w="582" w:type="pct"/>
            <w:vAlign w:val="center"/>
          </w:tcPr>
          <w:p w14:paraId="43D10D4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0.15</w:t>
            </w:r>
          </w:p>
        </w:tc>
        <w:tc>
          <w:tcPr>
            <w:tcW w:w="501" w:type="pct"/>
            <w:vAlign w:val="center"/>
          </w:tcPr>
          <w:p w14:paraId="774CFD4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3.00</w:t>
            </w:r>
          </w:p>
        </w:tc>
        <w:tc>
          <w:tcPr>
            <w:tcW w:w="503" w:type="pct"/>
            <w:vAlign w:val="center"/>
          </w:tcPr>
          <w:p w14:paraId="723A665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0.45</w:t>
            </w:r>
          </w:p>
        </w:tc>
      </w:tr>
      <w:tr w14:paraId="38A64C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04072D0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室内参数和气象条件设置</w:t>
            </w:r>
          </w:p>
        </w:tc>
        <w:tc>
          <w:tcPr>
            <w:tcW w:w="3173" w:type="pct"/>
            <w:gridSpan w:val="6"/>
            <w:vAlign w:val="center"/>
          </w:tcPr>
          <w:p w14:paraId="035A48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按《建筑节能与可再生能源利用通用规范》附录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C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设置</w:t>
            </w:r>
          </w:p>
        </w:tc>
      </w:tr>
    </w:tbl>
    <w:p w14:paraId="105C2F6B">
      <w:pPr>
        <w:widowControl w:val="0"/>
        <w:jc w:val="both"/>
        <w:rPr>
          <w:color w:val="000000"/>
        </w:rPr>
      </w:pPr>
      <w:r>
        <w:rPr>
          <w:color w:val="000000"/>
        </w:rPr>
        <w:t>备注：</w:t>
      </w:r>
    </w:p>
    <w:p w14:paraId="177B0A59">
      <w:pPr>
        <w:widowControl w:val="0"/>
        <w:jc w:val="both"/>
        <w:rPr>
          <w:color w:val="000000"/>
        </w:rPr>
      </w:pPr>
      <w:r>
        <w:rPr>
          <w:color w:val="000000"/>
        </w:rPr>
        <w:t>1. 传热系数的单位W/(m2.k)，其他参数无量纲.</w:t>
      </w:r>
    </w:p>
    <w:p w14:paraId="6BF9C035">
      <w:pPr>
        <w:widowControl w:val="0"/>
        <w:jc w:val="both"/>
        <w:rPr>
          <w:color w:val="000000"/>
        </w:rPr>
      </w:pPr>
      <w:r>
        <w:rPr>
          <w:color w:val="000000"/>
        </w:rPr>
        <w:t>2. 屋顶和外墙的传热系数K和热情性指标D指平均值.</w:t>
      </w:r>
    </w:p>
    <w:p w14:paraId="45535381">
      <w:pPr>
        <w:widowControl w:val="0"/>
        <w:jc w:val="both"/>
        <w:rPr>
          <w:color w:val="000000"/>
        </w:rPr>
      </w:pPr>
      <w:r>
        <w:rPr>
          <w:color w:val="000000"/>
        </w:rPr>
        <w:t>3. 设计建筑：“—”代表本工程无对应项.</w:t>
      </w:r>
    </w:p>
    <w:p w14:paraId="0D468E77">
      <w:pPr>
        <w:widowControl w:val="0"/>
        <w:jc w:val="both"/>
        <w:rPr>
          <w:color w:val="000000"/>
        </w:rPr>
      </w:pPr>
    </w:p>
    <w:p w14:paraId="673D6815">
      <w:pPr>
        <w:pStyle w:val="2"/>
        <w:widowControl w:val="0"/>
        <w:jc w:val="both"/>
        <w:rPr>
          <w:color w:val="000000"/>
        </w:rPr>
      </w:pPr>
      <w:bookmarkStart w:id="82" w:name="_Toc2321"/>
      <w:r>
        <w:rPr>
          <w:color w:val="000000"/>
        </w:rPr>
        <w:t>设计建筑</w:t>
      </w:r>
      <w:bookmarkEnd w:id="82"/>
    </w:p>
    <w:p w14:paraId="285E16E9">
      <w:pPr>
        <w:pStyle w:val="4"/>
        <w:widowControl w:val="0"/>
        <w:jc w:val="both"/>
        <w:rPr>
          <w:color w:val="000000"/>
        </w:rPr>
      </w:pPr>
      <w:bookmarkStart w:id="83" w:name="_Toc21566"/>
      <w:r>
        <w:rPr>
          <w:color w:val="000000"/>
        </w:rPr>
        <w:t>房间类型</w:t>
      </w:r>
      <w:bookmarkEnd w:id="83"/>
    </w:p>
    <w:p w14:paraId="0F439DCE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房间参数表</w:t>
      </w:r>
    </w:p>
    <w:tbl>
      <w:tblPr>
        <w:tblStyle w:val="19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25952E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73E1D4A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05077443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0ABEBEDF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5E854D0E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78D1A325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6B076D30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3386DFF2"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 w14:paraId="226A5AFE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2CE0BB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19B7902">
            <w:r>
              <w:t>3星客房</w:t>
            </w:r>
          </w:p>
        </w:tc>
        <w:tc>
          <w:tcPr>
            <w:vAlign w:val="center"/>
          </w:tcPr>
          <w:p w14:paraId="5610597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FBEA127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4FF21AD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657416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60A49DC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6BCA7195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7154A4EA">
            <w:pPr>
              <w:jc w:val="center"/>
            </w:pPr>
            <w:r>
              <w:t>15(W/㎡)</w:t>
            </w:r>
          </w:p>
        </w:tc>
      </w:tr>
      <w:tr w14:paraId="38BCFF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F0D1DC2">
            <w:r>
              <w:t>休息室</w:t>
            </w:r>
          </w:p>
        </w:tc>
        <w:tc>
          <w:tcPr>
            <w:vAlign w:val="center"/>
          </w:tcPr>
          <w:p w14:paraId="2BB67CD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DCFA163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04A6EA98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7878B3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72431B0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4D7C74E4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022C73AB">
            <w:pPr>
              <w:jc w:val="center"/>
            </w:pPr>
            <w:r>
              <w:t>15(W/㎡)</w:t>
            </w:r>
          </w:p>
        </w:tc>
      </w:tr>
      <w:tr w14:paraId="63438E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02B48DA">
            <w:r>
              <w:t>会客室</w:t>
            </w:r>
          </w:p>
        </w:tc>
        <w:tc>
          <w:tcPr>
            <w:vAlign w:val="center"/>
          </w:tcPr>
          <w:p w14:paraId="6EC331B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B698B04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4A30C23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163F2B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71AB054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04C92B4D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0C695F75">
            <w:pPr>
              <w:jc w:val="center"/>
            </w:pPr>
            <w:r>
              <w:t>15(W/㎡)</w:t>
            </w:r>
          </w:p>
        </w:tc>
      </w:tr>
      <w:tr w14:paraId="72B5DB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B8937D6">
            <w:r>
              <w:t>会议室</w:t>
            </w:r>
          </w:p>
        </w:tc>
        <w:tc>
          <w:tcPr>
            <w:vAlign w:val="center"/>
          </w:tcPr>
          <w:p w14:paraId="5638518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9293A8F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53233996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02E899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992E56A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6435CAD7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1583FBFC">
            <w:pPr>
              <w:jc w:val="center"/>
            </w:pPr>
            <w:r>
              <w:t>15(W/㎡)</w:t>
            </w:r>
          </w:p>
        </w:tc>
      </w:tr>
      <w:tr w14:paraId="679AB3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DF7926">
            <w:r>
              <w:t>健身房</w:t>
            </w:r>
          </w:p>
        </w:tc>
        <w:tc>
          <w:tcPr>
            <w:vAlign w:val="center"/>
          </w:tcPr>
          <w:p w14:paraId="7E24093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E89EF41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4B60A263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1DB144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11F4FED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0CBDC3F4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3E1748DA">
            <w:pPr>
              <w:jc w:val="center"/>
            </w:pPr>
            <w:r>
              <w:t>15(W/㎡)</w:t>
            </w:r>
          </w:p>
        </w:tc>
      </w:tr>
      <w:tr w14:paraId="2686A1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8761B9B">
            <w:r>
              <w:t>卫生间</w:t>
            </w:r>
          </w:p>
        </w:tc>
        <w:tc>
          <w:tcPr>
            <w:vAlign w:val="center"/>
          </w:tcPr>
          <w:p w14:paraId="70B42F9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411ECBB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34FCD1EB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30CF9A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9C5152B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318C03B7"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 w14:paraId="5BDF5E8E">
            <w:pPr>
              <w:jc w:val="center"/>
            </w:pPr>
            <w:r>
              <w:t>15(W/㎡)</w:t>
            </w:r>
          </w:p>
        </w:tc>
      </w:tr>
      <w:tr w14:paraId="7A728E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B93CC0E">
            <w:r>
              <w:t>厨房</w:t>
            </w:r>
          </w:p>
        </w:tc>
        <w:tc>
          <w:tcPr>
            <w:vAlign w:val="center"/>
          </w:tcPr>
          <w:p w14:paraId="1357F95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BED092F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596B00C6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64E0F1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49AB562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55293484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0DEC0D6A">
            <w:pPr>
              <w:jc w:val="center"/>
            </w:pPr>
            <w:r>
              <w:t>15(W/㎡)</w:t>
            </w:r>
          </w:p>
        </w:tc>
      </w:tr>
      <w:tr w14:paraId="15BD22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384489B">
            <w:r>
              <w:t>布草间</w:t>
            </w:r>
          </w:p>
        </w:tc>
        <w:tc>
          <w:tcPr>
            <w:vAlign w:val="center"/>
          </w:tcPr>
          <w:p w14:paraId="086830E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10195E2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5715BC6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FE2174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C29A3EB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230F5B30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44CAA0B0">
            <w:pPr>
              <w:jc w:val="center"/>
            </w:pPr>
            <w:r>
              <w:t>15(W/㎡)</w:t>
            </w:r>
          </w:p>
        </w:tc>
      </w:tr>
      <w:tr w14:paraId="09F3C3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626C4AB">
            <w:r>
              <w:t>库房</w:t>
            </w:r>
          </w:p>
        </w:tc>
        <w:tc>
          <w:tcPr>
            <w:vAlign w:val="center"/>
          </w:tcPr>
          <w:p w14:paraId="59713E9A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AD78485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CCFB28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E14BF3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66B451C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20A80985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64CDA238">
            <w:pPr>
              <w:jc w:val="center"/>
            </w:pPr>
            <w:r>
              <w:t>0(W/㎡)</w:t>
            </w:r>
          </w:p>
        </w:tc>
      </w:tr>
      <w:tr w14:paraId="017BFA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4AB1B9">
            <w:r>
              <w:t>普通办公室</w:t>
            </w:r>
          </w:p>
        </w:tc>
        <w:tc>
          <w:tcPr>
            <w:vAlign w:val="center"/>
          </w:tcPr>
          <w:p w14:paraId="5F55B9B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73CADD5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3923D27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A08AAC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DC37773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2BCF3352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67123EDF">
            <w:pPr>
              <w:jc w:val="center"/>
            </w:pPr>
            <w:r>
              <w:t>15(W/㎡)</w:t>
            </w:r>
          </w:p>
        </w:tc>
      </w:tr>
      <w:tr w14:paraId="1BE5B7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A8E846">
            <w:r>
              <w:t>浴室</w:t>
            </w:r>
          </w:p>
        </w:tc>
        <w:tc>
          <w:tcPr>
            <w:vAlign w:val="center"/>
          </w:tcPr>
          <w:p w14:paraId="0D0D5B6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4621ADF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7298636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196A22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EB68984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0EF17102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1620358D">
            <w:pPr>
              <w:jc w:val="center"/>
            </w:pPr>
            <w:r>
              <w:t>15(W/㎡)</w:t>
            </w:r>
          </w:p>
        </w:tc>
      </w:tr>
      <w:tr w14:paraId="7834ED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07ADF7C">
            <w:r>
              <w:t>空房间</w:t>
            </w:r>
          </w:p>
        </w:tc>
        <w:tc>
          <w:tcPr>
            <w:vAlign w:val="center"/>
          </w:tcPr>
          <w:p w14:paraId="5EA8E94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97CC3EF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3A91499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A601C3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90BD4D6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7809E7AC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7E9A8379">
            <w:pPr>
              <w:jc w:val="center"/>
            </w:pPr>
            <w:r>
              <w:t>0(W/㎡)</w:t>
            </w:r>
          </w:p>
        </w:tc>
      </w:tr>
      <w:tr w14:paraId="04A04C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5AC478">
            <w:r>
              <w:t>设备间</w:t>
            </w:r>
          </w:p>
        </w:tc>
        <w:tc>
          <w:tcPr>
            <w:vAlign w:val="center"/>
          </w:tcPr>
          <w:p w14:paraId="0F2E1680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0A88492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11B30E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F20338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DE9FC09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1F58EA65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38FB74D8">
            <w:pPr>
              <w:jc w:val="center"/>
            </w:pPr>
            <w:r>
              <w:t>15(W/㎡)</w:t>
            </w:r>
          </w:p>
        </w:tc>
      </w:tr>
      <w:tr w14:paraId="7A8368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198B1A7">
            <w:r>
              <w:t>走廊</w:t>
            </w:r>
          </w:p>
        </w:tc>
        <w:tc>
          <w:tcPr>
            <w:vAlign w:val="center"/>
          </w:tcPr>
          <w:p w14:paraId="614FFDD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684B325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65E679D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73BC81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1DA6A03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77A260F7">
            <w:pPr>
              <w:jc w:val="center"/>
            </w:pPr>
            <w:r>
              <w:t>3(W/㎡)</w:t>
            </w:r>
          </w:p>
        </w:tc>
        <w:tc>
          <w:tcPr>
            <w:vAlign w:val="center"/>
          </w:tcPr>
          <w:p w14:paraId="0A409F3A">
            <w:pPr>
              <w:jc w:val="center"/>
            </w:pPr>
            <w:r>
              <w:t>15(W/㎡)</w:t>
            </w:r>
          </w:p>
        </w:tc>
      </w:tr>
      <w:tr w14:paraId="219319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094FD16">
            <w:r>
              <w:t>餐厅</w:t>
            </w:r>
          </w:p>
        </w:tc>
        <w:tc>
          <w:tcPr>
            <w:vAlign w:val="center"/>
          </w:tcPr>
          <w:p w14:paraId="59840F6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B31263C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2CA9711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4698BB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53E6D5A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5DE354A2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44D7C2AD">
            <w:pPr>
              <w:jc w:val="center"/>
            </w:pPr>
            <w:r>
              <w:t>15(W/㎡)</w:t>
            </w:r>
          </w:p>
        </w:tc>
      </w:tr>
    </w:tbl>
    <w:p w14:paraId="7F76BEAB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作息时间表</w:t>
      </w:r>
    </w:p>
    <w:p w14:paraId="5128AA0D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463C8338">
      <w:pPr>
        <w:pStyle w:val="4"/>
        <w:widowControl w:val="0"/>
        <w:jc w:val="both"/>
        <w:rPr>
          <w:color w:val="000000"/>
        </w:rPr>
      </w:pPr>
      <w:bookmarkStart w:id="84" w:name="_Toc28444"/>
      <w:r>
        <w:rPr>
          <w:color w:val="000000"/>
        </w:rPr>
        <w:t>系统类型</w:t>
      </w:r>
      <w:bookmarkEnd w:id="84"/>
    </w:p>
    <w:p w14:paraId="5CE25F0F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系统分区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905"/>
        <w:gridCol w:w="5371"/>
      </w:tblGrid>
      <w:tr w14:paraId="67BACB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FD3EC42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6F56320D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571A5767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060BF89">
            <w:pPr>
              <w:jc w:val="center"/>
            </w:pPr>
            <w:r>
              <w:t>包含的房间</w:t>
            </w:r>
          </w:p>
        </w:tc>
      </w:tr>
      <w:tr w14:paraId="7CCE48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84D250">
            <w:r>
              <w:t>自动</w:t>
            </w:r>
          </w:p>
        </w:tc>
        <w:tc>
          <w:tcPr>
            <w:vAlign w:val="center"/>
          </w:tcPr>
          <w:p w14:paraId="0090EA54">
            <w:r>
              <w:t>中央空调-双管制风机盘管</w:t>
            </w:r>
          </w:p>
        </w:tc>
        <w:tc>
          <w:tcPr>
            <w:vAlign w:val="center"/>
          </w:tcPr>
          <w:p w14:paraId="7D99FA6C">
            <w:r>
              <w:t>6016.58</w:t>
            </w:r>
          </w:p>
        </w:tc>
        <w:tc>
          <w:tcPr>
            <w:vAlign w:val="center"/>
          </w:tcPr>
          <w:p w14:paraId="73CEBDC6">
            <w:r>
              <w:t>所有房间</w:t>
            </w:r>
          </w:p>
        </w:tc>
      </w:tr>
    </w:tbl>
    <w:p w14:paraId="648A1FB7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热回收参数</w:t>
      </w:r>
    </w:p>
    <w:tbl>
      <w:tblPr>
        <w:tblStyle w:val="19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1045B1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332ED95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59BA66DB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1FA58A72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168D00C1">
            <w:pPr>
              <w:jc w:val="center"/>
            </w:pPr>
            <w:r>
              <w:t>供暖</w:t>
            </w:r>
          </w:p>
        </w:tc>
      </w:tr>
      <w:tr w14:paraId="188E4C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EAB539"/>
        </w:tc>
        <w:tc>
          <w:tcPr>
            <w:vMerge w:val="continue"/>
            <w:vAlign w:val="center"/>
          </w:tcPr>
          <w:p w14:paraId="4C401B4F"/>
        </w:tc>
        <w:tc>
          <w:tcPr>
            <w:vAlign w:val="center"/>
          </w:tcPr>
          <w:p w14:paraId="4F7CFE30">
            <w:r>
              <w:t>回收效率(%)</w:t>
            </w:r>
          </w:p>
        </w:tc>
        <w:tc>
          <w:tcPr>
            <w:vAlign w:val="center"/>
          </w:tcPr>
          <w:p w14:paraId="1AC22A58">
            <w:r>
              <w:t>启动温(焓)差</w:t>
            </w:r>
          </w:p>
        </w:tc>
        <w:tc>
          <w:tcPr>
            <w:vAlign w:val="center"/>
          </w:tcPr>
          <w:p w14:paraId="4C6DC4F3">
            <w:r>
              <w:t>回收效率(%)</w:t>
            </w:r>
          </w:p>
        </w:tc>
        <w:tc>
          <w:tcPr>
            <w:vAlign w:val="center"/>
          </w:tcPr>
          <w:p w14:paraId="4488A093">
            <w:r>
              <w:t>启动温(焓)差</w:t>
            </w:r>
          </w:p>
        </w:tc>
      </w:tr>
      <w:tr w14:paraId="534423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15C99C">
            <w:r>
              <w:t>自动</w:t>
            </w:r>
          </w:p>
        </w:tc>
        <w:tc>
          <w:tcPr>
            <w:vAlign w:val="center"/>
          </w:tcPr>
          <w:p w14:paraId="417DE060">
            <w:r>
              <w:t>全热回收</w:t>
            </w:r>
          </w:p>
        </w:tc>
        <w:tc>
          <w:tcPr>
            <w:vAlign w:val="center"/>
          </w:tcPr>
          <w:p w14:paraId="6D95FDAE">
            <w:r>
              <w:t>50</w:t>
            </w:r>
          </w:p>
        </w:tc>
        <w:tc>
          <w:tcPr>
            <w:vAlign w:val="center"/>
          </w:tcPr>
          <w:p w14:paraId="43A98A56">
            <w:r>
              <w:t>5℃</w:t>
            </w:r>
          </w:p>
        </w:tc>
        <w:tc>
          <w:tcPr>
            <w:vAlign w:val="center"/>
          </w:tcPr>
          <w:p w14:paraId="61A610BB">
            <w:r>
              <w:t>55</w:t>
            </w:r>
          </w:p>
        </w:tc>
        <w:tc>
          <w:tcPr>
            <w:vAlign w:val="center"/>
          </w:tcPr>
          <w:p w14:paraId="35DA9967">
            <w:r>
              <w:t>5(℃)</w:t>
            </w:r>
          </w:p>
        </w:tc>
      </w:tr>
    </w:tbl>
    <w:p w14:paraId="6C766ECC">
      <w:pPr>
        <w:pStyle w:val="4"/>
        <w:widowControl w:val="0"/>
        <w:jc w:val="both"/>
        <w:rPr>
          <w:color w:val="000000"/>
        </w:rPr>
      </w:pPr>
      <w:bookmarkStart w:id="85" w:name="_Toc9991"/>
      <w:r>
        <w:rPr>
          <w:color w:val="000000"/>
        </w:rPr>
        <w:t>制冷系统</w:t>
      </w:r>
      <w:bookmarkEnd w:id="85"/>
    </w:p>
    <w:p w14:paraId="0D87C764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默认冷源</w:t>
      </w:r>
    </w:p>
    <w:p w14:paraId="339B44F8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9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2A7DE1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D71C2EF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77158345">
            <w:r>
              <w:t>自动</w:t>
            </w:r>
          </w:p>
        </w:tc>
      </w:tr>
    </w:tbl>
    <w:p w14:paraId="0A9C11D6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Style w:val="19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445"/>
        <w:gridCol w:w="1647"/>
        <w:gridCol w:w="1273"/>
        <w:gridCol w:w="1630"/>
        <w:gridCol w:w="628"/>
      </w:tblGrid>
      <w:tr w14:paraId="30CF5A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DE3B0B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0CD5C9A3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CBF547C"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286A452A"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7529C033"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22EED521">
            <w:pPr>
              <w:jc w:val="center"/>
            </w:pPr>
            <w:r>
              <w:t>台数</w:t>
            </w:r>
          </w:p>
        </w:tc>
      </w:tr>
      <w:tr w14:paraId="5CA656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F1DF04">
            <w:r>
              <w:t>机组1</w:t>
            </w:r>
          </w:p>
        </w:tc>
        <w:tc>
          <w:tcPr>
            <w:vAlign w:val="center"/>
          </w:tcPr>
          <w:p w14:paraId="723D506A">
            <w:r>
              <w:t>水冷-螺杆式冷水机组</w:t>
            </w:r>
          </w:p>
        </w:tc>
        <w:tc>
          <w:tcPr>
            <w:vAlign w:val="center"/>
          </w:tcPr>
          <w:p w14:paraId="7B8B4DB1">
            <w:r>
              <w:t>100</w:t>
            </w:r>
          </w:p>
        </w:tc>
        <w:tc>
          <w:tcPr>
            <w:vAlign w:val="center"/>
          </w:tcPr>
          <w:p w14:paraId="20476ACF">
            <w:r>
              <w:t>500</w:t>
            </w:r>
          </w:p>
        </w:tc>
        <w:tc>
          <w:tcPr>
            <w:vAlign w:val="center"/>
          </w:tcPr>
          <w:p w14:paraId="74AE1AC3">
            <w:r>
              <w:t>5.00</w:t>
            </w:r>
          </w:p>
        </w:tc>
        <w:tc>
          <w:tcPr>
            <w:vAlign w:val="center"/>
          </w:tcPr>
          <w:p w14:paraId="340DD8BE">
            <w:r>
              <w:t>1</w:t>
            </w:r>
          </w:p>
        </w:tc>
      </w:tr>
    </w:tbl>
    <w:p w14:paraId="49D07BD7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水泵系统</w:t>
      </w:r>
    </w:p>
    <w:tbl>
      <w:tblPr>
        <w:tblStyle w:val="19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707"/>
        <w:gridCol w:w="848"/>
        <w:gridCol w:w="707"/>
        <w:gridCol w:w="1131"/>
        <w:gridCol w:w="1131"/>
        <w:gridCol w:w="1415"/>
        <w:gridCol w:w="549"/>
      </w:tblGrid>
      <w:tr w14:paraId="4B13AE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19A8905">
            <w:pPr>
              <w:jc w:val="center"/>
            </w:pPr>
            <w:r>
              <w:t>机组名称</w:t>
            </w:r>
          </w:p>
        </w:tc>
        <w:tc>
          <w:tcPr>
            <w:shd w:val="clear" w:color="auto" w:fill="E6E6E6"/>
            <w:vAlign w:val="center"/>
          </w:tcPr>
          <w:p w14:paraId="2A642C72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878BAC0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2556C2DA">
            <w:pPr>
              <w:jc w:val="center"/>
            </w:pPr>
            <w:r>
              <w:t>流量</w:t>
            </w:r>
            <w:r>
              <w:br w:type="textWrapping"/>
            </w:r>
            <w:r>
              <w:t>(m3/h)</w:t>
            </w:r>
          </w:p>
        </w:tc>
        <w:tc>
          <w:tcPr>
            <w:shd w:val="clear" w:color="auto" w:fill="E6E6E6"/>
            <w:vAlign w:val="center"/>
          </w:tcPr>
          <w:p w14:paraId="30FAA505">
            <w:pPr>
              <w:jc w:val="center"/>
            </w:pPr>
            <w:r>
              <w:t>扬程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0BED5BE3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4C67751E">
            <w:pPr>
              <w:jc w:val="center"/>
            </w:pPr>
            <w:r>
              <w:t>输入功率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7CFFC2E9">
            <w:pPr>
              <w:jc w:val="center"/>
            </w:pPr>
            <w:r>
              <w:t>冷却塔耗电比(kWh/m3)</w:t>
            </w:r>
          </w:p>
        </w:tc>
        <w:tc>
          <w:tcPr>
            <w:shd w:val="clear" w:color="auto" w:fill="E6E6E6"/>
            <w:vAlign w:val="center"/>
          </w:tcPr>
          <w:p w14:paraId="5B1A754F">
            <w:pPr>
              <w:jc w:val="center"/>
            </w:pPr>
            <w:r>
              <w:t>台数</w:t>
            </w:r>
          </w:p>
        </w:tc>
      </w:tr>
      <w:tr w14:paraId="7A61CA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2556900">
            <w:r>
              <w:t>机组1</w:t>
            </w:r>
          </w:p>
        </w:tc>
        <w:tc>
          <w:tcPr>
            <w:vAlign w:val="center"/>
          </w:tcPr>
          <w:p w14:paraId="6275A289">
            <w:r>
              <w:t>冷冻水泵</w:t>
            </w:r>
          </w:p>
        </w:tc>
        <w:tc>
          <w:tcPr>
            <w:vAlign w:val="center"/>
          </w:tcPr>
          <w:p w14:paraId="4B96DC82">
            <w:r>
              <w:t>单速</w:t>
            </w:r>
          </w:p>
        </w:tc>
        <w:tc>
          <w:tcPr>
            <w:vAlign w:val="center"/>
          </w:tcPr>
          <w:p w14:paraId="07991E79">
            <w:r>
              <w:t>103</w:t>
            </w:r>
          </w:p>
        </w:tc>
        <w:tc>
          <w:tcPr>
            <w:vAlign w:val="center"/>
          </w:tcPr>
          <w:p w14:paraId="05BC3488">
            <w:r>
              <w:t>30</w:t>
            </w:r>
          </w:p>
        </w:tc>
        <w:tc>
          <w:tcPr>
            <w:vAlign w:val="center"/>
          </w:tcPr>
          <w:p w14:paraId="47A943A5">
            <w:r>
              <w:t>80</w:t>
            </w:r>
          </w:p>
        </w:tc>
        <w:tc>
          <w:tcPr>
            <w:vAlign w:val="center"/>
          </w:tcPr>
          <w:p w14:paraId="00641A4C">
            <w:r>
              <w:t>12.1</w:t>
            </w:r>
          </w:p>
        </w:tc>
        <w:tc>
          <w:tcPr>
            <w:vAlign w:val="center"/>
          </w:tcPr>
          <w:p w14:paraId="55283BE8">
            <w:r>
              <w:t>－</w:t>
            </w:r>
          </w:p>
        </w:tc>
        <w:tc>
          <w:tcPr>
            <w:vAlign w:val="center"/>
          </w:tcPr>
          <w:p w14:paraId="5E081830">
            <w:r>
              <w:t>1</w:t>
            </w:r>
          </w:p>
        </w:tc>
      </w:tr>
      <w:tr w14:paraId="20EBE4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6C1179"/>
        </w:tc>
        <w:tc>
          <w:tcPr>
            <w:vAlign w:val="center"/>
          </w:tcPr>
          <w:p w14:paraId="7393A734">
            <w:r>
              <w:t>冷却水泵</w:t>
            </w:r>
          </w:p>
        </w:tc>
        <w:tc>
          <w:tcPr>
            <w:vAlign w:val="center"/>
          </w:tcPr>
          <w:p w14:paraId="6772A92F">
            <w:r>
              <w:t>单速</w:t>
            </w:r>
          </w:p>
        </w:tc>
        <w:tc>
          <w:tcPr>
            <w:vAlign w:val="center"/>
          </w:tcPr>
          <w:p w14:paraId="4528DF39">
            <w:r>
              <w:t>124</w:t>
            </w:r>
          </w:p>
        </w:tc>
        <w:tc>
          <w:tcPr>
            <w:vAlign w:val="center"/>
          </w:tcPr>
          <w:p w14:paraId="251D6CFA">
            <w:r>
              <w:t>30</w:t>
            </w:r>
          </w:p>
        </w:tc>
        <w:tc>
          <w:tcPr>
            <w:vAlign w:val="center"/>
          </w:tcPr>
          <w:p w14:paraId="33EEC3F5">
            <w:r>
              <w:t>80</w:t>
            </w:r>
          </w:p>
        </w:tc>
        <w:tc>
          <w:tcPr>
            <w:vAlign w:val="center"/>
          </w:tcPr>
          <w:p w14:paraId="5B164D71">
            <w:r>
              <w:t>14.6</w:t>
            </w:r>
          </w:p>
        </w:tc>
        <w:tc>
          <w:tcPr>
            <w:vAlign w:val="center"/>
          </w:tcPr>
          <w:p w14:paraId="03A16414">
            <w:r>
              <w:t>0.03</w:t>
            </w:r>
          </w:p>
        </w:tc>
        <w:tc>
          <w:tcPr>
            <w:vAlign w:val="center"/>
          </w:tcPr>
          <w:p w14:paraId="35784D5C">
            <w:r>
              <w:t>1</w:t>
            </w:r>
          </w:p>
        </w:tc>
      </w:tr>
    </w:tbl>
    <w:p w14:paraId="69E6B6B7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Style w:val="19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273"/>
        <w:gridCol w:w="1273"/>
        <w:gridCol w:w="1273"/>
        <w:gridCol w:w="1556"/>
        <w:gridCol w:w="1556"/>
        <w:gridCol w:w="1273"/>
      </w:tblGrid>
      <w:tr w14:paraId="3325FC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D0123E8">
            <w:pPr>
              <w:jc w:val="center"/>
            </w:pPr>
            <w:r>
              <w:t>负载率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1F90C96A"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32CC24C3">
            <w:pPr>
              <w:jc w:val="center"/>
            </w:pPr>
            <w:r>
              <w:t>机组功率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17F6AE5F"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091425AC">
            <w:pPr>
              <w:jc w:val="center"/>
            </w:pPr>
            <w:r>
              <w:t>冷却水泵功率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62A3C49A">
            <w:pPr>
              <w:jc w:val="center"/>
            </w:pPr>
            <w:r>
              <w:t>冷冻水泵功率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589C59E4">
            <w:pPr>
              <w:jc w:val="center"/>
            </w:pPr>
            <w:r>
              <w:t>冷却塔功率</w:t>
            </w:r>
            <w:r>
              <w:br w:type="textWrapping"/>
            </w:r>
            <w:r>
              <w:t>(kW)</w:t>
            </w:r>
          </w:p>
        </w:tc>
      </w:tr>
      <w:tr w14:paraId="39FC26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63FBFBB">
            <w:r>
              <w:t>20</w:t>
            </w:r>
          </w:p>
        </w:tc>
        <w:tc>
          <w:tcPr>
            <w:vAlign w:val="center"/>
          </w:tcPr>
          <w:p w14:paraId="3B10DD4F">
            <w:r>
              <w:t>100</w:t>
            </w:r>
          </w:p>
        </w:tc>
        <w:tc>
          <w:tcPr>
            <w:vAlign w:val="center"/>
          </w:tcPr>
          <w:p w14:paraId="1E4416C6">
            <w:r>
              <w:t>25</w:t>
            </w:r>
          </w:p>
        </w:tc>
        <w:tc>
          <w:tcPr>
            <w:vAlign w:val="center"/>
          </w:tcPr>
          <w:p w14:paraId="72A924BE">
            <w:r>
              <w:t>4.00</w:t>
            </w:r>
          </w:p>
        </w:tc>
        <w:tc>
          <w:tcPr>
            <w:vAlign w:val="center"/>
          </w:tcPr>
          <w:p w14:paraId="22227E0A">
            <w:r>
              <w:t>9.8</w:t>
            </w:r>
          </w:p>
        </w:tc>
        <w:tc>
          <w:tcPr>
            <w:vAlign w:val="center"/>
          </w:tcPr>
          <w:p w14:paraId="08D4736F">
            <w:r>
              <w:t>11.7</w:t>
            </w:r>
          </w:p>
        </w:tc>
        <w:tc>
          <w:tcPr>
            <w:vAlign w:val="center"/>
          </w:tcPr>
          <w:p w14:paraId="1C2E85A9">
            <w:r>
              <w:t>3</w:t>
            </w:r>
          </w:p>
        </w:tc>
      </w:tr>
      <w:tr w14:paraId="709DBA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6F2C009">
            <w:r>
              <w:t>40</w:t>
            </w:r>
          </w:p>
        </w:tc>
        <w:tc>
          <w:tcPr>
            <w:vAlign w:val="center"/>
          </w:tcPr>
          <w:p w14:paraId="5AE09BBA">
            <w:r>
              <w:t>200</w:t>
            </w:r>
          </w:p>
        </w:tc>
        <w:tc>
          <w:tcPr>
            <w:vAlign w:val="center"/>
          </w:tcPr>
          <w:p w14:paraId="50270859">
            <w:r>
              <w:t>48</w:t>
            </w:r>
          </w:p>
        </w:tc>
        <w:tc>
          <w:tcPr>
            <w:vAlign w:val="center"/>
          </w:tcPr>
          <w:p w14:paraId="544123F1">
            <w:r>
              <w:t>4.17</w:t>
            </w:r>
          </w:p>
        </w:tc>
        <w:tc>
          <w:tcPr>
            <w:vAlign w:val="center"/>
          </w:tcPr>
          <w:p w14:paraId="356E5167">
            <w:r>
              <w:t>9.8</w:t>
            </w:r>
          </w:p>
        </w:tc>
        <w:tc>
          <w:tcPr>
            <w:vAlign w:val="center"/>
          </w:tcPr>
          <w:p w14:paraId="7F276B29">
            <w:r>
              <w:t>11.7</w:t>
            </w:r>
          </w:p>
        </w:tc>
        <w:tc>
          <w:tcPr>
            <w:vAlign w:val="center"/>
          </w:tcPr>
          <w:p w14:paraId="08AD630F">
            <w:r>
              <w:t>3</w:t>
            </w:r>
          </w:p>
        </w:tc>
      </w:tr>
      <w:tr w14:paraId="5C45AD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400687">
            <w:r>
              <w:t>60</w:t>
            </w:r>
          </w:p>
        </w:tc>
        <w:tc>
          <w:tcPr>
            <w:vAlign w:val="center"/>
          </w:tcPr>
          <w:p w14:paraId="3D19C2B2">
            <w:r>
              <w:t>300</w:t>
            </w:r>
          </w:p>
        </w:tc>
        <w:tc>
          <w:tcPr>
            <w:vAlign w:val="center"/>
          </w:tcPr>
          <w:p w14:paraId="02E6058A">
            <w:r>
              <w:t>68</w:t>
            </w:r>
          </w:p>
        </w:tc>
        <w:tc>
          <w:tcPr>
            <w:vAlign w:val="center"/>
          </w:tcPr>
          <w:p w14:paraId="2048B153">
            <w:r>
              <w:t>4.41</w:t>
            </w:r>
          </w:p>
        </w:tc>
        <w:tc>
          <w:tcPr>
            <w:vAlign w:val="center"/>
          </w:tcPr>
          <w:p w14:paraId="4DBA3828">
            <w:r>
              <w:t>9.8</w:t>
            </w:r>
          </w:p>
        </w:tc>
        <w:tc>
          <w:tcPr>
            <w:vAlign w:val="center"/>
          </w:tcPr>
          <w:p w14:paraId="285A9196">
            <w:r>
              <w:t>11.7</w:t>
            </w:r>
          </w:p>
        </w:tc>
        <w:tc>
          <w:tcPr>
            <w:vAlign w:val="center"/>
          </w:tcPr>
          <w:p w14:paraId="58CCCDA2">
            <w:r>
              <w:t>3</w:t>
            </w:r>
          </w:p>
        </w:tc>
      </w:tr>
      <w:tr w14:paraId="12D9B3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86721F3">
            <w:r>
              <w:t>80</w:t>
            </w:r>
          </w:p>
        </w:tc>
        <w:tc>
          <w:tcPr>
            <w:vAlign w:val="center"/>
          </w:tcPr>
          <w:p w14:paraId="361A9FE2">
            <w:r>
              <w:t>400</w:t>
            </w:r>
          </w:p>
        </w:tc>
        <w:tc>
          <w:tcPr>
            <w:vAlign w:val="center"/>
          </w:tcPr>
          <w:p w14:paraId="2C12D8A2">
            <w:r>
              <w:t>80</w:t>
            </w:r>
          </w:p>
        </w:tc>
        <w:tc>
          <w:tcPr>
            <w:vAlign w:val="center"/>
          </w:tcPr>
          <w:p w14:paraId="23B1DB2F">
            <w:r>
              <w:t>5.00</w:t>
            </w:r>
          </w:p>
        </w:tc>
        <w:tc>
          <w:tcPr>
            <w:vAlign w:val="center"/>
          </w:tcPr>
          <w:p w14:paraId="2F5CE97C">
            <w:r>
              <w:t>9.8</w:t>
            </w:r>
          </w:p>
        </w:tc>
        <w:tc>
          <w:tcPr>
            <w:vAlign w:val="center"/>
          </w:tcPr>
          <w:p w14:paraId="766C4E71">
            <w:r>
              <w:t>11.7</w:t>
            </w:r>
          </w:p>
        </w:tc>
        <w:tc>
          <w:tcPr>
            <w:vAlign w:val="center"/>
          </w:tcPr>
          <w:p w14:paraId="7D7C2172">
            <w:r>
              <w:t>3</w:t>
            </w:r>
          </w:p>
        </w:tc>
      </w:tr>
      <w:tr w14:paraId="547E2D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9F0DD0">
            <w:r>
              <w:t>100</w:t>
            </w:r>
          </w:p>
        </w:tc>
        <w:tc>
          <w:tcPr>
            <w:vAlign w:val="center"/>
          </w:tcPr>
          <w:p w14:paraId="0D8B4A05">
            <w:r>
              <w:t>500</w:t>
            </w:r>
          </w:p>
        </w:tc>
        <w:tc>
          <w:tcPr>
            <w:vAlign w:val="center"/>
          </w:tcPr>
          <w:p w14:paraId="5F0732E5">
            <w:r>
              <w:t>100</w:t>
            </w:r>
          </w:p>
        </w:tc>
        <w:tc>
          <w:tcPr>
            <w:vAlign w:val="center"/>
          </w:tcPr>
          <w:p w14:paraId="36419D51">
            <w:r>
              <w:t>5.00</w:t>
            </w:r>
          </w:p>
        </w:tc>
        <w:tc>
          <w:tcPr>
            <w:vAlign w:val="center"/>
          </w:tcPr>
          <w:p w14:paraId="013F2064">
            <w:r>
              <w:t>9.8</w:t>
            </w:r>
          </w:p>
        </w:tc>
        <w:tc>
          <w:tcPr>
            <w:vAlign w:val="center"/>
          </w:tcPr>
          <w:p w14:paraId="6AAEFE40">
            <w:r>
              <w:t>11.7</w:t>
            </w:r>
          </w:p>
        </w:tc>
        <w:tc>
          <w:tcPr>
            <w:vAlign w:val="center"/>
          </w:tcPr>
          <w:p w14:paraId="7692FCC1">
            <w:r>
              <w:t>3</w:t>
            </w:r>
          </w:p>
        </w:tc>
      </w:tr>
    </w:tbl>
    <w:p w14:paraId="2AFAF1EE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制冷能耗</w:t>
      </w:r>
    </w:p>
    <w:tbl>
      <w:tblPr>
        <w:tblStyle w:val="19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31"/>
        <w:gridCol w:w="1131"/>
        <w:gridCol w:w="1131"/>
        <w:gridCol w:w="1273"/>
        <w:gridCol w:w="1273"/>
        <w:gridCol w:w="1131"/>
        <w:gridCol w:w="1131"/>
      </w:tblGrid>
      <w:tr w14:paraId="56EAC4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2AA670"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2A97AC24"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7FE6C014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1DE0812A">
            <w:pPr>
              <w:jc w:val="center"/>
            </w:pPr>
            <w:r>
              <w:t>制冷机组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1F632A92">
            <w:pPr>
              <w:jc w:val="center"/>
            </w:pPr>
            <w:r>
              <w:t>平均性能系数(COP)</w:t>
            </w:r>
          </w:p>
        </w:tc>
        <w:tc>
          <w:tcPr>
            <w:shd w:val="clear" w:color="auto" w:fill="E6E6E6"/>
            <w:vAlign w:val="center"/>
          </w:tcPr>
          <w:p w14:paraId="06EC76CB">
            <w:pPr>
              <w:jc w:val="center"/>
            </w:pPr>
            <w:r>
              <w:t>冷却水泵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467843F5">
            <w:pPr>
              <w:jc w:val="center"/>
            </w:pPr>
            <w:r>
              <w:t>冷冻水泵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22CB94F5">
            <w:pPr>
              <w:jc w:val="center"/>
            </w:pPr>
            <w:r>
              <w:t>冷却塔</w:t>
            </w:r>
            <w:r>
              <w:br w:type="textWrapping"/>
            </w:r>
            <w:r>
              <w:t>(kWh)</w:t>
            </w:r>
          </w:p>
        </w:tc>
      </w:tr>
      <w:tr w14:paraId="7F09AB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87D6AB0">
            <w:r>
              <w:t>0~20</w:t>
            </w:r>
          </w:p>
        </w:tc>
        <w:tc>
          <w:tcPr>
            <w:vAlign w:val="center"/>
          </w:tcPr>
          <w:p w14:paraId="74C808C0">
            <w:r>
              <w:t>46720</w:t>
            </w:r>
          </w:p>
        </w:tc>
        <w:tc>
          <w:tcPr>
            <w:vAlign w:val="center"/>
          </w:tcPr>
          <w:p w14:paraId="3B4C0D44">
            <w:r>
              <w:t>1025</w:t>
            </w:r>
          </w:p>
        </w:tc>
        <w:tc>
          <w:tcPr>
            <w:vAlign w:val="center"/>
          </w:tcPr>
          <w:p w14:paraId="6B8FE0F7">
            <w:r>
              <w:t>11680</w:t>
            </w:r>
          </w:p>
        </w:tc>
        <w:tc>
          <w:tcPr>
            <w:vAlign w:val="center"/>
          </w:tcPr>
          <w:p w14:paraId="020A5E7E">
            <w:r>
              <w:t>4.00</w:t>
            </w:r>
          </w:p>
        </w:tc>
        <w:tc>
          <w:tcPr>
            <w:vAlign w:val="center"/>
          </w:tcPr>
          <w:p w14:paraId="11C80553">
            <w:r>
              <w:t>10045</w:t>
            </w:r>
          </w:p>
        </w:tc>
        <w:tc>
          <w:tcPr>
            <w:vAlign w:val="center"/>
          </w:tcPr>
          <w:p w14:paraId="7C0499BD">
            <w:r>
              <w:t>11993</w:t>
            </w:r>
          </w:p>
        </w:tc>
        <w:tc>
          <w:tcPr>
            <w:vAlign w:val="center"/>
          </w:tcPr>
          <w:p w14:paraId="0029D5B6">
            <w:r>
              <w:t>3075</w:t>
            </w:r>
          </w:p>
        </w:tc>
      </w:tr>
      <w:tr w14:paraId="12BCCE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4E36576">
            <w:r>
              <w:t>20~40</w:t>
            </w:r>
          </w:p>
        </w:tc>
        <w:tc>
          <w:tcPr>
            <w:vAlign w:val="center"/>
          </w:tcPr>
          <w:p w14:paraId="12489DFA">
            <w:r>
              <w:t>144914</w:t>
            </w:r>
          </w:p>
        </w:tc>
        <w:tc>
          <w:tcPr>
            <w:vAlign w:val="center"/>
          </w:tcPr>
          <w:p w14:paraId="53D590B0">
            <w:r>
              <w:t>1031</w:t>
            </w:r>
          </w:p>
        </w:tc>
        <w:tc>
          <w:tcPr>
            <w:vAlign w:val="center"/>
          </w:tcPr>
          <w:p w14:paraId="2E23A266">
            <w:r>
              <w:t>35559</w:t>
            </w:r>
          </w:p>
        </w:tc>
        <w:tc>
          <w:tcPr>
            <w:vAlign w:val="center"/>
          </w:tcPr>
          <w:p w14:paraId="7F27CCD7">
            <w:r>
              <w:t>4.08</w:t>
            </w:r>
          </w:p>
        </w:tc>
        <w:tc>
          <w:tcPr>
            <w:vAlign w:val="center"/>
          </w:tcPr>
          <w:p w14:paraId="0F333509">
            <w:r>
              <w:t>10104</w:t>
            </w:r>
          </w:p>
        </w:tc>
        <w:tc>
          <w:tcPr>
            <w:vAlign w:val="center"/>
          </w:tcPr>
          <w:p w14:paraId="7F5D2884">
            <w:r>
              <w:t>12063</w:t>
            </w:r>
          </w:p>
        </w:tc>
        <w:tc>
          <w:tcPr>
            <w:vAlign w:val="center"/>
          </w:tcPr>
          <w:p w14:paraId="2748808F">
            <w:r>
              <w:t>3093</w:t>
            </w:r>
          </w:p>
        </w:tc>
      </w:tr>
      <w:tr w14:paraId="60FABE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803201D">
            <w:r>
              <w:t>40~60</w:t>
            </w:r>
          </w:p>
        </w:tc>
        <w:tc>
          <w:tcPr>
            <w:vAlign w:val="center"/>
          </w:tcPr>
          <w:p w14:paraId="2FF48BD1">
            <w:r>
              <w:t>34994</w:t>
            </w:r>
          </w:p>
        </w:tc>
        <w:tc>
          <w:tcPr>
            <w:vAlign w:val="center"/>
          </w:tcPr>
          <w:p w14:paraId="7C2445F1">
            <w:r>
              <w:t>162</w:t>
            </w:r>
          </w:p>
        </w:tc>
        <w:tc>
          <w:tcPr>
            <w:vAlign w:val="center"/>
          </w:tcPr>
          <w:p w14:paraId="02A803CB">
            <w:r>
              <w:t>8317</w:t>
            </w:r>
          </w:p>
        </w:tc>
        <w:tc>
          <w:tcPr>
            <w:vAlign w:val="center"/>
          </w:tcPr>
          <w:p w14:paraId="1DA28DAB">
            <w:r>
              <w:t>4.21</w:t>
            </w:r>
          </w:p>
        </w:tc>
        <w:tc>
          <w:tcPr>
            <w:vAlign w:val="center"/>
          </w:tcPr>
          <w:p w14:paraId="792D3F17">
            <w:r>
              <w:t>1588</w:t>
            </w:r>
          </w:p>
        </w:tc>
        <w:tc>
          <w:tcPr>
            <w:vAlign w:val="center"/>
          </w:tcPr>
          <w:p w14:paraId="47B1BF36">
            <w:r>
              <w:t>1895</w:t>
            </w:r>
          </w:p>
        </w:tc>
        <w:tc>
          <w:tcPr>
            <w:vAlign w:val="center"/>
          </w:tcPr>
          <w:p w14:paraId="2E02233A">
            <w:r>
              <w:t>486</w:t>
            </w:r>
          </w:p>
        </w:tc>
      </w:tr>
      <w:tr w14:paraId="5B1E39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C301C99">
            <w:r>
              <w:t>60~80</w:t>
            </w:r>
          </w:p>
        </w:tc>
        <w:tc>
          <w:tcPr>
            <w:vAlign w:val="center"/>
          </w:tcPr>
          <w:p w14:paraId="0DD88387">
            <w:r>
              <w:t>0</w:t>
            </w:r>
          </w:p>
        </w:tc>
        <w:tc>
          <w:tcPr>
            <w:vAlign w:val="center"/>
          </w:tcPr>
          <w:p w14:paraId="78990A7A">
            <w:r>
              <w:t>0</w:t>
            </w:r>
          </w:p>
        </w:tc>
        <w:tc>
          <w:tcPr>
            <w:vAlign w:val="center"/>
          </w:tcPr>
          <w:p w14:paraId="7B75D695">
            <w:r>
              <w:t>0</w:t>
            </w:r>
          </w:p>
        </w:tc>
        <w:tc>
          <w:tcPr>
            <w:vAlign w:val="center"/>
          </w:tcPr>
          <w:p w14:paraId="7F38A864">
            <w:r>
              <w:t>0.00</w:t>
            </w:r>
          </w:p>
        </w:tc>
        <w:tc>
          <w:tcPr>
            <w:vAlign w:val="center"/>
          </w:tcPr>
          <w:p w14:paraId="04930744">
            <w:r>
              <w:t>0</w:t>
            </w:r>
          </w:p>
        </w:tc>
        <w:tc>
          <w:tcPr>
            <w:vAlign w:val="center"/>
          </w:tcPr>
          <w:p w14:paraId="4EC35AE5">
            <w:r>
              <w:t>0</w:t>
            </w:r>
          </w:p>
        </w:tc>
        <w:tc>
          <w:tcPr>
            <w:vAlign w:val="center"/>
          </w:tcPr>
          <w:p w14:paraId="4A19A925">
            <w:r>
              <w:t>0</w:t>
            </w:r>
          </w:p>
        </w:tc>
      </w:tr>
      <w:tr w14:paraId="49E4B9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8E9C796">
            <w:r>
              <w:t>80~100</w:t>
            </w:r>
          </w:p>
        </w:tc>
        <w:tc>
          <w:tcPr>
            <w:vAlign w:val="center"/>
          </w:tcPr>
          <w:p w14:paraId="24497672">
            <w:r>
              <w:t>0</w:t>
            </w:r>
          </w:p>
        </w:tc>
        <w:tc>
          <w:tcPr>
            <w:vAlign w:val="center"/>
          </w:tcPr>
          <w:p w14:paraId="3100BB25">
            <w:r>
              <w:t>0</w:t>
            </w:r>
          </w:p>
        </w:tc>
        <w:tc>
          <w:tcPr>
            <w:vAlign w:val="center"/>
          </w:tcPr>
          <w:p w14:paraId="0117B803">
            <w:r>
              <w:t>0</w:t>
            </w:r>
          </w:p>
        </w:tc>
        <w:tc>
          <w:tcPr>
            <w:vAlign w:val="center"/>
          </w:tcPr>
          <w:p w14:paraId="126EEB43">
            <w:r>
              <w:t>0.00</w:t>
            </w:r>
          </w:p>
        </w:tc>
        <w:tc>
          <w:tcPr>
            <w:vAlign w:val="center"/>
          </w:tcPr>
          <w:p w14:paraId="43C33F47">
            <w:r>
              <w:t>0</w:t>
            </w:r>
          </w:p>
        </w:tc>
        <w:tc>
          <w:tcPr>
            <w:vAlign w:val="center"/>
          </w:tcPr>
          <w:p w14:paraId="189800BB">
            <w:r>
              <w:t>0</w:t>
            </w:r>
          </w:p>
        </w:tc>
        <w:tc>
          <w:tcPr>
            <w:vAlign w:val="center"/>
          </w:tcPr>
          <w:p w14:paraId="3A67F2D7">
            <w:r>
              <w:t>0</w:t>
            </w:r>
          </w:p>
        </w:tc>
      </w:tr>
      <w:tr w14:paraId="2F9B95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1F3C531">
            <w:r>
              <w:t>&gt;100</w:t>
            </w:r>
          </w:p>
        </w:tc>
        <w:tc>
          <w:tcPr>
            <w:vAlign w:val="center"/>
          </w:tcPr>
          <w:p w14:paraId="5CAD0BB4">
            <w:r>
              <w:t>0</w:t>
            </w:r>
          </w:p>
        </w:tc>
        <w:tc>
          <w:tcPr>
            <w:vAlign w:val="center"/>
          </w:tcPr>
          <w:p w14:paraId="05D7D310">
            <w:r>
              <w:t>0</w:t>
            </w:r>
          </w:p>
        </w:tc>
        <w:tc>
          <w:tcPr>
            <w:vAlign w:val="center"/>
          </w:tcPr>
          <w:p w14:paraId="6F4E9737">
            <w:r>
              <w:t>0</w:t>
            </w:r>
          </w:p>
        </w:tc>
        <w:tc>
          <w:tcPr>
            <w:vAlign w:val="center"/>
          </w:tcPr>
          <w:p w14:paraId="1425DBCE">
            <w:r>
              <w:t>－</w:t>
            </w:r>
          </w:p>
        </w:tc>
        <w:tc>
          <w:tcPr>
            <w:vAlign w:val="center"/>
          </w:tcPr>
          <w:p w14:paraId="55D7BFC8">
            <w:r>
              <w:t>0</w:t>
            </w:r>
          </w:p>
        </w:tc>
        <w:tc>
          <w:tcPr>
            <w:vAlign w:val="center"/>
          </w:tcPr>
          <w:p w14:paraId="4069F1CD">
            <w:r>
              <w:t>0</w:t>
            </w:r>
          </w:p>
        </w:tc>
        <w:tc>
          <w:tcPr>
            <w:vAlign w:val="center"/>
          </w:tcPr>
          <w:p w14:paraId="6447E796">
            <w:r>
              <w:t>0</w:t>
            </w:r>
          </w:p>
        </w:tc>
      </w:tr>
      <w:tr w14:paraId="1102DF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F9B9A3B">
            <w:r>
              <w:t>合计</w:t>
            </w:r>
          </w:p>
        </w:tc>
        <w:tc>
          <w:tcPr>
            <w:vAlign w:val="center"/>
          </w:tcPr>
          <w:p w14:paraId="395793D9">
            <w:r>
              <w:t>226628</w:t>
            </w:r>
          </w:p>
        </w:tc>
        <w:tc>
          <w:tcPr>
            <w:vAlign w:val="center"/>
          </w:tcPr>
          <w:p w14:paraId="61031250">
            <w:r>
              <w:t>2218</w:t>
            </w:r>
          </w:p>
        </w:tc>
        <w:tc>
          <w:tcPr>
            <w:vAlign w:val="center"/>
          </w:tcPr>
          <w:p w14:paraId="434007AA">
            <w:r>
              <w:t>55556</w:t>
            </w:r>
          </w:p>
        </w:tc>
        <w:tc>
          <w:tcPr>
            <w:vAlign w:val="center"/>
          </w:tcPr>
          <w:p w14:paraId="22EB4547"/>
        </w:tc>
        <w:tc>
          <w:tcPr>
            <w:vAlign w:val="center"/>
          </w:tcPr>
          <w:p w14:paraId="0AB5AFE3">
            <w:r>
              <w:t>21736</w:t>
            </w:r>
          </w:p>
        </w:tc>
        <w:tc>
          <w:tcPr>
            <w:vAlign w:val="center"/>
          </w:tcPr>
          <w:p w14:paraId="345C4749">
            <w:r>
              <w:t>25951</w:t>
            </w:r>
          </w:p>
        </w:tc>
        <w:tc>
          <w:tcPr>
            <w:vAlign w:val="center"/>
          </w:tcPr>
          <w:p w14:paraId="51579D1D">
            <w:r>
              <w:t>6654</w:t>
            </w:r>
          </w:p>
        </w:tc>
      </w:tr>
    </w:tbl>
    <w:p w14:paraId="5AFCF5AF">
      <w:pPr>
        <w:pStyle w:val="4"/>
        <w:widowControl w:val="0"/>
        <w:jc w:val="both"/>
        <w:rPr>
          <w:color w:val="000000"/>
        </w:rPr>
      </w:pPr>
      <w:bookmarkStart w:id="86" w:name="_Toc11431"/>
      <w:r>
        <w:rPr>
          <w:color w:val="000000"/>
        </w:rPr>
        <w:t>供暖系统</w:t>
      </w:r>
      <w:bookmarkEnd w:id="86"/>
    </w:p>
    <w:p w14:paraId="51413C03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默认热源</w:t>
      </w:r>
    </w:p>
    <w:p w14:paraId="41DEEFCC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9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3F2C2B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98B86A0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2029A574">
            <w:r>
              <w:t>自动</w:t>
            </w:r>
          </w:p>
        </w:tc>
      </w:tr>
    </w:tbl>
    <w:p w14:paraId="0B3C533E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市政热力系统能耗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182"/>
        <w:gridCol w:w="1358"/>
        <w:gridCol w:w="1358"/>
        <w:gridCol w:w="1358"/>
        <w:gridCol w:w="1358"/>
        <w:gridCol w:w="1358"/>
      </w:tblGrid>
      <w:tr w14:paraId="4BE076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FE22A8">
            <w:pPr>
              <w:jc w:val="center"/>
            </w:pPr>
            <w:r>
              <w:t>累计</w:t>
            </w:r>
            <w:r>
              <w:br w:type="textWrapping"/>
            </w:r>
            <w:r>
              <w:t>热负荷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420C6FC0"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 w14:paraId="7C88B06A">
            <w:pPr>
              <w:jc w:val="center"/>
            </w:pPr>
            <w:r>
              <w:t>耗电</w:t>
            </w:r>
            <w:r>
              <w:br w:type="textWrapping"/>
            </w:r>
            <w:r>
              <w:t>输热比</w:t>
            </w:r>
            <w:r>
              <w:br w:type="textWrapping"/>
            </w:r>
            <w:r>
              <w:t>EHR</w:t>
            </w:r>
          </w:p>
        </w:tc>
        <w:tc>
          <w:tcPr>
            <w:shd w:val="clear" w:color="auto" w:fill="E6E6E6"/>
            <w:vAlign w:val="center"/>
          </w:tcPr>
          <w:p w14:paraId="5AA49D92">
            <w:pPr>
              <w:jc w:val="center"/>
            </w:pPr>
            <w:r>
              <w:t>热/电</w:t>
            </w:r>
            <w:r>
              <w:br w:type="textWrapping"/>
            </w:r>
            <w:r>
              <w:t>转换系数</w:t>
            </w:r>
            <w:r>
              <w:br w:type="textWrapping"/>
            </w:r>
            <w:r>
              <w:t>(kWh/kWh)</w:t>
            </w:r>
          </w:p>
        </w:tc>
        <w:tc>
          <w:tcPr>
            <w:shd w:val="clear" w:color="auto" w:fill="E6E6E6"/>
            <w:vAlign w:val="center"/>
          </w:tcPr>
          <w:p w14:paraId="51953A51">
            <w:pPr>
              <w:jc w:val="center"/>
            </w:pPr>
            <w:r>
              <w:t>热源折合</w:t>
            </w:r>
            <w:r>
              <w:br w:type="textWrapping"/>
            </w:r>
            <w:r>
              <w:t>电耗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0BAFC5BB">
            <w:pPr>
              <w:jc w:val="center"/>
            </w:pPr>
            <w:r>
              <w:t>供暖水</w:t>
            </w:r>
            <w:r>
              <w:br w:type="textWrapping"/>
            </w:r>
            <w:r>
              <w:t>泵电耗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1A48E281">
            <w:pPr>
              <w:jc w:val="center"/>
            </w:pPr>
            <w:r>
              <w:t>合计</w:t>
            </w:r>
            <w:r>
              <w:br w:type="textWrapping"/>
            </w:r>
            <w:r>
              <w:t>电耗</w:t>
            </w:r>
            <w:r>
              <w:br w:type="textWrapping"/>
            </w:r>
            <w:r>
              <w:t>(kWh)</w:t>
            </w:r>
          </w:p>
        </w:tc>
      </w:tr>
      <w:tr w14:paraId="0D2977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D35D8B">
            <w:r>
              <w:t>326984</w:t>
            </w:r>
          </w:p>
        </w:tc>
        <w:tc>
          <w:tcPr>
            <w:vAlign w:val="center"/>
          </w:tcPr>
          <w:p w14:paraId="6955FA5E">
            <w:r>
              <w:t>0.92</w:t>
            </w:r>
          </w:p>
        </w:tc>
        <w:tc>
          <w:tcPr>
            <w:vAlign w:val="center"/>
          </w:tcPr>
          <w:p w14:paraId="188DE1FA">
            <w:r>
              <w:t>0.00433</w:t>
            </w:r>
          </w:p>
        </w:tc>
        <w:tc>
          <w:tcPr>
            <w:vAlign w:val="center"/>
          </w:tcPr>
          <w:p w14:paraId="516E4A58">
            <w:r>
              <w:t>2.93</w:t>
            </w:r>
          </w:p>
        </w:tc>
        <w:tc>
          <w:tcPr>
            <w:vAlign w:val="center"/>
          </w:tcPr>
          <w:p w14:paraId="68D26006">
            <w:r>
              <w:t>121286</w:t>
            </w:r>
          </w:p>
        </w:tc>
        <w:tc>
          <w:tcPr>
            <w:vAlign w:val="center"/>
          </w:tcPr>
          <w:p w14:paraId="723D23A0">
            <w:r>
              <w:t>1416</w:t>
            </w:r>
          </w:p>
        </w:tc>
        <w:tc>
          <w:tcPr>
            <w:vAlign w:val="center"/>
          </w:tcPr>
          <w:p w14:paraId="1252AE94">
            <w:r>
              <w:t>122702</w:t>
            </w:r>
          </w:p>
        </w:tc>
      </w:tr>
    </w:tbl>
    <w:p w14:paraId="1162779E">
      <w:pPr>
        <w:pStyle w:val="4"/>
        <w:widowControl w:val="0"/>
        <w:jc w:val="both"/>
        <w:rPr>
          <w:color w:val="000000"/>
        </w:rPr>
      </w:pPr>
      <w:bookmarkStart w:id="87" w:name="_Toc32467"/>
      <w:r>
        <w:rPr>
          <w:color w:val="000000"/>
        </w:rPr>
        <w:t>空调风机</w:t>
      </w:r>
      <w:bookmarkEnd w:id="87"/>
    </w:p>
    <w:p w14:paraId="120D2AE1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独立新排风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 w14:paraId="742C75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291C550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1593BC23"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63A1C711"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52639604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17669FAD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01CD9979">
            <w:pPr>
              <w:jc w:val="center"/>
            </w:pPr>
            <w:r>
              <w:t>新风电耗(kWh)</w:t>
            </w:r>
          </w:p>
        </w:tc>
      </w:tr>
      <w:tr w14:paraId="49D42D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DD6A16">
            <w:r>
              <w:t>自动</w:t>
            </w:r>
          </w:p>
        </w:tc>
        <w:tc>
          <w:tcPr>
            <w:vAlign w:val="center"/>
          </w:tcPr>
          <w:p w14:paraId="5DA1E44B">
            <w:r>
              <w:t>－</w:t>
            </w:r>
          </w:p>
        </w:tc>
        <w:tc>
          <w:tcPr>
            <w:vAlign w:val="center"/>
          </w:tcPr>
          <w:p w14:paraId="57566140">
            <w:r>
              <w:t>－</w:t>
            </w:r>
          </w:p>
        </w:tc>
        <w:tc>
          <w:tcPr>
            <w:vAlign w:val="center"/>
          </w:tcPr>
          <w:p w14:paraId="13973433">
            <w:r>
              <w:t>500</w:t>
            </w:r>
          </w:p>
        </w:tc>
        <w:tc>
          <w:tcPr>
            <w:vAlign w:val="center"/>
          </w:tcPr>
          <w:p w14:paraId="32500D98">
            <w:r>
              <w:t>6205</w:t>
            </w:r>
          </w:p>
        </w:tc>
        <w:tc>
          <w:tcPr>
            <w:vAlign w:val="center"/>
          </w:tcPr>
          <w:p w14:paraId="64E5BB5D">
            <w:r>
              <w:t>3103</w:t>
            </w:r>
          </w:p>
        </w:tc>
      </w:tr>
      <w:tr w14:paraId="2A3F53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vAlign w:val="center"/>
          </w:tcPr>
          <w:p w14:paraId="4D4C3D08">
            <w:r>
              <w:t>合计</w:t>
            </w:r>
          </w:p>
        </w:tc>
        <w:tc>
          <w:tcPr>
            <w:vAlign w:val="center"/>
          </w:tcPr>
          <w:p w14:paraId="538801E7">
            <w:r>
              <w:t>3103</w:t>
            </w:r>
          </w:p>
        </w:tc>
      </w:tr>
    </w:tbl>
    <w:p w14:paraId="3EB3AAC0"/>
    <w:tbl>
      <w:tblPr>
        <w:tblStyle w:val="19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 w14:paraId="667566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3D886801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0553BE11"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16DFC8BF">
            <w:pPr>
              <w:jc w:val="center"/>
            </w:pPr>
            <w:r>
              <w:t>排风比</w:t>
            </w:r>
          </w:p>
        </w:tc>
        <w:tc>
          <w:tcPr>
            <w:shd w:val="clear" w:color="auto" w:fill="E6E6E6"/>
            <w:vAlign w:val="center"/>
          </w:tcPr>
          <w:p w14:paraId="2399F750"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38DD6A28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6B085E1C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0ABB20FB"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 w14:paraId="47A1EA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FC5872">
            <w:r>
              <w:t>自动</w:t>
            </w:r>
          </w:p>
        </w:tc>
        <w:tc>
          <w:tcPr>
            <w:vAlign w:val="center"/>
          </w:tcPr>
          <w:p w14:paraId="6D4F5018">
            <w:r>
              <w:t>－</w:t>
            </w:r>
          </w:p>
        </w:tc>
        <w:tc>
          <w:tcPr>
            <w:vAlign w:val="center"/>
          </w:tcPr>
          <w:p w14:paraId="5377C7BA">
            <w:r>
              <w:t>0.8</w:t>
            </w:r>
          </w:p>
        </w:tc>
        <w:tc>
          <w:tcPr>
            <w:vAlign w:val="center"/>
          </w:tcPr>
          <w:p w14:paraId="3F911DAC">
            <w:r>
              <w:t>－</w:t>
            </w:r>
          </w:p>
        </w:tc>
        <w:tc>
          <w:tcPr>
            <w:vAlign w:val="center"/>
          </w:tcPr>
          <w:p w14:paraId="1AE54BE2">
            <w:r>
              <w:t>500</w:t>
            </w:r>
          </w:p>
        </w:tc>
        <w:tc>
          <w:tcPr>
            <w:vAlign w:val="center"/>
          </w:tcPr>
          <w:p w14:paraId="309CB063">
            <w:r>
              <w:t>6205</w:t>
            </w:r>
          </w:p>
        </w:tc>
        <w:tc>
          <w:tcPr>
            <w:vAlign w:val="center"/>
          </w:tcPr>
          <w:p w14:paraId="031461DF">
            <w:r>
              <w:t>3103</w:t>
            </w:r>
          </w:p>
        </w:tc>
      </w:tr>
      <w:tr w14:paraId="7722AE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 w14:paraId="653F86BE">
            <w:r>
              <w:t>合计</w:t>
            </w:r>
          </w:p>
        </w:tc>
        <w:tc>
          <w:tcPr>
            <w:vAlign w:val="center"/>
          </w:tcPr>
          <w:p w14:paraId="29EF8494">
            <w:r>
              <w:t>3103</w:t>
            </w:r>
          </w:p>
        </w:tc>
      </w:tr>
    </w:tbl>
    <w:p w14:paraId="62BD4E30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风机盘管</w:t>
      </w:r>
    </w:p>
    <w:tbl>
      <w:tblPr>
        <w:tblStyle w:val="19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980"/>
        <w:gridCol w:w="1839"/>
        <w:gridCol w:w="1556"/>
        <w:gridCol w:w="1975"/>
      </w:tblGrid>
      <w:tr w14:paraId="38D80E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731782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1462BBBE">
            <w:pPr>
              <w:jc w:val="center"/>
            </w:pPr>
            <w:r>
              <w:t>总功率(W)</w:t>
            </w:r>
          </w:p>
        </w:tc>
        <w:tc>
          <w:tcPr>
            <w:shd w:val="clear" w:color="auto" w:fill="E6E6E6"/>
            <w:vAlign w:val="center"/>
          </w:tcPr>
          <w:p w14:paraId="2042527B">
            <w:pPr>
              <w:jc w:val="center"/>
            </w:pPr>
            <w:r>
              <w:t>同时使用系数</w:t>
            </w:r>
          </w:p>
        </w:tc>
        <w:tc>
          <w:tcPr>
            <w:shd w:val="clear" w:color="auto" w:fill="E6E6E6"/>
            <w:vAlign w:val="center"/>
          </w:tcPr>
          <w:p w14:paraId="1E977E72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0EB3035B">
            <w:pPr>
              <w:jc w:val="center"/>
            </w:pPr>
            <w:r>
              <w:t>风机盘管电耗(kWh)</w:t>
            </w:r>
          </w:p>
        </w:tc>
      </w:tr>
      <w:tr w14:paraId="2F6070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1FC5EC">
            <w:r>
              <w:t>自动</w:t>
            </w:r>
          </w:p>
        </w:tc>
        <w:tc>
          <w:tcPr>
            <w:vAlign w:val="center"/>
          </w:tcPr>
          <w:p w14:paraId="275B48DB">
            <w:r>
              <w:t>400</w:t>
            </w:r>
          </w:p>
        </w:tc>
        <w:tc>
          <w:tcPr>
            <w:vAlign w:val="center"/>
          </w:tcPr>
          <w:p w14:paraId="1642E8CB">
            <w:r>
              <w:t>1</w:t>
            </w:r>
          </w:p>
        </w:tc>
        <w:tc>
          <w:tcPr>
            <w:vAlign w:val="center"/>
          </w:tcPr>
          <w:p w14:paraId="66BF20DD">
            <w:r>
              <w:t>5909</w:t>
            </w:r>
          </w:p>
        </w:tc>
        <w:tc>
          <w:tcPr>
            <w:vAlign w:val="center"/>
          </w:tcPr>
          <w:p w14:paraId="2844E8B9">
            <w:r>
              <w:t>2364</w:t>
            </w:r>
          </w:p>
        </w:tc>
      </w:tr>
      <w:tr w14:paraId="6AEE03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0D3DCA32">
            <w:r>
              <w:t>合计</w:t>
            </w:r>
          </w:p>
        </w:tc>
        <w:tc>
          <w:tcPr>
            <w:vAlign w:val="center"/>
          </w:tcPr>
          <w:p w14:paraId="058E9DAA">
            <w:r>
              <w:t>2364</w:t>
            </w:r>
          </w:p>
        </w:tc>
      </w:tr>
    </w:tbl>
    <w:p w14:paraId="73509A97">
      <w:pPr>
        <w:pStyle w:val="4"/>
        <w:widowControl w:val="0"/>
        <w:jc w:val="both"/>
        <w:rPr>
          <w:color w:val="000000"/>
        </w:rPr>
      </w:pPr>
      <w:bookmarkStart w:id="88" w:name="_Toc23960"/>
      <w:r>
        <w:rPr>
          <w:color w:val="000000"/>
        </w:rPr>
        <w:t>负荷分项统计</w:t>
      </w:r>
      <w:bookmarkEnd w:id="88"/>
    </w:p>
    <w:tbl>
      <w:tblPr>
        <w:tblStyle w:val="19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990"/>
        <w:gridCol w:w="1109"/>
      </w:tblGrid>
      <w:tr w14:paraId="76EEE1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286C901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091C660E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6F272F6A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2EC412AC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16E8346D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1D2F5490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65B25BD5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1D4383F7">
            <w:pPr>
              <w:jc w:val="center"/>
            </w:pPr>
            <w:r>
              <w:t>合计</w:t>
            </w:r>
          </w:p>
        </w:tc>
      </w:tr>
      <w:tr w14:paraId="3AC067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0F61486">
            <w:r>
              <w:t>供暖(kWh/㎡)</w:t>
            </w:r>
          </w:p>
        </w:tc>
        <w:tc>
          <w:tcPr>
            <w:vAlign w:val="center"/>
          </w:tcPr>
          <w:p w14:paraId="123B42AA">
            <w:pPr>
              <w:jc w:val="center"/>
            </w:pPr>
            <w:r>
              <w:t>-57.17</w:t>
            </w:r>
          </w:p>
        </w:tc>
        <w:tc>
          <w:tcPr>
            <w:vAlign w:val="center"/>
          </w:tcPr>
          <w:p w14:paraId="1BF79C1F">
            <w:pPr>
              <w:jc w:val="center"/>
            </w:pPr>
            <w:r>
              <w:t>15.00</w:t>
            </w:r>
          </w:p>
        </w:tc>
        <w:tc>
          <w:tcPr>
            <w:vAlign w:val="center"/>
          </w:tcPr>
          <w:p w14:paraId="4A1D62CB">
            <w:pPr>
              <w:jc w:val="center"/>
            </w:pPr>
            <w:r>
              <w:t>3.22</w:t>
            </w:r>
          </w:p>
        </w:tc>
        <w:tc>
          <w:tcPr>
            <w:vAlign w:val="center"/>
          </w:tcPr>
          <w:p w14:paraId="050031E5">
            <w:pPr>
              <w:jc w:val="center"/>
            </w:pPr>
            <w:r>
              <w:t>-15.78</w:t>
            </w:r>
          </w:p>
        </w:tc>
        <w:tc>
          <w:tcPr>
            <w:vAlign w:val="center"/>
          </w:tcPr>
          <w:p w14:paraId="206A8FDC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5EED2930">
            <w:pPr>
              <w:jc w:val="center"/>
            </w:pPr>
            <w:r>
              <w:t>6.88</w:t>
            </w:r>
          </w:p>
        </w:tc>
        <w:tc>
          <w:tcPr>
            <w:vAlign w:val="center"/>
          </w:tcPr>
          <w:p w14:paraId="133EBB3D">
            <w:r>
              <w:t>-47.85</w:t>
            </w:r>
          </w:p>
        </w:tc>
      </w:tr>
      <w:tr w14:paraId="578632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F9B37BB">
            <w:r>
              <w:t>供冷(kWh/㎡)</w:t>
            </w:r>
          </w:p>
        </w:tc>
        <w:tc>
          <w:tcPr>
            <w:vAlign w:val="center"/>
          </w:tcPr>
          <w:p w14:paraId="728C1D5B">
            <w:pPr>
              <w:jc w:val="center"/>
            </w:pPr>
            <w:r>
              <w:t>8.13</w:t>
            </w:r>
          </w:p>
        </w:tc>
        <w:tc>
          <w:tcPr>
            <w:vAlign w:val="center"/>
          </w:tcPr>
          <w:p w14:paraId="5B553A41">
            <w:pPr>
              <w:jc w:val="center"/>
            </w:pPr>
            <w:r>
              <w:t>12.71</w:t>
            </w:r>
          </w:p>
        </w:tc>
        <w:tc>
          <w:tcPr>
            <w:vAlign w:val="center"/>
          </w:tcPr>
          <w:p w14:paraId="6A808430">
            <w:pPr>
              <w:jc w:val="center"/>
            </w:pPr>
            <w:r>
              <w:t>2.54</w:t>
            </w:r>
          </w:p>
        </w:tc>
        <w:tc>
          <w:tcPr>
            <w:vAlign w:val="center"/>
          </w:tcPr>
          <w:p w14:paraId="59094671">
            <w:pPr>
              <w:jc w:val="center"/>
            </w:pPr>
            <w:r>
              <w:t>10.58</w:t>
            </w:r>
          </w:p>
        </w:tc>
        <w:tc>
          <w:tcPr>
            <w:vAlign w:val="center"/>
          </w:tcPr>
          <w:p w14:paraId="595D1C49">
            <w:pPr>
              <w:jc w:val="center"/>
            </w:pPr>
            <w:r>
              <w:t>-0.31</w:t>
            </w:r>
          </w:p>
        </w:tc>
        <w:tc>
          <w:tcPr>
            <w:vAlign w:val="center"/>
          </w:tcPr>
          <w:p w14:paraId="08B4955D">
            <w:pPr>
              <w:jc w:val="center"/>
            </w:pPr>
            <w:r>
              <w:t>-0.50</w:t>
            </w:r>
          </w:p>
        </w:tc>
        <w:tc>
          <w:tcPr>
            <w:vAlign w:val="center"/>
          </w:tcPr>
          <w:p w14:paraId="5E267F14">
            <w:r>
              <w:t>33.17</w:t>
            </w:r>
          </w:p>
        </w:tc>
      </w:tr>
    </w:tbl>
    <w:p w14:paraId="59F1432E">
      <w:pPr>
        <w:jc w:val="center"/>
      </w:pPr>
      <w:r>
        <w:drawing>
          <wp:inline distT="0" distB="0" distL="0" distR="0">
            <wp:extent cx="5667375" cy="3095625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416DF9">
      <w:pPr>
        <w:jc w:val="center"/>
      </w:pPr>
      <w:r>
        <w:drawing>
          <wp:inline distT="0" distB="0" distL="0" distR="0">
            <wp:extent cx="5667375" cy="3038475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4EA90E">
      <w:pPr>
        <w:pStyle w:val="4"/>
      </w:pPr>
      <w:bookmarkStart w:id="89" w:name="_Toc1564"/>
      <w:r>
        <w:t>逐月负荷表</w:t>
      </w:r>
      <w:bookmarkEnd w:id="89"/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1AD030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48B5F4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5C21FCB8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4927CF82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4DE24359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0E2A89FC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7F13ACDA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0B092534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7FB6C9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C1CC65">
            <w:r>
              <w:t>1月</w:t>
            </w:r>
          </w:p>
        </w:tc>
        <w:tc>
          <w:tcPr>
            <w:vAlign w:val="center"/>
          </w:tcPr>
          <w:p w14:paraId="7ACAA258">
            <w:pPr>
              <w:jc w:val="right"/>
            </w:pPr>
            <w:r>
              <w:t>65019</w:t>
            </w:r>
          </w:p>
        </w:tc>
        <w:tc>
          <w:tcPr>
            <w:vAlign w:val="center"/>
          </w:tcPr>
          <w:p w14:paraId="1FA77D9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A3D4F22">
            <w:pPr>
              <w:jc w:val="right"/>
            </w:pPr>
            <w:r>
              <w:t>263.719</w:t>
            </w:r>
          </w:p>
        </w:tc>
        <w:tc>
          <w:tcPr>
            <w:vAlign w:val="center"/>
          </w:tcPr>
          <w:p w14:paraId="697BA03B">
            <w:r>
              <w:t>1月6日17时</w:t>
            </w:r>
          </w:p>
        </w:tc>
        <w:tc>
          <w:tcPr>
            <w:vAlign w:val="center"/>
          </w:tcPr>
          <w:p w14:paraId="0CE3934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533D336">
            <w:r>
              <w:t>--</w:t>
            </w:r>
          </w:p>
        </w:tc>
      </w:tr>
      <w:tr w14:paraId="0F8DF1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BBDB507">
            <w:r>
              <w:t>2月</w:t>
            </w:r>
          </w:p>
        </w:tc>
        <w:tc>
          <w:tcPr>
            <w:vAlign w:val="center"/>
          </w:tcPr>
          <w:p w14:paraId="101480B9">
            <w:pPr>
              <w:jc w:val="right"/>
            </w:pPr>
            <w:r>
              <w:t>63708</w:t>
            </w:r>
          </w:p>
        </w:tc>
        <w:tc>
          <w:tcPr>
            <w:vAlign w:val="center"/>
          </w:tcPr>
          <w:p w14:paraId="580DFDD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975F5EF">
            <w:pPr>
              <w:jc w:val="right"/>
            </w:pPr>
            <w:r>
              <w:rPr>
                <w:color w:val="FF0000"/>
              </w:rPr>
              <w:t>312.135</w:t>
            </w:r>
          </w:p>
        </w:tc>
        <w:tc>
          <w:tcPr>
            <w:vAlign w:val="center"/>
          </w:tcPr>
          <w:p w14:paraId="560089FF">
            <w:r>
              <w:rPr>
                <w:color w:val="FF0000"/>
              </w:rPr>
              <w:t>2月2日17时</w:t>
            </w:r>
          </w:p>
        </w:tc>
        <w:tc>
          <w:tcPr>
            <w:vAlign w:val="center"/>
          </w:tcPr>
          <w:p w14:paraId="746DE58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003A9D7">
            <w:r>
              <w:t>--</w:t>
            </w:r>
          </w:p>
        </w:tc>
      </w:tr>
      <w:tr w14:paraId="1B3918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401EC5">
            <w:r>
              <w:t>3月</w:t>
            </w:r>
          </w:p>
        </w:tc>
        <w:tc>
          <w:tcPr>
            <w:vAlign w:val="center"/>
          </w:tcPr>
          <w:p w14:paraId="02351253">
            <w:pPr>
              <w:jc w:val="right"/>
            </w:pPr>
            <w:r>
              <w:t>71467</w:t>
            </w:r>
          </w:p>
        </w:tc>
        <w:tc>
          <w:tcPr>
            <w:vAlign w:val="center"/>
          </w:tcPr>
          <w:p w14:paraId="161C19C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37F09AF">
            <w:pPr>
              <w:jc w:val="right"/>
            </w:pPr>
            <w:r>
              <w:t>292.478</w:t>
            </w:r>
          </w:p>
        </w:tc>
        <w:tc>
          <w:tcPr>
            <w:vAlign w:val="center"/>
          </w:tcPr>
          <w:p w14:paraId="0BE701A1">
            <w:r>
              <w:t>3月9日17时</w:t>
            </w:r>
          </w:p>
        </w:tc>
        <w:tc>
          <w:tcPr>
            <w:vAlign w:val="center"/>
          </w:tcPr>
          <w:p w14:paraId="01324C8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4CC249D">
            <w:r>
              <w:t>--</w:t>
            </w:r>
          </w:p>
        </w:tc>
      </w:tr>
      <w:tr w14:paraId="249F1E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5FE677A">
            <w:r>
              <w:t>4月</w:t>
            </w:r>
          </w:p>
        </w:tc>
        <w:tc>
          <w:tcPr>
            <w:vAlign w:val="center"/>
          </w:tcPr>
          <w:p w14:paraId="47716E40">
            <w:pPr>
              <w:jc w:val="right"/>
            </w:pPr>
            <w:r>
              <w:t>41031</w:t>
            </w:r>
          </w:p>
        </w:tc>
        <w:tc>
          <w:tcPr>
            <w:vAlign w:val="center"/>
          </w:tcPr>
          <w:p w14:paraId="76C5EDD1">
            <w:pPr>
              <w:jc w:val="right"/>
            </w:pPr>
            <w:r>
              <w:t>162</w:t>
            </w:r>
          </w:p>
        </w:tc>
        <w:tc>
          <w:tcPr>
            <w:vAlign w:val="center"/>
          </w:tcPr>
          <w:p w14:paraId="746D2477">
            <w:pPr>
              <w:jc w:val="right"/>
            </w:pPr>
            <w:r>
              <w:t>212.089</w:t>
            </w:r>
          </w:p>
        </w:tc>
        <w:tc>
          <w:tcPr>
            <w:vAlign w:val="center"/>
          </w:tcPr>
          <w:p w14:paraId="2A14CC9D">
            <w:r>
              <w:t>4月8日17时</w:t>
            </w:r>
          </w:p>
        </w:tc>
        <w:tc>
          <w:tcPr>
            <w:vAlign w:val="center"/>
          </w:tcPr>
          <w:p w14:paraId="16E16B3D">
            <w:pPr>
              <w:jc w:val="right"/>
            </w:pPr>
            <w:r>
              <w:t>41.669</w:t>
            </w:r>
          </w:p>
        </w:tc>
        <w:tc>
          <w:tcPr>
            <w:vAlign w:val="center"/>
          </w:tcPr>
          <w:p w14:paraId="0CECBE03">
            <w:r>
              <w:t>4月30日21时</w:t>
            </w:r>
          </w:p>
        </w:tc>
      </w:tr>
      <w:tr w14:paraId="4ECB9F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B65E05">
            <w:r>
              <w:t>5月</w:t>
            </w:r>
          </w:p>
        </w:tc>
        <w:tc>
          <w:tcPr>
            <w:vAlign w:val="center"/>
          </w:tcPr>
          <w:p w14:paraId="25553341">
            <w:pPr>
              <w:jc w:val="right"/>
            </w:pPr>
            <w:r>
              <w:t>22993</w:t>
            </w:r>
          </w:p>
        </w:tc>
        <w:tc>
          <w:tcPr>
            <w:vAlign w:val="center"/>
          </w:tcPr>
          <w:p w14:paraId="28C6A9CA">
            <w:pPr>
              <w:jc w:val="right"/>
            </w:pPr>
            <w:r>
              <w:t>4894</w:t>
            </w:r>
          </w:p>
        </w:tc>
        <w:tc>
          <w:tcPr>
            <w:vAlign w:val="center"/>
          </w:tcPr>
          <w:p w14:paraId="4DF16B5B">
            <w:pPr>
              <w:jc w:val="right"/>
            </w:pPr>
            <w:r>
              <w:t>83.447</w:t>
            </w:r>
          </w:p>
        </w:tc>
        <w:tc>
          <w:tcPr>
            <w:vAlign w:val="center"/>
          </w:tcPr>
          <w:p w14:paraId="7D876DCA">
            <w:r>
              <w:t>5月3日17时</w:t>
            </w:r>
          </w:p>
        </w:tc>
        <w:tc>
          <w:tcPr>
            <w:vAlign w:val="center"/>
          </w:tcPr>
          <w:p w14:paraId="2E287E53">
            <w:pPr>
              <w:jc w:val="right"/>
            </w:pPr>
            <w:r>
              <w:t>120.460</w:t>
            </w:r>
          </w:p>
        </w:tc>
        <w:tc>
          <w:tcPr>
            <w:vAlign w:val="center"/>
          </w:tcPr>
          <w:p w14:paraId="708C5024">
            <w:r>
              <w:t>5月10日22时</w:t>
            </w:r>
          </w:p>
        </w:tc>
      </w:tr>
      <w:tr w14:paraId="385261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D47806C">
            <w:r>
              <w:t>6月</w:t>
            </w:r>
          </w:p>
        </w:tc>
        <w:tc>
          <w:tcPr>
            <w:vAlign w:val="center"/>
          </w:tcPr>
          <w:p w14:paraId="13D20B8D">
            <w:pPr>
              <w:jc w:val="right"/>
            </w:pPr>
            <w:r>
              <w:t>8218</w:t>
            </w:r>
          </w:p>
        </w:tc>
        <w:tc>
          <w:tcPr>
            <w:vAlign w:val="center"/>
          </w:tcPr>
          <w:p w14:paraId="4D88C6E1">
            <w:pPr>
              <w:jc w:val="right"/>
            </w:pPr>
            <w:r>
              <w:t>19452</w:t>
            </w:r>
          </w:p>
        </w:tc>
        <w:tc>
          <w:tcPr>
            <w:vAlign w:val="center"/>
          </w:tcPr>
          <w:p w14:paraId="22534C35">
            <w:pPr>
              <w:jc w:val="right"/>
            </w:pPr>
            <w:r>
              <w:t>50.109</w:t>
            </w:r>
          </w:p>
        </w:tc>
        <w:tc>
          <w:tcPr>
            <w:vAlign w:val="center"/>
          </w:tcPr>
          <w:p w14:paraId="1E59F122">
            <w:r>
              <w:t>6月8日17时</w:t>
            </w:r>
          </w:p>
        </w:tc>
        <w:tc>
          <w:tcPr>
            <w:vAlign w:val="center"/>
          </w:tcPr>
          <w:p w14:paraId="0B467A8D">
            <w:pPr>
              <w:jc w:val="right"/>
            </w:pPr>
            <w:r>
              <w:t>152.350</w:t>
            </w:r>
          </w:p>
        </w:tc>
        <w:tc>
          <w:tcPr>
            <w:vAlign w:val="center"/>
          </w:tcPr>
          <w:p w14:paraId="38ACB269">
            <w:r>
              <w:t>6月6日19时</w:t>
            </w:r>
          </w:p>
        </w:tc>
      </w:tr>
      <w:tr w14:paraId="61AF5A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D8CEDB4">
            <w:r>
              <w:t>7月</w:t>
            </w:r>
          </w:p>
        </w:tc>
        <w:tc>
          <w:tcPr>
            <w:vAlign w:val="center"/>
          </w:tcPr>
          <w:p w14:paraId="6FCE680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A130755">
            <w:pPr>
              <w:jc w:val="right"/>
            </w:pPr>
            <w:r>
              <w:t>69985</w:t>
            </w:r>
          </w:p>
        </w:tc>
        <w:tc>
          <w:tcPr>
            <w:vAlign w:val="center"/>
          </w:tcPr>
          <w:p w14:paraId="63558B9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76D36BB">
            <w:r>
              <w:t>--</w:t>
            </w:r>
          </w:p>
        </w:tc>
        <w:tc>
          <w:tcPr>
            <w:vAlign w:val="center"/>
          </w:tcPr>
          <w:p w14:paraId="4F65E066">
            <w:pPr>
              <w:jc w:val="right"/>
            </w:pPr>
            <w:r>
              <w:t>232.436</w:t>
            </w:r>
          </w:p>
        </w:tc>
        <w:tc>
          <w:tcPr>
            <w:vAlign w:val="center"/>
          </w:tcPr>
          <w:p w14:paraId="7A26B5AC">
            <w:r>
              <w:t>7月12日22时</w:t>
            </w:r>
          </w:p>
        </w:tc>
      </w:tr>
      <w:tr w14:paraId="7D221D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62620D">
            <w:r>
              <w:t>8月</w:t>
            </w:r>
          </w:p>
        </w:tc>
        <w:tc>
          <w:tcPr>
            <w:vAlign w:val="center"/>
          </w:tcPr>
          <w:p w14:paraId="77D987E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9F068B8">
            <w:pPr>
              <w:jc w:val="right"/>
            </w:pPr>
            <w:r>
              <w:t>83577</w:t>
            </w:r>
          </w:p>
        </w:tc>
        <w:tc>
          <w:tcPr>
            <w:vAlign w:val="center"/>
          </w:tcPr>
          <w:p w14:paraId="3078C7E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08202B2">
            <w:r>
              <w:t>--</w:t>
            </w:r>
          </w:p>
        </w:tc>
        <w:tc>
          <w:tcPr>
            <w:vAlign w:val="center"/>
          </w:tcPr>
          <w:p w14:paraId="1B3C68E8">
            <w:pPr>
              <w:jc w:val="right"/>
            </w:pPr>
            <w:r>
              <w:rPr>
                <w:color w:val="0000FF"/>
              </w:rPr>
              <w:t>254.005</w:t>
            </w:r>
          </w:p>
        </w:tc>
        <w:tc>
          <w:tcPr>
            <w:vAlign w:val="center"/>
          </w:tcPr>
          <w:p w14:paraId="21DBD7FF">
            <w:r>
              <w:rPr>
                <w:color w:val="0000FF"/>
              </w:rPr>
              <w:t>8月28日22时</w:t>
            </w:r>
          </w:p>
        </w:tc>
      </w:tr>
      <w:tr w14:paraId="5B118E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601E64">
            <w:r>
              <w:t>9月</w:t>
            </w:r>
          </w:p>
        </w:tc>
        <w:tc>
          <w:tcPr>
            <w:vAlign w:val="center"/>
          </w:tcPr>
          <w:p w14:paraId="0EEF0E6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297E38A">
            <w:pPr>
              <w:jc w:val="right"/>
            </w:pPr>
            <w:r>
              <w:t>35712</w:t>
            </w:r>
          </w:p>
        </w:tc>
        <w:tc>
          <w:tcPr>
            <w:vAlign w:val="center"/>
          </w:tcPr>
          <w:p w14:paraId="03D44BB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0048D83">
            <w:r>
              <w:t>--</w:t>
            </w:r>
          </w:p>
        </w:tc>
        <w:tc>
          <w:tcPr>
            <w:vAlign w:val="center"/>
          </w:tcPr>
          <w:p w14:paraId="3A922847">
            <w:pPr>
              <w:jc w:val="right"/>
            </w:pPr>
            <w:r>
              <w:t>240.325</w:t>
            </w:r>
          </w:p>
        </w:tc>
        <w:tc>
          <w:tcPr>
            <w:vAlign w:val="center"/>
          </w:tcPr>
          <w:p w14:paraId="7335175E">
            <w:r>
              <w:t>9月4日21时</w:t>
            </w:r>
          </w:p>
        </w:tc>
      </w:tr>
      <w:tr w14:paraId="3C8621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C2C0B63">
            <w:r>
              <w:t>10月</w:t>
            </w:r>
          </w:p>
        </w:tc>
        <w:tc>
          <w:tcPr>
            <w:vAlign w:val="center"/>
          </w:tcPr>
          <w:p w14:paraId="12F8784D">
            <w:pPr>
              <w:jc w:val="right"/>
            </w:pPr>
            <w:r>
              <w:t>405</w:t>
            </w:r>
          </w:p>
        </w:tc>
        <w:tc>
          <w:tcPr>
            <w:vAlign w:val="center"/>
          </w:tcPr>
          <w:p w14:paraId="039EB889">
            <w:pPr>
              <w:jc w:val="right"/>
            </w:pPr>
            <w:r>
              <w:t>11720</w:t>
            </w:r>
          </w:p>
        </w:tc>
        <w:tc>
          <w:tcPr>
            <w:vAlign w:val="center"/>
          </w:tcPr>
          <w:p w14:paraId="18587E5B">
            <w:pPr>
              <w:jc w:val="right"/>
            </w:pPr>
            <w:r>
              <w:t>13.766</w:t>
            </w:r>
          </w:p>
        </w:tc>
        <w:tc>
          <w:tcPr>
            <w:vAlign w:val="center"/>
          </w:tcPr>
          <w:p w14:paraId="6685AE2D">
            <w:r>
              <w:t>10月28日6时</w:t>
            </w:r>
          </w:p>
        </w:tc>
        <w:tc>
          <w:tcPr>
            <w:vAlign w:val="center"/>
          </w:tcPr>
          <w:p w14:paraId="24543DD7">
            <w:pPr>
              <w:jc w:val="right"/>
            </w:pPr>
            <w:r>
              <w:t>209.198</w:t>
            </w:r>
          </w:p>
        </w:tc>
        <w:tc>
          <w:tcPr>
            <w:vAlign w:val="center"/>
          </w:tcPr>
          <w:p w14:paraId="14CDBF40">
            <w:r>
              <w:t>10月3日19时</w:t>
            </w:r>
          </w:p>
        </w:tc>
      </w:tr>
      <w:tr w14:paraId="0F7F6A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02D9B8">
            <w:r>
              <w:t>11月</w:t>
            </w:r>
          </w:p>
        </w:tc>
        <w:tc>
          <w:tcPr>
            <w:vAlign w:val="center"/>
          </w:tcPr>
          <w:p w14:paraId="3A495239">
            <w:pPr>
              <w:jc w:val="right"/>
            </w:pPr>
            <w:r>
              <w:t>10180</w:t>
            </w:r>
          </w:p>
        </w:tc>
        <w:tc>
          <w:tcPr>
            <w:vAlign w:val="center"/>
          </w:tcPr>
          <w:p w14:paraId="216ED56E">
            <w:pPr>
              <w:jc w:val="right"/>
            </w:pPr>
            <w:r>
              <w:t>1127</w:t>
            </w:r>
          </w:p>
        </w:tc>
        <w:tc>
          <w:tcPr>
            <w:vAlign w:val="center"/>
          </w:tcPr>
          <w:p w14:paraId="28E8A1FB">
            <w:pPr>
              <w:jc w:val="right"/>
            </w:pPr>
            <w:r>
              <w:t>85.915</w:t>
            </w:r>
          </w:p>
        </w:tc>
        <w:tc>
          <w:tcPr>
            <w:vAlign w:val="center"/>
          </w:tcPr>
          <w:p w14:paraId="460BB0B4">
            <w:r>
              <w:t>11月23日17时</w:t>
            </w:r>
          </w:p>
        </w:tc>
        <w:tc>
          <w:tcPr>
            <w:vAlign w:val="center"/>
          </w:tcPr>
          <w:p w14:paraId="13952CF8">
            <w:pPr>
              <w:jc w:val="right"/>
            </w:pPr>
            <w:r>
              <w:t>33.695</w:t>
            </w:r>
          </w:p>
        </w:tc>
        <w:tc>
          <w:tcPr>
            <w:vAlign w:val="center"/>
          </w:tcPr>
          <w:p w14:paraId="58D425A0">
            <w:r>
              <w:t>11月1日22时</w:t>
            </w:r>
          </w:p>
        </w:tc>
      </w:tr>
      <w:tr w14:paraId="42E3E8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B9DEAD">
            <w:r>
              <w:t>12月</w:t>
            </w:r>
          </w:p>
        </w:tc>
        <w:tc>
          <w:tcPr>
            <w:vAlign w:val="center"/>
          </w:tcPr>
          <w:p w14:paraId="73FE8CF5">
            <w:pPr>
              <w:jc w:val="right"/>
            </w:pPr>
            <w:r>
              <w:t>43963</w:t>
            </w:r>
          </w:p>
        </w:tc>
        <w:tc>
          <w:tcPr>
            <w:vAlign w:val="center"/>
          </w:tcPr>
          <w:p w14:paraId="660976C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05EF304">
            <w:pPr>
              <w:jc w:val="right"/>
            </w:pPr>
            <w:r>
              <w:t>218.940</w:t>
            </w:r>
          </w:p>
        </w:tc>
        <w:tc>
          <w:tcPr>
            <w:vAlign w:val="center"/>
          </w:tcPr>
          <w:p w14:paraId="744E990D">
            <w:r>
              <w:t>12月14日17时</w:t>
            </w:r>
          </w:p>
        </w:tc>
        <w:tc>
          <w:tcPr>
            <w:vAlign w:val="center"/>
          </w:tcPr>
          <w:p w14:paraId="0F0994F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24745BC">
            <w:r>
              <w:t>--</w:t>
            </w:r>
          </w:p>
        </w:tc>
      </w:tr>
    </w:tbl>
    <w:p w14:paraId="560CCE7D">
      <w:pPr>
        <w:jc w:val="center"/>
      </w:pPr>
      <w:r>
        <w:drawing>
          <wp:inline distT="0" distB="0" distL="0" distR="0">
            <wp:extent cx="5667375" cy="2762250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463B2E">
      <w:pPr>
        <w:jc w:val="center"/>
      </w:pPr>
      <w:r>
        <w:drawing>
          <wp:inline distT="0" distB="0" distL="0" distR="0">
            <wp:extent cx="5667375" cy="2771775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4F99BB">
      <w:pPr>
        <w:pStyle w:val="4"/>
      </w:pPr>
      <w:bookmarkStart w:id="90" w:name="_Toc12293"/>
      <w:r>
        <w:t>逐月电耗</w:t>
      </w:r>
      <w:bookmarkEnd w:id="90"/>
    </w:p>
    <w:p w14:paraId="29AED7AC"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 w14:paraId="5AA5AB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F537838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4498EE05"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 w14:paraId="42C122C1"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 w14:paraId="4B7BC375"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 w14:paraId="1CA3E324"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 w14:paraId="2609100E"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 w14:paraId="586BA1EA"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 w14:paraId="01CF1FEC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3BC97A5C">
            <w:pPr>
              <w:jc w:val="center"/>
            </w:pPr>
            <w:r>
              <w:t>热水</w:t>
            </w:r>
          </w:p>
        </w:tc>
      </w:tr>
      <w:tr w14:paraId="6A0DBA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79F39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870CB2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9C11F8D">
            <w:pPr>
              <w:jc w:val="right"/>
            </w:pPr>
            <w:r>
              <w:t>3.57</w:t>
            </w:r>
          </w:p>
        </w:tc>
        <w:tc>
          <w:tcPr>
            <w:vAlign w:val="center"/>
          </w:tcPr>
          <w:p w14:paraId="0EBE3422">
            <w:pPr>
              <w:jc w:val="right"/>
            </w:pPr>
            <w:r>
              <w:t>0.11</w:t>
            </w:r>
          </w:p>
        </w:tc>
        <w:tc>
          <w:tcPr>
            <w:vAlign w:val="center"/>
          </w:tcPr>
          <w:p w14:paraId="5188B02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97F46CB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07A11FF7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6BFDA8BA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171A7848">
            <w:pPr>
              <w:jc w:val="right"/>
            </w:pPr>
            <w:r>
              <w:t>－</w:t>
            </w:r>
          </w:p>
        </w:tc>
      </w:tr>
      <w:tr w14:paraId="45839A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370CF5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7D3BF4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9E6D270">
            <w:pPr>
              <w:jc w:val="right"/>
            </w:pPr>
            <w:r>
              <w:t>3.50</w:t>
            </w:r>
          </w:p>
        </w:tc>
        <w:tc>
          <w:tcPr>
            <w:vAlign w:val="center"/>
          </w:tcPr>
          <w:p w14:paraId="3EF93109">
            <w:pPr>
              <w:jc w:val="right"/>
            </w:pPr>
            <w:r>
              <w:t>0.10</w:t>
            </w:r>
          </w:p>
        </w:tc>
        <w:tc>
          <w:tcPr>
            <w:vAlign w:val="center"/>
          </w:tcPr>
          <w:p w14:paraId="213381F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FDAF666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094BAE76">
            <w:pPr>
              <w:jc w:val="right"/>
            </w:pPr>
          </w:p>
        </w:tc>
        <w:tc>
          <w:tcPr>
            <w:vMerge w:val="continue"/>
            <w:vAlign w:val="center"/>
          </w:tcPr>
          <w:p w14:paraId="460B707F">
            <w:pPr>
              <w:jc w:val="right"/>
            </w:pPr>
          </w:p>
        </w:tc>
        <w:tc>
          <w:tcPr>
            <w:vMerge w:val="continue"/>
            <w:vAlign w:val="center"/>
          </w:tcPr>
          <w:p w14:paraId="4B6810FD">
            <w:pPr>
              <w:jc w:val="right"/>
            </w:pPr>
          </w:p>
        </w:tc>
      </w:tr>
      <w:tr w14:paraId="0D118F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290EE6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D6F921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551A17E">
            <w:pPr>
              <w:jc w:val="right"/>
            </w:pPr>
            <w:r>
              <w:t>3.92</w:t>
            </w:r>
          </w:p>
        </w:tc>
        <w:tc>
          <w:tcPr>
            <w:vAlign w:val="center"/>
          </w:tcPr>
          <w:p w14:paraId="3AA3D64E">
            <w:pPr>
              <w:jc w:val="right"/>
            </w:pPr>
            <w:r>
              <w:t>0.11</w:t>
            </w:r>
          </w:p>
        </w:tc>
        <w:tc>
          <w:tcPr>
            <w:vAlign w:val="center"/>
          </w:tcPr>
          <w:p w14:paraId="32D70B3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CE7214D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00259278">
            <w:pPr>
              <w:jc w:val="right"/>
            </w:pPr>
          </w:p>
        </w:tc>
        <w:tc>
          <w:tcPr>
            <w:vMerge w:val="continue"/>
            <w:vAlign w:val="center"/>
          </w:tcPr>
          <w:p w14:paraId="20215CB1">
            <w:pPr>
              <w:jc w:val="right"/>
            </w:pPr>
          </w:p>
        </w:tc>
        <w:tc>
          <w:tcPr>
            <w:vMerge w:val="continue"/>
            <w:vAlign w:val="center"/>
          </w:tcPr>
          <w:p w14:paraId="3A61840C">
            <w:pPr>
              <w:jc w:val="right"/>
            </w:pPr>
          </w:p>
        </w:tc>
      </w:tr>
      <w:tr w14:paraId="44AB72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529D57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7B4BD8BB">
            <w:pPr>
              <w:jc w:val="right"/>
            </w:pPr>
            <w:r>
              <w:t>0.02</w:t>
            </w:r>
          </w:p>
        </w:tc>
        <w:tc>
          <w:tcPr>
            <w:vAlign w:val="center"/>
          </w:tcPr>
          <w:p w14:paraId="5B086E82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6CF9699C">
            <w:pPr>
              <w:jc w:val="right"/>
            </w:pPr>
            <w:r>
              <w:t>0.10</w:t>
            </w:r>
          </w:p>
        </w:tc>
        <w:tc>
          <w:tcPr>
            <w:vAlign w:val="center"/>
          </w:tcPr>
          <w:p w14:paraId="05560F4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18F8BEA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09A1C58D">
            <w:pPr>
              <w:jc w:val="right"/>
            </w:pPr>
          </w:p>
        </w:tc>
        <w:tc>
          <w:tcPr>
            <w:vMerge w:val="continue"/>
            <w:vAlign w:val="center"/>
          </w:tcPr>
          <w:p w14:paraId="18643931">
            <w:pPr>
              <w:jc w:val="right"/>
            </w:pPr>
          </w:p>
        </w:tc>
        <w:tc>
          <w:tcPr>
            <w:vMerge w:val="continue"/>
            <w:vAlign w:val="center"/>
          </w:tcPr>
          <w:p w14:paraId="6CE7D973">
            <w:pPr>
              <w:jc w:val="right"/>
            </w:pPr>
          </w:p>
        </w:tc>
      </w:tr>
      <w:tr w14:paraId="5406BE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DE7DF4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31C8EC65">
            <w:pPr>
              <w:jc w:val="right"/>
            </w:pPr>
            <w:r>
              <w:t>0.48</w:t>
            </w:r>
          </w:p>
        </w:tc>
        <w:tc>
          <w:tcPr>
            <w:vAlign w:val="center"/>
          </w:tcPr>
          <w:p w14:paraId="7C356838">
            <w:pPr>
              <w:jc w:val="right"/>
            </w:pPr>
            <w:r>
              <w:t>1.26</w:t>
            </w:r>
          </w:p>
        </w:tc>
        <w:tc>
          <w:tcPr>
            <w:vAlign w:val="center"/>
          </w:tcPr>
          <w:p w14:paraId="24F465CB">
            <w:pPr>
              <w:jc w:val="right"/>
            </w:pPr>
            <w:r>
              <w:t>0.11</w:t>
            </w:r>
          </w:p>
        </w:tc>
        <w:tc>
          <w:tcPr>
            <w:vAlign w:val="center"/>
          </w:tcPr>
          <w:p w14:paraId="2AF4D93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885738B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0C192A73">
            <w:pPr>
              <w:jc w:val="right"/>
            </w:pPr>
          </w:p>
        </w:tc>
        <w:tc>
          <w:tcPr>
            <w:vMerge w:val="continue"/>
            <w:vAlign w:val="center"/>
          </w:tcPr>
          <w:p w14:paraId="0E7F50A9">
            <w:pPr>
              <w:jc w:val="right"/>
            </w:pPr>
          </w:p>
        </w:tc>
        <w:tc>
          <w:tcPr>
            <w:vMerge w:val="continue"/>
            <w:vAlign w:val="center"/>
          </w:tcPr>
          <w:p w14:paraId="06795300">
            <w:pPr>
              <w:jc w:val="right"/>
            </w:pPr>
          </w:p>
        </w:tc>
      </w:tr>
      <w:tr w14:paraId="21AF1E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AEADE4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11F05116">
            <w:pPr>
              <w:jc w:val="right"/>
            </w:pPr>
            <w:r>
              <w:t>1.71</w:t>
            </w:r>
          </w:p>
        </w:tc>
        <w:tc>
          <w:tcPr>
            <w:vAlign w:val="center"/>
          </w:tcPr>
          <w:p w14:paraId="716A987B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0F866D77">
            <w:pPr>
              <w:jc w:val="right"/>
            </w:pPr>
            <w:r>
              <w:t>0.10</w:t>
            </w:r>
          </w:p>
        </w:tc>
        <w:tc>
          <w:tcPr>
            <w:vAlign w:val="center"/>
          </w:tcPr>
          <w:p w14:paraId="3C1F143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28A5943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61D81469">
            <w:pPr>
              <w:jc w:val="right"/>
            </w:pPr>
          </w:p>
        </w:tc>
        <w:tc>
          <w:tcPr>
            <w:vMerge w:val="continue"/>
            <w:vAlign w:val="center"/>
          </w:tcPr>
          <w:p w14:paraId="01A5EB92">
            <w:pPr>
              <w:jc w:val="right"/>
            </w:pPr>
          </w:p>
        </w:tc>
        <w:tc>
          <w:tcPr>
            <w:vMerge w:val="continue"/>
            <w:vAlign w:val="center"/>
          </w:tcPr>
          <w:p w14:paraId="370A2A3A">
            <w:pPr>
              <w:jc w:val="right"/>
            </w:pPr>
          </w:p>
        </w:tc>
      </w:tr>
      <w:tr w14:paraId="429CB9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7067B2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4969387E">
            <w:pPr>
              <w:jc w:val="right"/>
            </w:pPr>
            <w:r>
              <w:t>4.40</w:t>
            </w:r>
          </w:p>
        </w:tc>
        <w:tc>
          <w:tcPr>
            <w:vAlign w:val="center"/>
          </w:tcPr>
          <w:p w14:paraId="05F5B74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D13198C">
            <w:pPr>
              <w:jc w:val="right"/>
            </w:pPr>
            <w:r>
              <w:t>0.11</w:t>
            </w:r>
          </w:p>
        </w:tc>
        <w:tc>
          <w:tcPr>
            <w:vAlign w:val="center"/>
          </w:tcPr>
          <w:p w14:paraId="0148DBA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0FA88A6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573D44A4">
            <w:pPr>
              <w:jc w:val="right"/>
            </w:pPr>
          </w:p>
        </w:tc>
        <w:tc>
          <w:tcPr>
            <w:vMerge w:val="continue"/>
            <w:vAlign w:val="center"/>
          </w:tcPr>
          <w:p w14:paraId="076E1D94">
            <w:pPr>
              <w:jc w:val="right"/>
            </w:pPr>
          </w:p>
        </w:tc>
        <w:tc>
          <w:tcPr>
            <w:vMerge w:val="continue"/>
            <w:vAlign w:val="center"/>
          </w:tcPr>
          <w:p w14:paraId="3A85B4A7">
            <w:pPr>
              <w:jc w:val="right"/>
            </w:pPr>
          </w:p>
        </w:tc>
      </w:tr>
      <w:tr w14:paraId="54AF1B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EAEECD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6C76E32F">
            <w:pPr>
              <w:jc w:val="right"/>
            </w:pPr>
            <w:r>
              <w:t>4.83</w:t>
            </w:r>
          </w:p>
        </w:tc>
        <w:tc>
          <w:tcPr>
            <w:vAlign w:val="center"/>
          </w:tcPr>
          <w:p w14:paraId="011688B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79C466A">
            <w:pPr>
              <w:jc w:val="right"/>
            </w:pPr>
            <w:r>
              <w:t>0.11</w:t>
            </w:r>
          </w:p>
        </w:tc>
        <w:tc>
          <w:tcPr>
            <w:vAlign w:val="center"/>
          </w:tcPr>
          <w:p w14:paraId="3F7EB4E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39FAC10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3F1C114B">
            <w:pPr>
              <w:jc w:val="right"/>
            </w:pPr>
          </w:p>
        </w:tc>
        <w:tc>
          <w:tcPr>
            <w:vMerge w:val="continue"/>
            <w:vAlign w:val="center"/>
          </w:tcPr>
          <w:p w14:paraId="42B52DB6">
            <w:pPr>
              <w:jc w:val="right"/>
            </w:pPr>
          </w:p>
        </w:tc>
        <w:tc>
          <w:tcPr>
            <w:vMerge w:val="continue"/>
            <w:vAlign w:val="center"/>
          </w:tcPr>
          <w:p w14:paraId="2E4F77FE">
            <w:pPr>
              <w:jc w:val="right"/>
            </w:pPr>
          </w:p>
        </w:tc>
      </w:tr>
      <w:tr w14:paraId="0BAB7C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E02521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39C19B8F">
            <w:pPr>
              <w:jc w:val="right"/>
            </w:pPr>
            <w:r>
              <w:t>2.73</w:t>
            </w:r>
          </w:p>
        </w:tc>
        <w:tc>
          <w:tcPr>
            <w:vAlign w:val="center"/>
          </w:tcPr>
          <w:p w14:paraId="328EA13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8D4826C">
            <w:pPr>
              <w:jc w:val="right"/>
            </w:pPr>
            <w:r>
              <w:t>0.10</w:t>
            </w:r>
          </w:p>
        </w:tc>
        <w:tc>
          <w:tcPr>
            <w:vAlign w:val="center"/>
          </w:tcPr>
          <w:p w14:paraId="46CC3B9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5559089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2BAC1457">
            <w:pPr>
              <w:jc w:val="right"/>
            </w:pPr>
          </w:p>
        </w:tc>
        <w:tc>
          <w:tcPr>
            <w:vMerge w:val="continue"/>
            <w:vAlign w:val="center"/>
          </w:tcPr>
          <w:p w14:paraId="772D6630">
            <w:pPr>
              <w:jc w:val="right"/>
            </w:pPr>
          </w:p>
        </w:tc>
        <w:tc>
          <w:tcPr>
            <w:vMerge w:val="continue"/>
            <w:vAlign w:val="center"/>
          </w:tcPr>
          <w:p w14:paraId="1B1475EB">
            <w:pPr>
              <w:jc w:val="right"/>
            </w:pPr>
          </w:p>
        </w:tc>
      </w:tr>
      <w:tr w14:paraId="13D7FB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3BCB85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766748FD">
            <w:pPr>
              <w:jc w:val="right"/>
            </w:pPr>
            <w:r>
              <w:t>1.51</w:t>
            </w:r>
          </w:p>
        </w:tc>
        <w:tc>
          <w:tcPr>
            <w:vAlign w:val="center"/>
          </w:tcPr>
          <w:p w14:paraId="703CA925">
            <w:pPr>
              <w:jc w:val="right"/>
            </w:pPr>
            <w:r>
              <w:t>0.02</w:t>
            </w:r>
          </w:p>
        </w:tc>
        <w:tc>
          <w:tcPr>
            <w:vAlign w:val="center"/>
          </w:tcPr>
          <w:p w14:paraId="6CB15CBA">
            <w:pPr>
              <w:jc w:val="right"/>
            </w:pPr>
            <w:r>
              <w:t>0.10</w:t>
            </w:r>
          </w:p>
        </w:tc>
        <w:tc>
          <w:tcPr>
            <w:vAlign w:val="center"/>
          </w:tcPr>
          <w:p w14:paraId="25B0EFC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0ADDEFC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700ACCCA">
            <w:pPr>
              <w:jc w:val="right"/>
            </w:pPr>
          </w:p>
        </w:tc>
        <w:tc>
          <w:tcPr>
            <w:vMerge w:val="continue"/>
            <w:vAlign w:val="center"/>
          </w:tcPr>
          <w:p w14:paraId="61C79346">
            <w:pPr>
              <w:jc w:val="right"/>
            </w:pPr>
          </w:p>
        </w:tc>
        <w:tc>
          <w:tcPr>
            <w:vMerge w:val="continue"/>
            <w:vAlign w:val="center"/>
          </w:tcPr>
          <w:p w14:paraId="051B35C7">
            <w:pPr>
              <w:jc w:val="right"/>
            </w:pPr>
          </w:p>
        </w:tc>
      </w:tr>
      <w:tr w14:paraId="54BB3D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ECB57E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20F2E383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2FDCEDFA">
            <w:pPr>
              <w:jc w:val="right"/>
            </w:pPr>
            <w:r>
              <w:t>0.56</w:t>
            </w:r>
          </w:p>
        </w:tc>
        <w:tc>
          <w:tcPr>
            <w:vAlign w:val="center"/>
          </w:tcPr>
          <w:p w14:paraId="61FE4B94">
            <w:pPr>
              <w:jc w:val="right"/>
            </w:pPr>
            <w:r>
              <w:t>0.10</w:t>
            </w:r>
          </w:p>
        </w:tc>
        <w:tc>
          <w:tcPr>
            <w:vAlign w:val="center"/>
          </w:tcPr>
          <w:p w14:paraId="60F5E49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9B312A8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7B21831D">
            <w:pPr>
              <w:jc w:val="right"/>
            </w:pPr>
          </w:p>
        </w:tc>
        <w:tc>
          <w:tcPr>
            <w:vMerge w:val="continue"/>
            <w:vAlign w:val="center"/>
          </w:tcPr>
          <w:p w14:paraId="16D7FE4F">
            <w:pPr>
              <w:jc w:val="right"/>
            </w:pPr>
          </w:p>
        </w:tc>
        <w:tc>
          <w:tcPr>
            <w:vMerge w:val="continue"/>
            <w:vAlign w:val="center"/>
          </w:tcPr>
          <w:p w14:paraId="5F92DEA2">
            <w:pPr>
              <w:jc w:val="right"/>
            </w:pPr>
          </w:p>
        </w:tc>
      </w:tr>
      <w:tr w14:paraId="2080B8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F01BF6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71C1DCB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15E878A">
            <w:pPr>
              <w:jc w:val="right"/>
            </w:pPr>
            <w:r>
              <w:t>2.41</w:t>
            </w:r>
          </w:p>
        </w:tc>
        <w:tc>
          <w:tcPr>
            <w:vAlign w:val="center"/>
          </w:tcPr>
          <w:p w14:paraId="166546C9">
            <w:pPr>
              <w:jc w:val="right"/>
            </w:pPr>
            <w:r>
              <w:t>0.11</w:t>
            </w:r>
          </w:p>
        </w:tc>
        <w:tc>
          <w:tcPr>
            <w:vAlign w:val="center"/>
          </w:tcPr>
          <w:p w14:paraId="6C84636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073CB04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483E31CE">
            <w:pPr>
              <w:jc w:val="right"/>
            </w:pPr>
          </w:p>
        </w:tc>
        <w:tc>
          <w:tcPr>
            <w:vMerge w:val="continue"/>
            <w:vAlign w:val="center"/>
          </w:tcPr>
          <w:p w14:paraId="6468212C">
            <w:pPr>
              <w:jc w:val="right"/>
            </w:pPr>
          </w:p>
        </w:tc>
        <w:tc>
          <w:tcPr>
            <w:vMerge w:val="continue"/>
            <w:vAlign w:val="center"/>
          </w:tcPr>
          <w:p w14:paraId="1DDD5A75">
            <w:pPr>
              <w:jc w:val="right"/>
            </w:pPr>
          </w:p>
        </w:tc>
      </w:tr>
      <w:tr w14:paraId="5FE82A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7B1916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792FB14A">
            <w:pPr>
              <w:jc w:val="right"/>
            </w:pPr>
            <w:r>
              <w:t>16.08</w:t>
            </w:r>
          </w:p>
        </w:tc>
        <w:tc>
          <w:tcPr>
            <w:vAlign w:val="center"/>
          </w:tcPr>
          <w:p w14:paraId="26D8F866">
            <w:pPr>
              <w:jc w:val="right"/>
            </w:pPr>
            <w:r>
              <w:t>17.96</w:t>
            </w:r>
          </w:p>
        </w:tc>
        <w:tc>
          <w:tcPr>
            <w:vAlign w:val="center"/>
          </w:tcPr>
          <w:p w14:paraId="7473654B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70D7CCD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16205E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8399AA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01369B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831C9E7">
            <w:pPr>
              <w:jc w:val="right"/>
            </w:pPr>
            <w:r>
              <w:t>－</w:t>
            </w:r>
          </w:p>
        </w:tc>
      </w:tr>
    </w:tbl>
    <w:p w14:paraId="073F66CF">
      <w:pPr>
        <w:pStyle w:val="2"/>
        <w:widowControl w:val="0"/>
        <w:jc w:val="both"/>
        <w:rPr>
          <w:color w:val="000000"/>
        </w:rPr>
      </w:pPr>
      <w:bookmarkStart w:id="91" w:name="_Toc12827"/>
      <w:r>
        <w:rPr>
          <w:color w:val="000000"/>
        </w:rPr>
        <w:t>参照建筑</w:t>
      </w:r>
      <w:bookmarkEnd w:id="91"/>
    </w:p>
    <w:p w14:paraId="5EAE4F8B">
      <w:pPr>
        <w:pStyle w:val="4"/>
        <w:widowControl w:val="0"/>
        <w:jc w:val="both"/>
        <w:rPr>
          <w:color w:val="000000"/>
        </w:rPr>
      </w:pPr>
      <w:bookmarkStart w:id="92" w:name="_Toc11732"/>
      <w:r>
        <w:rPr>
          <w:color w:val="000000"/>
        </w:rPr>
        <w:t>房间类型</w:t>
      </w:r>
      <w:bookmarkEnd w:id="92"/>
    </w:p>
    <w:p w14:paraId="392B8CE7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房间参数表</w:t>
      </w:r>
    </w:p>
    <w:tbl>
      <w:tblPr>
        <w:tblStyle w:val="19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105BD6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415D8DF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39F1E515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219E956C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090F8A60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3E82883A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53A0F02D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7AEFE7D8"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 w14:paraId="44AC9002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223C61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14DE6BE">
            <w:r>
              <w:t>3星客房</w:t>
            </w:r>
          </w:p>
        </w:tc>
        <w:tc>
          <w:tcPr>
            <w:vAlign w:val="center"/>
          </w:tcPr>
          <w:p w14:paraId="386047B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11DEAA9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7B30A2D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7F7E17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BB490CF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1F10107C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71211D87">
            <w:pPr>
              <w:jc w:val="center"/>
            </w:pPr>
            <w:r>
              <w:t>15(W/㎡)</w:t>
            </w:r>
          </w:p>
        </w:tc>
      </w:tr>
      <w:tr w14:paraId="2F93D8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4FEFAAE">
            <w:r>
              <w:t>休息室</w:t>
            </w:r>
          </w:p>
        </w:tc>
        <w:tc>
          <w:tcPr>
            <w:vAlign w:val="center"/>
          </w:tcPr>
          <w:p w14:paraId="577893A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F1E9A6F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7B271AC6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C5AEF8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7729EFF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614C6E99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138A08C6">
            <w:pPr>
              <w:jc w:val="center"/>
            </w:pPr>
            <w:r>
              <w:t>15(W/㎡)</w:t>
            </w:r>
          </w:p>
        </w:tc>
      </w:tr>
      <w:tr w14:paraId="614751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4105FB6">
            <w:r>
              <w:t>会客室</w:t>
            </w:r>
          </w:p>
        </w:tc>
        <w:tc>
          <w:tcPr>
            <w:vAlign w:val="center"/>
          </w:tcPr>
          <w:p w14:paraId="5BBF8D7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663480E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161B8F46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51C2AF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9085CFF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42B8F4B9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479C22E2">
            <w:pPr>
              <w:jc w:val="center"/>
            </w:pPr>
            <w:r>
              <w:t>15(W/㎡)</w:t>
            </w:r>
          </w:p>
        </w:tc>
      </w:tr>
      <w:tr w14:paraId="441EF8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DC59F18">
            <w:r>
              <w:t>会议室</w:t>
            </w:r>
          </w:p>
        </w:tc>
        <w:tc>
          <w:tcPr>
            <w:vAlign w:val="center"/>
          </w:tcPr>
          <w:p w14:paraId="393DEED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67ACDD9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02CB4CA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A898A1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1BCC922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10C52584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5EBF419A">
            <w:pPr>
              <w:jc w:val="center"/>
            </w:pPr>
            <w:r>
              <w:t>15(W/㎡)</w:t>
            </w:r>
          </w:p>
        </w:tc>
      </w:tr>
      <w:tr w14:paraId="39567E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89E248A">
            <w:r>
              <w:t>健身房</w:t>
            </w:r>
          </w:p>
        </w:tc>
        <w:tc>
          <w:tcPr>
            <w:vAlign w:val="center"/>
          </w:tcPr>
          <w:p w14:paraId="55D4BB7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E28B2AC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0165DB1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74DAF1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5DC94CF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2BD36532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04E07839">
            <w:pPr>
              <w:jc w:val="center"/>
            </w:pPr>
            <w:r>
              <w:t>15(W/㎡)</w:t>
            </w:r>
          </w:p>
        </w:tc>
      </w:tr>
      <w:tr w14:paraId="573593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D56E88">
            <w:r>
              <w:t>卫生间</w:t>
            </w:r>
          </w:p>
        </w:tc>
        <w:tc>
          <w:tcPr>
            <w:vAlign w:val="center"/>
          </w:tcPr>
          <w:p w14:paraId="570F612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50E2412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5DBB8EA8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616037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488316D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21B1416B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7A260A69">
            <w:pPr>
              <w:jc w:val="center"/>
            </w:pPr>
            <w:r>
              <w:t>15(W/㎡)</w:t>
            </w:r>
          </w:p>
        </w:tc>
      </w:tr>
      <w:tr w14:paraId="732514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D79B739">
            <w:r>
              <w:t>厨房</w:t>
            </w:r>
          </w:p>
        </w:tc>
        <w:tc>
          <w:tcPr>
            <w:vAlign w:val="center"/>
          </w:tcPr>
          <w:p w14:paraId="2C35564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F18AF26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3A1058A3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F30DFF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87FBB4D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0FC66CC2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1CEB2CC8">
            <w:pPr>
              <w:jc w:val="center"/>
            </w:pPr>
            <w:r>
              <w:t>15(W/㎡)</w:t>
            </w:r>
          </w:p>
        </w:tc>
      </w:tr>
      <w:tr w14:paraId="196BC4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B181BD6">
            <w:r>
              <w:t>布草间</w:t>
            </w:r>
          </w:p>
        </w:tc>
        <w:tc>
          <w:tcPr>
            <w:vAlign w:val="center"/>
          </w:tcPr>
          <w:p w14:paraId="3908A40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39A4FEE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4B7E4DF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381B2C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D996DD5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73065B1F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1D20AB26">
            <w:pPr>
              <w:jc w:val="center"/>
            </w:pPr>
            <w:r>
              <w:t>15(W/㎡)</w:t>
            </w:r>
          </w:p>
        </w:tc>
      </w:tr>
      <w:tr w14:paraId="54D1DA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5906E17">
            <w:r>
              <w:t>库房</w:t>
            </w:r>
          </w:p>
        </w:tc>
        <w:tc>
          <w:tcPr>
            <w:vAlign w:val="center"/>
          </w:tcPr>
          <w:p w14:paraId="4A728F2A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6BDA4D7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DD43588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571844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8F732CC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77175CED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655CFC7">
            <w:pPr>
              <w:jc w:val="center"/>
            </w:pPr>
            <w:r>
              <w:t>0(W/㎡)</w:t>
            </w:r>
          </w:p>
        </w:tc>
      </w:tr>
      <w:tr w14:paraId="6F1A77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48C16F2">
            <w:r>
              <w:t>普通办公室</w:t>
            </w:r>
          </w:p>
        </w:tc>
        <w:tc>
          <w:tcPr>
            <w:vAlign w:val="center"/>
          </w:tcPr>
          <w:p w14:paraId="2D7310B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A508865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7CF8AF9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648F09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FF73236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335C9B93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52352983">
            <w:pPr>
              <w:jc w:val="center"/>
            </w:pPr>
            <w:r>
              <w:t>15(W/㎡)</w:t>
            </w:r>
          </w:p>
        </w:tc>
      </w:tr>
      <w:tr w14:paraId="0B3D95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7B230C9">
            <w:r>
              <w:t>浴室</w:t>
            </w:r>
          </w:p>
        </w:tc>
        <w:tc>
          <w:tcPr>
            <w:vAlign w:val="center"/>
          </w:tcPr>
          <w:p w14:paraId="6D101C3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C37503F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2AC3ED4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453411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EFEDA53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24E9A2FE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14E35C95">
            <w:pPr>
              <w:jc w:val="center"/>
            </w:pPr>
            <w:r>
              <w:t>15(W/㎡)</w:t>
            </w:r>
          </w:p>
        </w:tc>
      </w:tr>
      <w:tr w14:paraId="5C8BA3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995F835">
            <w:r>
              <w:t>空房间</w:t>
            </w:r>
          </w:p>
        </w:tc>
        <w:tc>
          <w:tcPr>
            <w:vAlign w:val="center"/>
          </w:tcPr>
          <w:p w14:paraId="2448AF6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1CEFF3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A3DCE6E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A0527B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6FB1B6F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6A87A48C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5C67A451">
            <w:pPr>
              <w:jc w:val="center"/>
            </w:pPr>
            <w:r>
              <w:t>0(W/㎡)</w:t>
            </w:r>
          </w:p>
        </w:tc>
      </w:tr>
      <w:tr w14:paraId="28CE08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91D91C">
            <w:r>
              <w:t>设备间</w:t>
            </w:r>
          </w:p>
        </w:tc>
        <w:tc>
          <w:tcPr>
            <w:vAlign w:val="center"/>
          </w:tcPr>
          <w:p w14:paraId="672809A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605EF0A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20B9DF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FD2F0D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F880664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08E387B7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0DDD2A17">
            <w:pPr>
              <w:jc w:val="center"/>
            </w:pPr>
            <w:r>
              <w:t>15(W/㎡)</w:t>
            </w:r>
          </w:p>
        </w:tc>
      </w:tr>
      <w:tr w14:paraId="2A5DA5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666479E">
            <w:r>
              <w:t>走廊</w:t>
            </w:r>
          </w:p>
        </w:tc>
        <w:tc>
          <w:tcPr>
            <w:vAlign w:val="center"/>
          </w:tcPr>
          <w:p w14:paraId="56E5816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D9BCEA1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3B48EAC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A71C02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629070F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2081F84C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75AC270D">
            <w:pPr>
              <w:jc w:val="center"/>
            </w:pPr>
            <w:r>
              <w:t>15(W/㎡)</w:t>
            </w:r>
          </w:p>
        </w:tc>
      </w:tr>
      <w:tr w14:paraId="5AA2EA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AA0BDA8">
            <w:r>
              <w:t>餐厅</w:t>
            </w:r>
          </w:p>
        </w:tc>
        <w:tc>
          <w:tcPr>
            <w:vAlign w:val="center"/>
          </w:tcPr>
          <w:p w14:paraId="0603CCC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93220D6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7407B99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9C4F60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BE2529B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553C53B9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015EAC5C">
            <w:pPr>
              <w:jc w:val="center"/>
            </w:pPr>
            <w:r>
              <w:t>15(W/㎡)</w:t>
            </w:r>
          </w:p>
        </w:tc>
      </w:tr>
    </w:tbl>
    <w:p w14:paraId="388136DB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作息时间表</w:t>
      </w:r>
    </w:p>
    <w:p w14:paraId="40003F49">
      <w:pPr>
        <w:widowControl w:val="0"/>
        <w:jc w:val="both"/>
        <w:rPr>
          <w:color w:val="000000"/>
        </w:rPr>
      </w:pPr>
      <w:r>
        <w:rPr>
          <w:color w:val="000000"/>
        </w:rPr>
        <w:t>同设计建筑</w:t>
      </w:r>
    </w:p>
    <w:p w14:paraId="51238992">
      <w:pPr>
        <w:pStyle w:val="4"/>
        <w:widowControl w:val="0"/>
        <w:jc w:val="both"/>
        <w:rPr>
          <w:color w:val="000000"/>
        </w:rPr>
      </w:pPr>
      <w:bookmarkStart w:id="93" w:name="_Toc28776"/>
      <w:r>
        <w:rPr>
          <w:color w:val="000000"/>
        </w:rPr>
        <w:t>系统类型</w:t>
      </w:r>
      <w:bookmarkEnd w:id="93"/>
    </w:p>
    <w:tbl>
      <w:tblPr>
        <w:tblStyle w:val="19"/>
        <w:tblW w:w="933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810"/>
        <w:gridCol w:w="1697"/>
        <w:gridCol w:w="1697"/>
      </w:tblGrid>
      <w:tr w14:paraId="6D292E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EB0793C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3987D29F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275C76B8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4AE5842">
            <w:pPr>
              <w:jc w:val="center"/>
            </w:pPr>
            <w:r>
              <w:t>包含的房间</w:t>
            </w:r>
          </w:p>
        </w:tc>
      </w:tr>
      <w:tr w14:paraId="1533AF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E5670C">
            <w:r>
              <w:t>自动</w:t>
            </w:r>
          </w:p>
        </w:tc>
        <w:tc>
          <w:tcPr>
            <w:vAlign w:val="center"/>
          </w:tcPr>
          <w:p w14:paraId="66598AF1">
            <w:r>
              <w:t>中央空调-双管制风机盘管</w:t>
            </w:r>
          </w:p>
        </w:tc>
        <w:tc>
          <w:tcPr>
            <w:vAlign w:val="center"/>
          </w:tcPr>
          <w:p w14:paraId="4295C450">
            <w:r>
              <w:t>同设计建筑</w:t>
            </w:r>
          </w:p>
        </w:tc>
        <w:tc>
          <w:tcPr>
            <w:vAlign w:val="center"/>
          </w:tcPr>
          <w:p w14:paraId="3627AEB8">
            <w:r>
              <w:t>同设计建筑</w:t>
            </w:r>
          </w:p>
        </w:tc>
      </w:tr>
    </w:tbl>
    <w:p w14:paraId="4DE948D2">
      <w:pPr>
        <w:pStyle w:val="4"/>
        <w:widowControl w:val="0"/>
        <w:jc w:val="both"/>
        <w:rPr>
          <w:color w:val="000000"/>
        </w:rPr>
      </w:pPr>
      <w:bookmarkStart w:id="94" w:name="_Toc5218"/>
      <w:r>
        <w:rPr>
          <w:color w:val="000000"/>
        </w:rPr>
        <w:t>制冷系统</w:t>
      </w:r>
      <w:bookmarkEnd w:id="94"/>
    </w:p>
    <w:p w14:paraId="6BACD0C1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默认冷源</w:t>
      </w:r>
    </w:p>
    <w:p w14:paraId="2B736C5F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9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5F9515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50E77E5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7676DCD4">
            <w:r>
              <w:t>自动</w:t>
            </w:r>
          </w:p>
        </w:tc>
      </w:tr>
    </w:tbl>
    <w:p w14:paraId="51CE353A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Style w:val="19"/>
        <w:tblW w:w="931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1556"/>
        <w:gridCol w:w="990"/>
        <w:gridCol w:w="990"/>
        <w:gridCol w:w="990"/>
        <w:gridCol w:w="424"/>
        <w:gridCol w:w="848"/>
        <w:gridCol w:w="1313"/>
        <w:gridCol w:w="798"/>
      </w:tblGrid>
      <w:tr w14:paraId="69BF06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6E8775B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639E4777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E43AD33">
            <w:pPr>
              <w:jc w:val="center"/>
            </w:pPr>
            <w:r>
              <w:t>额定</w:t>
            </w:r>
            <w:r>
              <w:br w:type="textWrapping"/>
            </w:r>
            <w:r>
              <w:t>耗电量(kW)</w:t>
            </w:r>
          </w:p>
        </w:tc>
        <w:tc>
          <w:tcPr>
            <w:shd w:val="clear" w:color="auto" w:fill="E6E6E6"/>
            <w:vAlign w:val="center"/>
          </w:tcPr>
          <w:p w14:paraId="68349F59">
            <w:pPr>
              <w:jc w:val="center"/>
            </w:pPr>
            <w:r>
              <w:t>额定</w:t>
            </w:r>
            <w:r>
              <w:br w:type="textWrapping"/>
            </w:r>
            <w:r>
              <w:t>制冷量(kW)</w:t>
            </w:r>
          </w:p>
        </w:tc>
        <w:tc>
          <w:tcPr>
            <w:shd w:val="clear" w:color="auto" w:fill="E6E6E6"/>
            <w:vAlign w:val="center"/>
          </w:tcPr>
          <w:p w14:paraId="245B88C4">
            <w:pPr>
              <w:jc w:val="center"/>
            </w:pPr>
            <w:r>
              <w:t>额定性</w:t>
            </w:r>
            <w:r>
              <w:br w:type="textWrapping"/>
            </w:r>
            <w:r>
              <w:t>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5148EF78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58BCF6C0">
            <w:pPr>
              <w:jc w:val="center"/>
            </w:pPr>
            <w:r>
              <w:t>全年</w:t>
            </w:r>
            <w:r>
              <w:br w:type="textWrapping"/>
            </w:r>
            <w:r>
              <w:t>供冷量(kWh)</w:t>
            </w:r>
          </w:p>
        </w:tc>
        <w:tc>
          <w:tcPr>
            <w:shd w:val="clear" w:color="auto" w:fill="E6E6E6"/>
            <w:vAlign w:val="center"/>
          </w:tcPr>
          <w:p w14:paraId="36C49691">
            <w:pPr>
              <w:jc w:val="center"/>
            </w:pPr>
            <w:r>
              <w:t>综合部分</w:t>
            </w:r>
            <w:r>
              <w:br w:type="textWrapping"/>
            </w:r>
            <w:r>
              <w:t>负荷性能系数(IPLV)</w:t>
            </w:r>
          </w:p>
        </w:tc>
        <w:tc>
          <w:tcPr>
            <w:shd w:val="clear" w:color="auto" w:fill="E6E6E6"/>
            <w:vAlign w:val="center"/>
          </w:tcPr>
          <w:p w14:paraId="54C08C79">
            <w:pPr>
              <w:jc w:val="center"/>
            </w:pPr>
            <w:r>
              <w:t>电耗</w:t>
            </w:r>
            <w:r>
              <w:br w:type="textWrapping"/>
            </w:r>
            <w:r>
              <w:t>(kWh)</w:t>
            </w:r>
          </w:p>
        </w:tc>
      </w:tr>
      <w:tr w14:paraId="5F72FE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6C7BE9">
            <w:r>
              <w:t>机组1</w:t>
            </w:r>
          </w:p>
        </w:tc>
        <w:tc>
          <w:tcPr>
            <w:vAlign w:val="center"/>
          </w:tcPr>
          <w:p w14:paraId="63F8ADA9">
            <w:r>
              <w:t>水冷-螺杆式冷水机组</w:t>
            </w:r>
          </w:p>
        </w:tc>
        <w:tc>
          <w:tcPr>
            <w:vAlign w:val="center"/>
          </w:tcPr>
          <w:p w14:paraId="10318BA8">
            <w:r>
              <w:t>55</w:t>
            </w:r>
          </w:p>
        </w:tc>
        <w:tc>
          <w:tcPr>
            <w:vAlign w:val="center"/>
          </w:tcPr>
          <w:p w14:paraId="01176512">
            <w:r>
              <w:t>291</w:t>
            </w:r>
          </w:p>
        </w:tc>
        <w:tc>
          <w:tcPr>
            <w:vAlign w:val="center"/>
          </w:tcPr>
          <w:p w14:paraId="4087F33C">
            <w:r>
              <w:t>5.30</w:t>
            </w:r>
          </w:p>
        </w:tc>
        <w:tc>
          <w:tcPr>
            <w:vAlign w:val="center"/>
          </w:tcPr>
          <w:p w14:paraId="5CCDB37A">
            <w:r>
              <w:t>1</w:t>
            </w:r>
          </w:p>
        </w:tc>
        <w:tc>
          <w:tcPr>
            <w:vAlign w:val="center"/>
          </w:tcPr>
          <w:p w14:paraId="6DA19768">
            <w:r>
              <w:t>307770</w:t>
            </w:r>
          </w:p>
        </w:tc>
        <w:tc>
          <w:tcPr>
            <w:vAlign w:val="center"/>
          </w:tcPr>
          <w:p w14:paraId="533E91E2">
            <w:r>
              <w:t>5.55</w:t>
            </w:r>
          </w:p>
        </w:tc>
        <w:tc>
          <w:tcPr>
            <w:vAlign w:val="center"/>
          </w:tcPr>
          <w:p w14:paraId="4F5CB2AB">
            <w:r>
              <w:t>55454</w:t>
            </w:r>
          </w:p>
        </w:tc>
      </w:tr>
      <w:tr w14:paraId="657265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8"/>
            <w:vAlign w:val="center"/>
          </w:tcPr>
          <w:p w14:paraId="18B49400">
            <w:r>
              <w:t>合计</w:t>
            </w:r>
          </w:p>
        </w:tc>
        <w:tc>
          <w:tcPr>
            <w:vAlign w:val="center"/>
          </w:tcPr>
          <w:p w14:paraId="3F5CB032">
            <w:r>
              <w:t>55454</w:t>
            </w:r>
          </w:p>
        </w:tc>
      </w:tr>
    </w:tbl>
    <w:p w14:paraId="6F823C85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冷却水泵</w:t>
      </w:r>
    </w:p>
    <w:tbl>
      <w:tblPr>
        <w:tblStyle w:val="19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1415"/>
        <w:gridCol w:w="1318"/>
        <w:gridCol w:w="1205"/>
        <w:gridCol w:w="1431"/>
        <w:gridCol w:w="1318"/>
        <w:gridCol w:w="1211"/>
      </w:tblGrid>
      <w:tr w14:paraId="7B48EE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213F71">
            <w:pPr>
              <w:jc w:val="center"/>
            </w:pPr>
            <w:r>
              <w:t>机组名称</w:t>
            </w:r>
          </w:p>
        </w:tc>
        <w:tc>
          <w:tcPr>
            <w:shd w:val="clear" w:color="auto" w:fill="E6E6E6"/>
            <w:vAlign w:val="center"/>
          </w:tcPr>
          <w:p w14:paraId="5CAA1B4C">
            <w:pPr>
              <w:jc w:val="center"/>
            </w:pPr>
            <w:r>
              <w:t>冷水机组</w:t>
            </w:r>
            <w:r>
              <w:br w:type="textWrapping"/>
            </w:r>
            <w:r>
              <w:t>制冷量(kW)</w:t>
            </w:r>
          </w:p>
        </w:tc>
        <w:tc>
          <w:tcPr>
            <w:shd w:val="clear" w:color="auto" w:fill="E6E6E6"/>
            <w:vAlign w:val="center"/>
          </w:tcPr>
          <w:p w14:paraId="67999175">
            <w:pPr>
              <w:jc w:val="center"/>
            </w:pPr>
            <w:r>
              <w:t>机组性能</w:t>
            </w:r>
            <w:r>
              <w:br w:type="textWrapping"/>
            </w:r>
            <w:r>
              <w:t>系数(COP)</w:t>
            </w:r>
          </w:p>
        </w:tc>
        <w:tc>
          <w:tcPr>
            <w:shd w:val="clear" w:color="auto" w:fill="E6E6E6"/>
            <w:vAlign w:val="center"/>
          </w:tcPr>
          <w:p w14:paraId="479E1634">
            <w:pPr>
              <w:jc w:val="center"/>
            </w:pPr>
            <w:r>
              <w:t>冷凝负荷(kW)</w:t>
            </w:r>
          </w:p>
        </w:tc>
        <w:tc>
          <w:tcPr>
            <w:shd w:val="clear" w:color="auto" w:fill="E6E6E6"/>
            <w:vAlign w:val="center"/>
          </w:tcPr>
          <w:p w14:paraId="6D42BA34">
            <w:pPr>
              <w:jc w:val="center"/>
            </w:pPr>
            <w:r>
              <w:t>输送能效比</w:t>
            </w:r>
          </w:p>
        </w:tc>
        <w:tc>
          <w:tcPr>
            <w:shd w:val="clear" w:color="auto" w:fill="E6E6E6"/>
            <w:vAlign w:val="center"/>
          </w:tcPr>
          <w:p w14:paraId="445E4E64">
            <w:pPr>
              <w:jc w:val="center"/>
            </w:pPr>
            <w:r>
              <w:t>运行时长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7288A1E4">
            <w:pPr>
              <w:jc w:val="center"/>
            </w:pPr>
            <w:r>
              <w:t>水泵电耗</w:t>
            </w:r>
            <w:r>
              <w:br w:type="textWrapping"/>
            </w:r>
            <w:r>
              <w:t>(kWh)</w:t>
            </w:r>
          </w:p>
        </w:tc>
      </w:tr>
      <w:tr w14:paraId="669327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E72685">
            <w:r>
              <w:t>机组1</w:t>
            </w:r>
          </w:p>
        </w:tc>
        <w:tc>
          <w:tcPr>
            <w:vAlign w:val="center"/>
          </w:tcPr>
          <w:p w14:paraId="03B3E580">
            <w:r>
              <w:t>291.25</w:t>
            </w:r>
          </w:p>
        </w:tc>
        <w:tc>
          <w:tcPr>
            <w:vAlign w:val="center"/>
          </w:tcPr>
          <w:p w14:paraId="51C49316">
            <w:r>
              <w:t>5.30</w:t>
            </w:r>
          </w:p>
        </w:tc>
        <w:tc>
          <w:tcPr>
            <w:vAlign w:val="center"/>
          </w:tcPr>
          <w:p w14:paraId="1845B6CD">
            <w:r>
              <w:t>346.20</w:t>
            </w:r>
          </w:p>
        </w:tc>
        <w:tc>
          <w:tcPr>
            <w:vAlign w:val="center"/>
          </w:tcPr>
          <w:p w14:paraId="056CBD11">
            <w:r>
              <w:t>0.0214</w:t>
            </w:r>
          </w:p>
        </w:tc>
        <w:tc>
          <w:tcPr>
            <w:vAlign w:val="center"/>
          </w:tcPr>
          <w:p w14:paraId="07A6A4DC">
            <w:r>
              <w:t>2843</w:t>
            </w:r>
          </w:p>
        </w:tc>
        <w:tc>
          <w:tcPr>
            <w:vAlign w:val="center"/>
          </w:tcPr>
          <w:p w14:paraId="4889EEF9">
            <w:r>
              <w:t>21063</w:t>
            </w:r>
          </w:p>
        </w:tc>
      </w:tr>
      <w:tr w14:paraId="7D6E09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6181D5">
            <w:r>
              <w:t>合计</w:t>
            </w:r>
          </w:p>
        </w:tc>
        <w:tc>
          <w:tcPr>
            <w:vAlign w:val="center"/>
          </w:tcPr>
          <w:p w14:paraId="4D71FEBA">
            <w:r>
              <w:t>291.25</w:t>
            </w:r>
          </w:p>
        </w:tc>
        <w:tc>
          <w:tcPr>
            <w:vAlign w:val="center"/>
          </w:tcPr>
          <w:p w14:paraId="552B9AE0"/>
        </w:tc>
        <w:tc>
          <w:tcPr>
            <w:vAlign w:val="center"/>
          </w:tcPr>
          <w:p w14:paraId="537FFD6F">
            <w:r>
              <w:t>346.20</w:t>
            </w:r>
          </w:p>
        </w:tc>
        <w:tc>
          <w:tcPr>
            <w:vAlign w:val="center"/>
          </w:tcPr>
          <w:p w14:paraId="1D67E0E2"/>
        </w:tc>
        <w:tc>
          <w:tcPr>
            <w:vAlign w:val="center"/>
          </w:tcPr>
          <w:p w14:paraId="14584154"/>
        </w:tc>
        <w:tc>
          <w:tcPr>
            <w:vAlign w:val="center"/>
          </w:tcPr>
          <w:p w14:paraId="24A5D3B5">
            <w:r>
              <w:t>21063</w:t>
            </w:r>
          </w:p>
        </w:tc>
      </w:tr>
    </w:tbl>
    <w:p w14:paraId="7308F94C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冷冻水泵</w:t>
      </w:r>
    </w:p>
    <w:tbl>
      <w:tblPr>
        <w:tblStyle w:val="19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1862"/>
        <w:gridCol w:w="1862"/>
        <w:gridCol w:w="1862"/>
        <w:gridCol w:w="1867"/>
      </w:tblGrid>
      <w:tr w14:paraId="35E7A5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BFF32F">
            <w:pPr>
              <w:jc w:val="center"/>
            </w:pPr>
            <w:r>
              <w:t>机组名称</w:t>
            </w:r>
          </w:p>
        </w:tc>
        <w:tc>
          <w:tcPr>
            <w:shd w:val="clear" w:color="auto" w:fill="E6E6E6"/>
            <w:vAlign w:val="center"/>
          </w:tcPr>
          <w:p w14:paraId="7C2DFBD6">
            <w:pPr>
              <w:jc w:val="center"/>
            </w:pPr>
            <w:r>
              <w:t>机组制冷量(kW)</w:t>
            </w:r>
          </w:p>
        </w:tc>
        <w:tc>
          <w:tcPr>
            <w:shd w:val="clear" w:color="auto" w:fill="E6E6E6"/>
            <w:vAlign w:val="center"/>
          </w:tcPr>
          <w:p w14:paraId="407EE35A">
            <w:pPr>
              <w:jc w:val="center"/>
            </w:pPr>
            <w:r>
              <w:t>输送能效比</w:t>
            </w:r>
          </w:p>
        </w:tc>
        <w:tc>
          <w:tcPr>
            <w:shd w:val="clear" w:color="auto" w:fill="E6E6E6"/>
            <w:vAlign w:val="center"/>
          </w:tcPr>
          <w:p w14:paraId="7D2DEAEF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074416A9">
            <w:pPr>
              <w:jc w:val="center"/>
            </w:pPr>
            <w:r>
              <w:t>水泵电耗(kWh)</w:t>
            </w:r>
          </w:p>
        </w:tc>
      </w:tr>
      <w:tr w14:paraId="4E01EB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80A292">
            <w:r>
              <w:t>机组1</w:t>
            </w:r>
          </w:p>
        </w:tc>
        <w:tc>
          <w:tcPr>
            <w:vAlign w:val="center"/>
          </w:tcPr>
          <w:p w14:paraId="457A58EF">
            <w:r>
              <w:t>291.25</w:t>
            </w:r>
          </w:p>
        </w:tc>
        <w:tc>
          <w:tcPr>
            <w:vAlign w:val="center"/>
          </w:tcPr>
          <w:p w14:paraId="269153BB">
            <w:r>
              <w:t>0.0241</w:t>
            </w:r>
          </w:p>
        </w:tc>
        <w:tc>
          <w:tcPr>
            <w:vAlign w:val="center"/>
          </w:tcPr>
          <w:p w14:paraId="5E2C4C13">
            <w:r>
              <w:t>2843</w:t>
            </w:r>
          </w:p>
        </w:tc>
        <w:tc>
          <w:tcPr>
            <w:vAlign w:val="center"/>
          </w:tcPr>
          <w:p w14:paraId="71ABA808">
            <w:r>
              <w:t>19955</w:t>
            </w:r>
          </w:p>
        </w:tc>
      </w:tr>
      <w:tr w14:paraId="21B957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1B68C6">
            <w:r>
              <w:t>合计</w:t>
            </w:r>
          </w:p>
        </w:tc>
        <w:tc>
          <w:tcPr>
            <w:vAlign w:val="center"/>
          </w:tcPr>
          <w:p w14:paraId="05E1196C">
            <w:r>
              <w:t>291.25</w:t>
            </w:r>
          </w:p>
        </w:tc>
        <w:tc>
          <w:tcPr>
            <w:vAlign w:val="center"/>
          </w:tcPr>
          <w:p w14:paraId="397FCABA"/>
        </w:tc>
        <w:tc>
          <w:tcPr>
            <w:vAlign w:val="center"/>
          </w:tcPr>
          <w:p w14:paraId="59C9E83C"/>
        </w:tc>
        <w:tc>
          <w:tcPr>
            <w:vAlign w:val="center"/>
          </w:tcPr>
          <w:p w14:paraId="3E93A76A">
            <w:r>
              <w:t>19955</w:t>
            </w:r>
          </w:p>
        </w:tc>
      </w:tr>
    </w:tbl>
    <w:p w14:paraId="3C9907DA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冷却塔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2"/>
        <w:gridCol w:w="1409"/>
        <w:gridCol w:w="2122"/>
        <w:gridCol w:w="1630"/>
        <w:gridCol w:w="1318"/>
        <w:gridCol w:w="1290"/>
      </w:tblGrid>
      <w:tr w14:paraId="5F4081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9C2EA58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CB9945B">
            <w:pPr>
              <w:jc w:val="center"/>
            </w:pPr>
            <w:r>
              <w:t>机组制冷量(kW)</w:t>
            </w:r>
          </w:p>
        </w:tc>
        <w:tc>
          <w:tcPr>
            <w:shd w:val="clear" w:color="auto" w:fill="E6E6E6"/>
            <w:vAlign w:val="center"/>
          </w:tcPr>
          <w:p w14:paraId="455DC67A">
            <w:pPr>
              <w:jc w:val="center"/>
            </w:pPr>
            <w:r>
              <w:t>冷却塔风机单位</w:t>
            </w:r>
            <w:r>
              <w:br w:type="textWrapping"/>
            </w:r>
            <w:r>
              <w:t>电耗制冷量(kW/kW)</w:t>
            </w:r>
          </w:p>
        </w:tc>
        <w:tc>
          <w:tcPr>
            <w:shd w:val="clear" w:color="auto" w:fill="E6E6E6"/>
            <w:vAlign w:val="center"/>
          </w:tcPr>
          <w:p w14:paraId="7F03FB4C">
            <w:pPr>
              <w:jc w:val="center"/>
            </w:pPr>
            <w:r>
              <w:t>冷却塔风机</w:t>
            </w:r>
            <w:r>
              <w:br w:type="textWrapping"/>
            </w:r>
            <w:r>
              <w:t>功率(kW)</w:t>
            </w:r>
          </w:p>
        </w:tc>
        <w:tc>
          <w:tcPr>
            <w:shd w:val="clear" w:color="auto" w:fill="E6E6E6"/>
            <w:vAlign w:val="center"/>
          </w:tcPr>
          <w:p w14:paraId="279A4768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003F71E5">
            <w:pPr>
              <w:jc w:val="center"/>
            </w:pPr>
            <w:r>
              <w:t>冷却塔电耗</w:t>
            </w:r>
            <w:r>
              <w:br w:type="textWrapping"/>
            </w:r>
            <w:r>
              <w:t>(kWh)</w:t>
            </w:r>
          </w:p>
        </w:tc>
      </w:tr>
      <w:tr w14:paraId="27D35D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F9C3B5">
            <w:r>
              <w:t>冷却塔</w:t>
            </w:r>
          </w:p>
        </w:tc>
        <w:tc>
          <w:tcPr>
            <w:vAlign w:val="center"/>
          </w:tcPr>
          <w:p w14:paraId="05DB4464">
            <w:r>
              <w:t>291.25</w:t>
            </w:r>
          </w:p>
        </w:tc>
        <w:tc>
          <w:tcPr>
            <w:vAlign w:val="center"/>
          </w:tcPr>
          <w:p w14:paraId="477AD11F">
            <w:r>
              <w:t>170</w:t>
            </w:r>
          </w:p>
        </w:tc>
        <w:tc>
          <w:tcPr>
            <w:vAlign w:val="center"/>
          </w:tcPr>
          <w:p w14:paraId="46476278">
            <w:r>
              <w:t>1.71</w:t>
            </w:r>
          </w:p>
        </w:tc>
        <w:tc>
          <w:tcPr>
            <w:vAlign w:val="center"/>
          </w:tcPr>
          <w:p w14:paraId="2B6C7007">
            <w:r>
              <w:t>2843</w:t>
            </w:r>
          </w:p>
        </w:tc>
        <w:tc>
          <w:tcPr>
            <w:vAlign w:val="center"/>
          </w:tcPr>
          <w:p w14:paraId="3E8B3EC1">
            <w:r>
              <w:t>4871</w:t>
            </w:r>
          </w:p>
        </w:tc>
      </w:tr>
    </w:tbl>
    <w:p w14:paraId="058AAC9C">
      <w:pPr>
        <w:pStyle w:val="4"/>
        <w:widowControl w:val="0"/>
        <w:jc w:val="both"/>
        <w:rPr>
          <w:color w:val="000000"/>
        </w:rPr>
      </w:pPr>
      <w:bookmarkStart w:id="95" w:name="_Toc32390"/>
      <w:r>
        <w:rPr>
          <w:color w:val="000000"/>
        </w:rPr>
        <w:t>供暖系统</w:t>
      </w:r>
      <w:bookmarkEnd w:id="95"/>
    </w:p>
    <w:p w14:paraId="65D1D046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默认热源</w:t>
      </w:r>
    </w:p>
    <w:p w14:paraId="744ACA12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9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3FC715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533DB42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6055A909">
            <w:r>
              <w:t>自动</w:t>
            </w:r>
          </w:p>
        </w:tc>
      </w:tr>
    </w:tbl>
    <w:p w14:paraId="7919120C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市政热力系统能耗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182"/>
        <w:gridCol w:w="1358"/>
        <w:gridCol w:w="1358"/>
        <w:gridCol w:w="1358"/>
        <w:gridCol w:w="1358"/>
        <w:gridCol w:w="1358"/>
      </w:tblGrid>
      <w:tr w14:paraId="17292F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8000B7">
            <w:pPr>
              <w:jc w:val="center"/>
            </w:pPr>
            <w:r>
              <w:t>累计</w:t>
            </w:r>
            <w:r>
              <w:br w:type="textWrapping"/>
            </w:r>
            <w:r>
              <w:t>热负荷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75376FFC"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 w14:paraId="4E6344EF">
            <w:pPr>
              <w:jc w:val="center"/>
            </w:pPr>
            <w:r>
              <w:t>耗电</w:t>
            </w:r>
            <w:r>
              <w:br w:type="textWrapping"/>
            </w:r>
            <w:r>
              <w:t>输热比</w:t>
            </w:r>
            <w:r>
              <w:br w:type="textWrapping"/>
            </w:r>
            <w:r>
              <w:t>EHR</w:t>
            </w:r>
          </w:p>
        </w:tc>
        <w:tc>
          <w:tcPr>
            <w:shd w:val="clear" w:color="auto" w:fill="E6E6E6"/>
            <w:vAlign w:val="center"/>
          </w:tcPr>
          <w:p w14:paraId="7F46883D">
            <w:pPr>
              <w:jc w:val="center"/>
            </w:pPr>
            <w:r>
              <w:t>热/电</w:t>
            </w:r>
            <w:r>
              <w:br w:type="textWrapping"/>
            </w:r>
            <w:r>
              <w:t>转换系数</w:t>
            </w:r>
            <w:r>
              <w:br w:type="textWrapping"/>
            </w:r>
            <w:r>
              <w:t>(kWh/kWh)</w:t>
            </w:r>
          </w:p>
        </w:tc>
        <w:tc>
          <w:tcPr>
            <w:shd w:val="clear" w:color="auto" w:fill="E6E6E6"/>
            <w:vAlign w:val="center"/>
          </w:tcPr>
          <w:p w14:paraId="70E8C3B0">
            <w:pPr>
              <w:jc w:val="center"/>
            </w:pPr>
            <w:r>
              <w:t>热源折合</w:t>
            </w:r>
            <w:r>
              <w:br w:type="textWrapping"/>
            </w:r>
            <w:r>
              <w:t>电耗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3ECA9B79">
            <w:pPr>
              <w:jc w:val="center"/>
            </w:pPr>
            <w:r>
              <w:t>供暖水</w:t>
            </w:r>
            <w:r>
              <w:br w:type="textWrapping"/>
            </w:r>
            <w:r>
              <w:t>泵电耗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3EF776EF">
            <w:pPr>
              <w:jc w:val="center"/>
            </w:pPr>
            <w:r>
              <w:t>合计</w:t>
            </w:r>
            <w:r>
              <w:br w:type="textWrapping"/>
            </w:r>
            <w:r>
              <w:t>电耗</w:t>
            </w:r>
            <w:r>
              <w:br w:type="textWrapping"/>
            </w:r>
            <w:r>
              <w:t>(kWh)</w:t>
            </w:r>
          </w:p>
        </w:tc>
      </w:tr>
      <w:tr w14:paraId="682AF3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ED1113">
            <w:r>
              <w:t>366435</w:t>
            </w:r>
          </w:p>
        </w:tc>
        <w:tc>
          <w:tcPr>
            <w:vAlign w:val="center"/>
          </w:tcPr>
          <w:p w14:paraId="428F1C49">
            <w:r>
              <w:t>0.92</w:t>
            </w:r>
          </w:p>
        </w:tc>
        <w:tc>
          <w:tcPr>
            <w:vAlign w:val="center"/>
          </w:tcPr>
          <w:p w14:paraId="7F111256">
            <w:r>
              <w:t>0.00433</w:t>
            </w:r>
          </w:p>
        </w:tc>
        <w:tc>
          <w:tcPr>
            <w:vAlign w:val="center"/>
          </w:tcPr>
          <w:p w14:paraId="57B124B1">
            <w:r>
              <w:t>2.93</w:t>
            </w:r>
          </w:p>
        </w:tc>
        <w:tc>
          <w:tcPr>
            <w:vAlign w:val="center"/>
          </w:tcPr>
          <w:p w14:paraId="008012CD">
            <w:r>
              <w:t>135920</w:t>
            </w:r>
          </w:p>
        </w:tc>
        <w:tc>
          <w:tcPr>
            <w:vAlign w:val="center"/>
          </w:tcPr>
          <w:p w14:paraId="453D65E1">
            <w:r>
              <w:t>1587</w:t>
            </w:r>
          </w:p>
        </w:tc>
        <w:tc>
          <w:tcPr>
            <w:vAlign w:val="center"/>
          </w:tcPr>
          <w:p w14:paraId="4BD04E1C">
            <w:r>
              <w:t>137506</w:t>
            </w:r>
          </w:p>
        </w:tc>
      </w:tr>
    </w:tbl>
    <w:p w14:paraId="649ECFD6">
      <w:pPr>
        <w:pStyle w:val="4"/>
        <w:widowControl w:val="0"/>
        <w:jc w:val="both"/>
        <w:rPr>
          <w:color w:val="000000"/>
        </w:rPr>
      </w:pPr>
      <w:bookmarkStart w:id="96" w:name="_Toc12884"/>
      <w:r>
        <w:rPr>
          <w:color w:val="000000"/>
        </w:rPr>
        <w:t>空调风机</w:t>
      </w:r>
      <w:bookmarkEnd w:id="96"/>
    </w:p>
    <w:p w14:paraId="16949020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独立新排风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 w14:paraId="2D01E9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CAEF974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108560F1"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30127A0F"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5BFF0E7B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6F363A41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6800E8BF">
            <w:pPr>
              <w:jc w:val="center"/>
            </w:pPr>
            <w:r>
              <w:t>新风电耗(kWh)</w:t>
            </w:r>
          </w:p>
        </w:tc>
      </w:tr>
      <w:tr w14:paraId="776CC2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4A04ED">
            <w:r>
              <w:t>自动</w:t>
            </w:r>
          </w:p>
        </w:tc>
        <w:tc>
          <w:tcPr>
            <w:vAlign w:val="center"/>
          </w:tcPr>
          <w:p w14:paraId="07EED1A4">
            <w:r>
              <w:t>7647</w:t>
            </w:r>
          </w:p>
        </w:tc>
        <w:tc>
          <w:tcPr>
            <w:vAlign w:val="center"/>
          </w:tcPr>
          <w:p w14:paraId="2E4BF989">
            <w:r>
              <w:t>0.41</w:t>
            </w:r>
          </w:p>
        </w:tc>
        <w:tc>
          <w:tcPr>
            <w:vAlign w:val="center"/>
          </w:tcPr>
          <w:p w14:paraId="1902D861">
            <w:r>
              <w:t>3135</w:t>
            </w:r>
          </w:p>
        </w:tc>
        <w:tc>
          <w:tcPr>
            <w:vAlign w:val="center"/>
          </w:tcPr>
          <w:p w14:paraId="702A4426">
            <w:r>
              <w:t>6205</w:t>
            </w:r>
          </w:p>
        </w:tc>
        <w:tc>
          <w:tcPr>
            <w:vAlign w:val="center"/>
          </w:tcPr>
          <w:p w14:paraId="61420CEA">
            <w:r>
              <w:t>19453</w:t>
            </w:r>
          </w:p>
        </w:tc>
      </w:tr>
      <w:tr w14:paraId="07B25B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vAlign w:val="center"/>
          </w:tcPr>
          <w:p w14:paraId="5523A474">
            <w:r>
              <w:t>合计</w:t>
            </w:r>
          </w:p>
        </w:tc>
        <w:tc>
          <w:tcPr>
            <w:vAlign w:val="center"/>
          </w:tcPr>
          <w:p w14:paraId="123CDD06">
            <w:r>
              <w:t>19453</w:t>
            </w:r>
          </w:p>
        </w:tc>
      </w:tr>
    </w:tbl>
    <w:p w14:paraId="4D621436"/>
    <w:tbl>
      <w:tblPr>
        <w:tblStyle w:val="19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 w14:paraId="05A1E3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45A8CF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1916E2E0"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5CD57021">
            <w:pPr>
              <w:jc w:val="center"/>
            </w:pPr>
            <w:r>
              <w:t>排风比</w:t>
            </w:r>
          </w:p>
        </w:tc>
        <w:tc>
          <w:tcPr>
            <w:shd w:val="clear" w:color="auto" w:fill="E6E6E6"/>
            <w:vAlign w:val="center"/>
          </w:tcPr>
          <w:p w14:paraId="6797FB59"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53772758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606FFE0F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7B70A3B7"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 w14:paraId="6F3D84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7B7EC4">
            <w:r>
              <w:t>自动</w:t>
            </w:r>
          </w:p>
        </w:tc>
        <w:tc>
          <w:tcPr>
            <w:vAlign w:val="center"/>
          </w:tcPr>
          <w:p w14:paraId="04951CDC">
            <w:r>
              <w:t>6117</w:t>
            </w:r>
          </w:p>
        </w:tc>
        <w:tc>
          <w:tcPr>
            <w:vAlign w:val="center"/>
          </w:tcPr>
          <w:p w14:paraId="51F1DDF8">
            <w:r>
              <w:t>0.8</w:t>
            </w:r>
          </w:p>
        </w:tc>
        <w:tc>
          <w:tcPr>
            <w:vAlign w:val="center"/>
          </w:tcPr>
          <w:p w14:paraId="1F98B9C3">
            <w:r>
              <w:t>0.17</w:t>
            </w:r>
          </w:p>
        </w:tc>
        <w:tc>
          <w:tcPr>
            <w:vAlign w:val="center"/>
          </w:tcPr>
          <w:p w14:paraId="11EDF735">
            <w:r>
              <w:t>1040</w:t>
            </w:r>
          </w:p>
        </w:tc>
        <w:tc>
          <w:tcPr>
            <w:vAlign w:val="center"/>
          </w:tcPr>
          <w:p w14:paraId="3A92895B">
            <w:r>
              <w:t>6205</w:t>
            </w:r>
          </w:p>
        </w:tc>
        <w:tc>
          <w:tcPr>
            <w:vAlign w:val="center"/>
          </w:tcPr>
          <w:p w14:paraId="36C013D4">
            <w:r>
              <w:t>6453</w:t>
            </w:r>
          </w:p>
        </w:tc>
      </w:tr>
      <w:tr w14:paraId="0F8D39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 w14:paraId="2A925C62">
            <w:r>
              <w:t>合计</w:t>
            </w:r>
          </w:p>
        </w:tc>
        <w:tc>
          <w:tcPr>
            <w:vAlign w:val="center"/>
          </w:tcPr>
          <w:p w14:paraId="70B1A1AB">
            <w:r>
              <w:t>6453</w:t>
            </w:r>
          </w:p>
        </w:tc>
      </w:tr>
    </w:tbl>
    <w:p w14:paraId="7A85CC96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风机盘管</w:t>
      </w:r>
    </w:p>
    <w:tbl>
      <w:tblPr>
        <w:tblStyle w:val="19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980"/>
        <w:gridCol w:w="1839"/>
        <w:gridCol w:w="1556"/>
        <w:gridCol w:w="1975"/>
      </w:tblGrid>
      <w:tr w14:paraId="15B583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714A80F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4272E681">
            <w:pPr>
              <w:jc w:val="center"/>
            </w:pPr>
            <w:r>
              <w:t>总功率(W)</w:t>
            </w:r>
          </w:p>
        </w:tc>
        <w:tc>
          <w:tcPr>
            <w:shd w:val="clear" w:color="auto" w:fill="E6E6E6"/>
            <w:vAlign w:val="center"/>
          </w:tcPr>
          <w:p w14:paraId="76017F7D">
            <w:pPr>
              <w:jc w:val="center"/>
            </w:pPr>
            <w:r>
              <w:t>同时使用系数</w:t>
            </w:r>
          </w:p>
        </w:tc>
        <w:tc>
          <w:tcPr>
            <w:shd w:val="clear" w:color="auto" w:fill="E6E6E6"/>
            <w:vAlign w:val="center"/>
          </w:tcPr>
          <w:p w14:paraId="48F3782E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29C1FCC1">
            <w:pPr>
              <w:jc w:val="center"/>
            </w:pPr>
            <w:r>
              <w:t>风机盘管电耗(kWh)</w:t>
            </w:r>
          </w:p>
        </w:tc>
      </w:tr>
      <w:tr w14:paraId="19D4F5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CCF5A4">
            <w:r>
              <w:t>自动</w:t>
            </w:r>
          </w:p>
        </w:tc>
        <w:tc>
          <w:tcPr>
            <w:vAlign w:val="center"/>
          </w:tcPr>
          <w:p w14:paraId="69D26EF5">
            <w:r>
              <w:t>13270</w:t>
            </w:r>
          </w:p>
        </w:tc>
        <w:tc>
          <w:tcPr>
            <w:vAlign w:val="center"/>
          </w:tcPr>
          <w:p w14:paraId="010E6D6D">
            <w:r>
              <w:t>1</w:t>
            </w:r>
          </w:p>
        </w:tc>
        <w:tc>
          <w:tcPr>
            <w:vAlign w:val="center"/>
          </w:tcPr>
          <w:p w14:paraId="3F3765B0">
            <w:r>
              <w:t>6193</w:t>
            </w:r>
          </w:p>
        </w:tc>
        <w:tc>
          <w:tcPr>
            <w:vAlign w:val="center"/>
          </w:tcPr>
          <w:p w14:paraId="512E0447">
            <w:r>
              <w:t>82178</w:t>
            </w:r>
          </w:p>
        </w:tc>
      </w:tr>
      <w:tr w14:paraId="714191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5240677D">
            <w:r>
              <w:t>合计</w:t>
            </w:r>
          </w:p>
        </w:tc>
        <w:tc>
          <w:tcPr>
            <w:vAlign w:val="center"/>
          </w:tcPr>
          <w:p w14:paraId="2C32AC25">
            <w:r>
              <w:t>82178</w:t>
            </w:r>
          </w:p>
        </w:tc>
      </w:tr>
    </w:tbl>
    <w:p w14:paraId="1DBB2131">
      <w:pPr>
        <w:pStyle w:val="4"/>
        <w:widowControl w:val="0"/>
        <w:jc w:val="both"/>
        <w:rPr>
          <w:color w:val="000000"/>
        </w:rPr>
      </w:pPr>
      <w:bookmarkStart w:id="97" w:name="_Toc8942"/>
      <w:r>
        <w:rPr>
          <w:color w:val="000000"/>
        </w:rPr>
        <w:t>负荷分项统计</w:t>
      </w:r>
      <w:bookmarkEnd w:id="97"/>
    </w:p>
    <w:tbl>
      <w:tblPr>
        <w:tblStyle w:val="19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990"/>
        <w:gridCol w:w="1109"/>
      </w:tblGrid>
      <w:tr w14:paraId="3F6743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BE4F0C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2DAA5978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13A9DD04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7F1F5C5C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232F993E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48E857B4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045ADA36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5C901A64">
            <w:pPr>
              <w:jc w:val="center"/>
            </w:pPr>
            <w:r>
              <w:t>合计</w:t>
            </w:r>
          </w:p>
        </w:tc>
      </w:tr>
      <w:tr w14:paraId="07AD91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E25954B">
            <w:r>
              <w:t>供暖(kWh/㎡)</w:t>
            </w:r>
          </w:p>
        </w:tc>
        <w:tc>
          <w:tcPr>
            <w:vAlign w:val="center"/>
          </w:tcPr>
          <w:p w14:paraId="0F490786">
            <w:pPr>
              <w:jc w:val="center"/>
            </w:pPr>
            <w:r>
              <w:t>-59.53</w:t>
            </w:r>
          </w:p>
        </w:tc>
        <w:tc>
          <w:tcPr>
            <w:vAlign w:val="center"/>
          </w:tcPr>
          <w:p w14:paraId="7C6AF91F">
            <w:pPr>
              <w:jc w:val="center"/>
            </w:pPr>
            <w:r>
              <w:t>14.72</w:t>
            </w:r>
          </w:p>
        </w:tc>
        <w:tc>
          <w:tcPr>
            <w:vAlign w:val="center"/>
          </w:tcPr>
          <w:p w14:paraId="4CE4BBC8">
            <w:pPr>
              <w:jc w:val="center"/>
            </w:pPr>
            <w:r>
              <w:t>6.50</w:t>
            </w:r>
          </w:p>
        </w:tc>
        <w:tc>
          <w:tcPr>
            <w:vAlign w:val="center"/>
          </w:tcPr>
          <w:p w14:paraId="4BC191E2">
            <w:pPr>
              <w:jc w:val="center"/>
            </w:pPr>
            <w:r>
              <w:t>-15.32</w:t>
            </w:r>
          </w:p>
        </w:tc>
        <w:tc>
          <w:tcPr>
            <w:vAlign w:val="center"/>
          </w:tcPr>
          <w:p w14:paraId="325B365C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7D52F583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73CB8B71">
            <w:r>
              <w:t>-53.63</w:t>
            </w:r>
          </w:p>
        </w:tc>
      </w:tr>
      <w:tr w14:paraId="0FB700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4091034D">
            <w:r>
              <w:t>供冷(kWh/㎡)</w:t>
            </w:r>
          </w:p>
        </w:tc>
        <w:tc>
          <w:tcPr>
            <w:vAlign w:val="center"/>
          </w:tcPr>
          <w:p w14:paraId="549FA20D">
            <w:pPr>
              <w:jc w:val="center"/>
            </w:pPr>
            <w:r>
              <w:t>7.20</w:t>
            </w:r>
          </w:p>
        </w:tc>
        <w:tc>
          <w:tcPr>
            <w:vAlign w:val="center"/>
          </w:tcPr>
          <w:p w14:paraId="1867D84B">
            <w:pPr>
              <w:jc w:val="center"/>
            </w:pPr>
            <w:r>
              <w:t>18.94</w:t>
            </w:r>
          </w:p>
        </w:tc>
        <w:tc>
          <w:tcPr>
            <w:vAlign w:val="center"/>
          </w:tcPr>
          <w:p w14:paraId="653233EA">
            <w:pPr>
              <w:jc w:val="center"/>
            </w:pPr>
            <w:r>
              <w:t>8.03</w:t>
            </w:r>
          </w:p>
        </w:tc>
        <w:tc>
          <w:tcPr>
            <w:vAlign w:val="center"/>
          </w:tcPr>
          <w:p w14:paraId="33AD0590">
            <w:pPr>
              <w:jc w:val="center"/>
            </w:pPr>
            <w:r>
              <w:t>11.80</w:t>
            </w:r>
          </w:p>
        </w:tc>
        <w:tc>
          <w:tcPr>
            <w:vAlign w:val="center"/>
          </w:tcPr>
          <w:p w14:paraId="0E1B4899">
            <w:pPr>
              <w:jc w:val="center"/>
            </w:pPr>
            <w:r>
              <w:t>-0.93</w:t>
            </w:r>
          </w:p>
        </w:tc>
        <w:tc>
          <w:tcPr>
            <w:vAlign w:val="center"/>
          </w:tcPr>
          <w:p w14:paraId="61E406AD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4ACAEA33">
            <w:r>
              <w:t>45.04</w:t>
            </w:r>
          </w:p>
        </w:tc>
      </w:tr>
    </w:tbl>
    <w:p w14:paraId="459E96BD">
      <w:pPr>
        <w:jc w:val="center"/>
      </w:pPr>
      <w:r>
        <w:drawing>
          <wp:inline distT="0" distB="0" distL="0" distR="0">
            <wp:extent cx="5667375" cy="3095625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A44762">
      <w:pPr>
        <w:jc w:val="center"/>
      </w:pPr>
      <w:r>
        <w:drawing>
          <wp:inline distT="0" distB="0" distL="0" distR="0">
            <wp:extent cx="5667375" cy="3038475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1AAB65">
      <w:pPr>
        <w:pStyle w:val="4"/>
      </w:pPr>
      <w:bookmarkStart w:id="98" w:name="_Toc17664"/>
      <w:r>
        <w:t>逐月负荷表</w:t>
      </w:r>
      <w:bookmarkEnd w:id="98"/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70188B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2312A38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21499F4C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337999F9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54FE3CB7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72409844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1DBC9C5E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0B9B5AEB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0FEAA2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ACACF90">
            <w:r>
              <w:t>1月</w:t>
            </w:r>
          </w:p>
        </w:tc>
        <w:tc>
          <w:tcPr>
            <w:vAlign w:val="center"/>
          </w:tcPr>
          <w:p w14:paraId="710F8265">
            <w:pPr>
              <w:jc w:val="right"/>
            </w:pPr>
            <w:r>
              <w:t>79760</w:t>
            </w:r>
          </w:p>
        </w:tc>
        <w:tc>
          <w:tcPr>
            <w:vAlign w:val="center"/>
          </w:tcPr>
          <w:p w14:paraId="41D281A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34F16CE">
            <w:pPr>
              <w:jc w:val="right"/>
            </w:pPr>
            <w:r>
              <w:t>278.751</w:t>
            </w:r>
          </w:p>
        </w:tc>
        <w:tc>
          <w:tcPr>
            <w:vAlign w:val="center"/>
          </w:tcPr>
          <w:p w14:paraId="5CE9B7B6">
            <w:r>
              <w:t>1月5日17时</w:t>
            </w:r>
          </w:p>
        </w:tc>
        <w:tc>
          <w:tcPr>
            <w:vAlign w:val="center"/>
          </w:tcPr>
          <w:p w14:paraId="66AD113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83566CA">
            <w:r>
              <w:t>--</w:t>
            </w:r>
          </w:p>
        </w:tc>
      </w:tr>
      <w:tr w14:paraId="264DC5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3E2CCF4">
            <w:r>
              <w:t>2月</w:t>
            </w:r>
          </w:p>
        </w:tc>
        <w:tc>
          <w:tcPr>
            <w:vAlign w:val="center"/>
          </w:tcPr>
          <w:p w14:paraId="3829C343">
            <w:pPr>
              <w:jc w:val="right"/>
            </w:pPr>
            <w:r>
              <w:t>75550</w:t>
            </w:r>
          </w:p>
        </w:tc>
        <w:tc>
          <w:tcPr>
            <w:vAlign w:val="center"/>
          </w:tcPr>
          <w:p w14:paraId="617F995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AA27EB5">
            <w:pPr>
              <w:jc w:val="right"/>
            </w:pPr>
            <w:r>
              <w:rPr>
                <w:color w:val="FF0000"/>
              </w:rPr>
              <w:t>337.199</w:t>
            </w:r>
          </w:p>
        </w:tc>
        <w:tc>
          <w:tcPr>
            <w:vAlign w:val="center"/>
          </w:tcPr>
          <w:p w14:paraId="06487095">
            <w:r>
              <w:rPr>
                <w:color w:val="FF0000"/>
              </w:rPr>
              <w:t>2月2日17时</w:t>
            </w:r>
          </w:p>
        </w:tc>
        <w:tc>
          <w:tcPr>
            <w:vAlign w:val="center"/>
          </w:tcPr>
          <w:p w14:paraId="717FFFF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E977DBB">
            <w:r>
              <w:t>--</w:t>
            </w:r>
          </w:p>
        </w:tc>
      </w:tr>
      <w:tr w14:paraId="2A43C9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C11A747">
            <w:r>
              <w:t>3月</w:t>
            </w:r>
          </w:p>
        </w:tc>
        <w:tc>
          <w:tcPr>
            <w:vAlign w:val="center"/>
          </w:tcPr>
          <w:p w14:paraId="646D2C0D">
            <w:pPr>
              <w:jc w:val="right"/>
            </w:pPr>
            <w:r>
              <w:t>81200</w:t>
            </w:r>
          </w:p>
        </w:tc>
        <w:tc>
          <w:tcPr>
            <w:vAlign w:val="center"/>
          </w:tcPr>
          <w:p w14:paraId="275EF56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92618B9">
            <w:pPr>
              <w:jc w:val="right"/>
            </w:pPr>
            <w:r>
              <w:t>307.609</w:t>
            </w:r>
          </w:p>
        </w:tc>
        <w:tc>
          <w:tcPr>
            <w:vAlign w:val="center"/>
          </w:tcPr>
          <w:p w14:paraId="2DA548FC">
            <w:r>
              <w:t>3月2日17时</w:t>
            </w:r>
          </w:p>
        </w:tc>
        <w:tc>
          <w:tcPr>
            <w:vAlign w:val="center"/>
          </w:tcPr>
          <w:p w14:paraId="677FF3B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0E078E2">
            <w:r>
              <w:t>--</w:t>
            </w:r>
          </w:p>
        </w:tc>
      </w:tr>
      <w:tr w14:paraId="3131DD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E8DE3E9">
            <w:r>
              <w:t>4月</w:t>
            </w:r>
          </w:p>
        </w:tc>
        <w:tc>
          <w:tcPr>
            <w:vAlign w:val="center"/>
          </w:tcPr>
          <w:p w14:paraId="3CC27097">
            <w:pPr>
              <w:jc w:val="right"/>
            </w:pPr>
            <w:r>
              <w:t>41089</w:t>
            </w:r>
          </w:p>
        </w:tc>
        <w:tc>
          <w:tcPr>
            <w:vAlign w:val="center"/>
          </w:tcPr>
          <w:p w14:paraId="5DB8C489">
            <w:pPr>
              <w:jc w:val="right"/>
            </w:pPr>
            <w:r>
              <w:t>1108</w:t>
            </w:r>
          </w:p>
        </w:tc>
        <w:tc>
          <w:tcPr>
            <w:vAlign w:val="center"/>
          </w:tcPr>
          <w:p w14:paraId="63CA0E31">
            <w:pPr>
              <w:jc w:val="right"/>
            </w:pPr>
            <w:r>
              <w:t>204.879</w:t>
            </w:r>
          </w:p>
        </w:tc>
        <w:tc>
          <w:tcPr>
            <w:vAlign w:val="center"/>
          </w:tcPr>
          <w:p w14:paraId="1D765430">
            <w:r>
              <w:t>4月8日17时</w:t>
            </w:r>
          </w:p>
        </w:tc>
        <w:tc>
          <w:tcPr>
            <w:vAlign w:val="center"/>
          </w:tcPr>
          <w:p w14:paraId="0BB635F8">
            <w:pPr>
              <w:jc w:val="right"/>
            </w:pPr>
            <w:r>
              <w:t>77.386</w:t>
            </w:r>
          </w:p>
        </w:tc>
        <w:tc>
          <w:tcPr>
            <w:vAlign w:val="center"/>
          </w:tcPr>
          <w:p w14:paraId="09193826">
            <w:r>
              <w:t>4月30日19时</w:t>
            </w:r>
          </w:p>
        </w:tc>
      </w:tr>
      <w:tr w14:paraId="65B64B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1BA564">
            <w:r>
              <w:t>5月</w:t>
            </w:r>
          </w:p>
        </w:tc>
        <w:tc>
          <w:tcPr>
            <w:vAlign w:val="center"/>
          </w:tcPr>
          <w:p w14:paraId="0534F20F">
            <w:pPr>
              <w:jc w:val="right"/>
            </w:pPr>
            <w:r>
              <w:t>17830</w:t>
            </w:r>
          </w:p>
        </w:tc>
        <w:tc>
          <w:tcPr>
            <w:vAlign w:val="center"/>
          </w:tcPr>
          <w:p w14:paraId="3103EC09">
            <w:pPr>
              <w:jc w:val="right"/>
            </w:pPr>
            <w:r>
              <w:t>11951</w:t>
            </w:r>
          </w:p>
        </w:tc>
        <w:tc>
          <w:tcPr>
            <w:vAlign w:val="center"/>
          </w:tcPr>
          <w:p w14:paraId="279DDFEE">
            <w:pPr>
              <w:jc w:val="right"/>
            </w:pPr>
            <w:r>
              <w:t>79.633</w:t>
            </w:r>
          </w:p>
        </w:tc>
        <w:tc>
          <w:tcPr>
            <w:vAlign w:val="center"/>
          </w:tcPr>
          <w:p w14:paraId="50E748CA">
            <w:r>
              <w:t>5月2日17时</w:t>
            </w:r>
          </w:p>
        </w:tc>
        <w:tc>
          <w:tcPr>
            <w:vAlign w:val="center"/>
          </w:tcPr>
          <w:p w14:paraId="7F693E4D">
            <w:pPr>
              <w:jc w:val="right"/>
            </w:pPr>
            <w:r>
              <w:t>153.288</w:t>
            </w:r>
          </w:p>
        </w:tc>
        <w:tc>
          <w:tcPr>
            <w:vAlign w:val="center"/>
          </w:tcPr>
          <w:p w14:paraId="61CA5506">
            <w:r>
              <w:t>5月10日19时</w:t>
            </w:r>
          </w:p>
        </w:tc>
      </w:tr>
      <w:tr w14:paraId="52BC9D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F1F7D5D">
            <w:r>
              <w:t>6月</w:t>
            </w:r>
          </w:p>
        </w:tc>
        <w:tc>
          <w:tcPr>
            <w:vAlign w:val="center"/>
          </w:tcPr>
          <w:p w14:paraId="192DF58B">
            <w:pPr>
              <w:jc w:val="right"/>
            </w:pPr>
            <w:r>
              <w:t>4082</w:t>
            </w:r>
          </w:p>
        </w:tc>
        <w:tc>
          <w:tcPr>
            <w:vAlign w:val="center"/>
          </w:tcPr>
          <w:p w14:paraId="4C5E9A17">
            <w:pPr>
              <w:jc w:val="right"/>
            </w:pPr>
            <w:r>
              <w:t>31731</w:t>
            </w:r>
          </w:p>
        </w:tc>
        <w:tc>
          <w:tcPr>
            <w:vAlign w:val="center"/>
          </w:tcPr>
          <w:p w14:paraId="5E873EEB">
            <w:pPr>
              <w:jc w:val="right"/>
            </w:pPr>
            <w:r>
              <w:t>48.795</w:t>
            </w:r>
          </w:p>
        </w:tc>
        <w:tc>
          <w:tcPr>
            <w:vAlign w:val="center"/>
          </w:tcPr>
          <w:p w14:paraId="2325D59E">
            <w:r>
              <w:t>6月9日6时</w:t>
            </w:r>
          </w:p>
        </w:tc>
        <w:tc>
          <w:tcPr>
            <w:vAlign w:val="center"/>
          </w:tcPr>
          <w:p w14:paraId="6BB8FE4E">
            <w:pPr>
              <w:jc w:val="right"/>
            </w:pPr>
            <w:r>
              <w:t>196.575</w:t>
            </w:r>
          </w:p>
        </w:tc>
        <w:tc>
          <w:tcPr>
            <w:vAlign w:val="center"/>
          </w:tcPr>
          <w:p w14:paraId="13AE95F7">
            <w:r>
              <w:t>6月6日17时</w:t>
            </w:r>
          </w:p>
        </w:tc>
      </w:tr>
      <w:tr w14:paraId="698750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CC00A48">
            <w:r>
              <w:t>7月</w:t>
            </w:r>
          </w:p>
        </w:tc>
        <w:tc>
          <w:tcPr>
            <w:vAlign w:val="center"/>
          </w:tcPr>
          <w:p w14:paraId="3FA818A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5F4F8C9">
            <w:pPr>
              <w:jc w:val="right"/>
            </w:pPr>
            <w:r>
              <w:t>82234</w:t>
            </w:r>
          </w:p>
        </w:tc>
        <w:tc>
          <w:tcPr>
            <w:vAlign w:val="center"/>
          </w:tcPr>
          <w:p w14:paraId="0BF6CA2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734BB03">
            <w:r>
              <w:t>--</w:t>
            </w:r>
          </w:p>
        </w:tc>
        <w:tc>
          <w:tcPr>
            <w:vAlign w:val="center"/>
          </w:tcPr>
          <w:p w14:paraId="3EF45301">
            <w:pPr>
              <w:jc w:val="right"/>
            </w:pPr>
            <w:r>
              <w:t>302.899</w:t>
            </w:r>
          </w:p>
        </w:tc>
        <w:tc>
          <w:tcPr>
            <w:vAlign w:val="center"/>
          </w:tcPr>
          <w:p w14:paraId="2CCF49A6">
            <w:r>
              <w:t>7月12日17时</w:t>
            </w:r>
          </w:p>
        </w:tc>
      </w:tr>
      <w:tr w14:paraId="779113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7F9D1C">
            <w:r>
              <w:t>8月</w:t>
            </w:r>
          </w:p>
        </w:tc>
        <w:tc>
          <w:tcPr>
            <w:vAlign w:val="center"/>
          </w:tcPr>
          <w:p w14:paraId="134547E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6BD2B54">
            <w:pPr>
              <w:jc w:val="right"/>
            </w:pPr>
            <w:r>
              <w:t>101465</w:t>
            </w:r>
          </w:p>
        </w:tc>
        <w:tc>
          <w:tcPr>
            <w:vAlign w:val="center"/>
          </w:tcPr>
          <w:p w14:paraId="4D30292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61F6D20">
            <w:r>
              <w:t>--</w:t>
            </w:r>
          </w:p>
        </w:tc>
        <w:tc>
          <w:tcPr>
            <w:vAlign w:val="center"/>
          </w:tcPr>
          <w:p w14:paraId="1B6A3288">
            <w:pPr>
              <w:jc w:val="right"/>
            </w:pPr>
            <w:r>
              <w:rPr>
                <w:color w:val="0000FF"/>
              </w:rPr>
              <w:t>338.470</w:t>
            </w:r>
          </w:p>
        </w:tc>
        <w:tc>
          <w:tcPr>
            <w:vAlign w:val="center"/>
          </w:tcPr>
          <w:p w14:paraId="4040F735">
            <w:r>
              <w:rPr>
                <w:color w:val="0000FF"/>
              </w:rPr>
              <w:t>8月4日17时</w:t>
            </w:r>
          </w:p>
        </w:tc>
      </w:tr>
      <w:tr w14:paraId="32256D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CAD9401">
            <w:r>
              <w:t>9月</w:t>
            </w:r>
          </w:p>
        </w:tc>
        <w:tc>
          <w:tcPr>
            <w:vAlign w:val="center"/>
          </w:tcPr>
          <w:p w14:paraId="1A20E47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4B2C90E">
            <w:pPr>
              <w:jc w:val="right"/>
            </w:pPr>
            <w:r>
              <w:t>55621</w:t>
            </w:r>
          </w:p>
        </w:tc>
        <w:tc>
          <w:tcPr>
            <w:vAlign w:val="center"/>
          </w:tcPr>
          <w:p w14:paraId="611588C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8E0987E">
            <w:r>
              <w:t>--</w:t>
            </w:r>
          </w:p>
        </w:tc>
        <w:tc>
          <w:tcPr>
            <w:vAlign w:val="center"/>
          </w:tcPr>
          <w:p w14:paraId="3752CE3C">
            <w:pPr>
              <w:jc w:val="right"/>
            </w:pPr>
            <w:r>
              <w:t>307.516</w:t>
            </w:r>
          </w:p>
        </w:tc>
        <w:tc>
          <w:tcPr>
            <w:vAlign w:val="center"/>
          </w:tcPr>
          <w:p w14:paraId="55803077">
            <w:r>
              <w:t>9月4日17时</w:t>
            </w:r>
          </w:p>
        </w:tc>
      </w:tr>
      <w:tr w14:paraId="312C42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E782CDF">
            <w:r>
              <w:t>10月</w:t>
            </w:r>
          </w:p>
        </w:tc>
        <w:tc>
          <w:tcPr>
            <w:vAlign w:val="center"/>
          </w:tcPr>
          <w:p w14:paraId="60103E6F">
            <w:pPr>
              <w:jc w:val="right"/>
            </w:pPr>
            <w:r>
              <w:t>319</w:t>
            </w:r>
          </w:p>
        </w:tc>
        <w:tc>
          <w:tcPr>
            <w:vAlign w:val="center"/>
          </w:tcPr>
          <w:p w14:paraId="3D348CF7">
            <w:pPr>
              <w:jc w:val="right"/>
            </w:pPr>
            <w:r>
              <w:t>20671</w:t>
            </w:r>
          </w:p>
        </w:tc>
        <w:tc>
          <w:tcPr>
            <w:vAlign w:val="center"/>
          </w:tcPr>
          <w:p w14:paraId="7C56FCE5">
            <w:pPr>
              <w:jc w:val="right"/>
            </w:pPr>
            <w:r>
              <w:t>19.049</w:t>
            </w:r>
          </w:p>
        </w:tc>
        <w:tc>
          <w:tcPr>
            <w:vAlign w:val="center"/>
          </w:tcPr>
          <w:p w14:paraId="4D22EB95">
            <w:r>
              <w:t>10月28日7时</w:t>
            </w:r>
          </w:p>
        </w:tc>
        <w:tc>
          <w:tcPr>
            <w:vAlign w:val="center"/>
          </w:tcPr>
          <w:p w14:paraId="4083B3A6">
            <w:pPr>
              <w:jc w:val="right"/>
            </w:pPr>
            <w:r>
              <w:t>273.896</w:t>
            </w:r>
          </w:p>
        </w:tc>
        <w:tc>
          <w:tcPr>
            <w:vAlign w:val="center"/>
          </w:tcPr>
          <w:p w14:paraId="413FFEBC">
            <w:r>
              <w:t>10月3日17时</w:t>
            </w:r>
          </w:p>
        </w:tc>
      </w:tr>
      <w:tr w14:paraId="271D3A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EA58B0C">
            <w:r>
              <w:t>11月</w:t>
            </w:r>
          </w:p>
        </w:tc>
        <w:tc>
          <w:tcPr>
            <w:vAlign w:val="center"/>
          </w:tcPr>
          <w:p w14:paraId="749A46C8">
            <w:pPr>
              <w:jc w:val="right"/>
            </w:pPr>
            <w:r>
              <w:t>11632</w:t>
            </w:r>
          </w:p>
        </w:tc>
        <w:tc>
          <w:tcPr>
            <w:vAlign w:val="center"/>
          </w:tcPr>
          <w:p w14:paraId="65803544">
            <w:pPr>
              <w:jc w:val="right"/>
            </w:pPr>
            <w:r>
              <w:t>2943</w:t>
            </w:r>
          </w:p>
        </w:tc>
        <w:tc>
          <w:tcPr>
            <w:vAlign w:val="center"/>
          </w:tcPr>
          <w:p w14:paraId="44814AE9">
            <w:pPr>
              <w:jc w:val="right"/>
            </w:pPr>
            <w:r>
              <w:t>91.736</w:t>
            </w:r>
          </w:p>
        </w:tc>
        <w:tc>
          <w:tcPr>
            <w:vAlign w:val="center"/>
          </w:tcPr>
          <w:p w14:paraId="3FB72E5E">
            <w:r>
              <w:t>11月23日7时</w:t>
            </w:r>
          </w:p>
        </w:tc>
        <w:tc>
          <w:tcPr>
            <w:vAlign w:val="center"/>
          </w:tcPr>
          <w:p w14:paraId="689AE839">
            <w:pPr>
              <w:jc w:val="right"/>
            </w:pPr>
            <w:r>
              <w:t>60.863</w:t>
            </w:r>
          </w:p>
        </w:tc>
        <w:tc>
          <w:tcPr>
            <w:vAlign w:val="center"/>
          </w:tcPr>
          <w:p w14:paraId="676E8543">
            <w:r>
              <w:t>11月1日19时</w:t>
            </w:r>
          </w:p>
        </w:tc>
      </w:tr>
      <w:tr w14:paraId="3D0D9F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D9D2F63">
            <w:r>
              <w:t>12月</w:t>
            </w:r>
          </w:p>
        </w:tc>
        <w:tc>
          <w:tcPr>
            <w:vAlign w:val="center"/>
          </w:tcPr>
          <w:p w14:paraId="2E256424">
            <w:pPr>
              <w:jc w:val="right"/>
            </w:pPr>
            <w:r>
              <w:t>54973</w:t>
            </w:r>
          </w:p>
        </w:tc>
        <w:tc>
          <w:tcPr>
            <w:vAlign w:val="center"/>
          </w:tcPr>
          <w:p w14:paraId="6075EC00">
            <w:pPr>
              <w:jc w:val="right"/>
            </w:pPr>
            <w:r>
              <w:t>45</w:t>
            </w:r>
          </w:p>
        </w:tc>
        <w:tc>
          <w:tcPr>
            <w:vAlign w:val="center"/>
          </w:tcPr>
          <w:p w14:paraId="7B7F14AB">
            <w:pPr>
              <w:jc w:val="right"/>
            </w:pPr>
            <w:r>
              <w:t>236.096</w:t>
            </w:r>
          </w:p>
        </w:tc>
        <w:tc>
          <w:tcPr>
            <w:vAlign w:val="center"/>
          </w:tcPr>
          <w:p w14:paraId="3303668E">
            <w:r>
              <w:t>12月13日17时</w:t>
            </w:r>
          </w:p>
        </w:tc>
        <w:tc>
          <w:tcPr>
            <w:vAlign w:val="center"/>
          </w:tcPr>
          <w:p w14:paraId="155D9745">
            <w:pPr>
              <w:jc w:val="right"/>
            </w:pPr>
            <w:r>
              <w:t>7.717</w:t>
            </w:r>
          </w:p>
        </w:tc>
        <w:tc>
          <w:tcPr>
            <w:vAlign w:val="center"/>
          </w:tcPr>
          <w:p w14:paraId="18BCBEC9">
            <w:r>
              <w:t>12月29日20时</w:t>
            </w:r>
          </w:p>
        </w:tc>
      </w:tr>
    </w:tbl>
    <w:p w14:paraId="531CC53D">
      <w:pPr>
        <w:jc w:val="center"/>
      </w:pPr>
      <w:r>
        <w:drawing>
          <wp:inline distT="0" distB="0" distL="0" distR="0">
            <wp:extent cx="5667375" cy="2762250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2D101E">
      <w:pPr>
        <w:jc w:val="center"/>
      </w:pPr>
      <w:r>
        <w:drawing>
          <wp:inline distT="0" distB="0" distL="0" distR="0">
            <wp:extent cx="5667375" cy="2771775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E4F71B">
      <w:pPr>
        <w:pStyle w:val="4"/>
      </w:pPr>
      <w:bookmarkStart w:id="99" w:name="_Toc31577"/>
      <w:r>
        <w:t>逐月电耗</w:t>
      </w:r>
      <w:bookmarkEnd w:id="99"/>
    </w:p>
    <w:p w14:paraId="3D67F44E"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 w14:paraId="5B7E63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44EA6E2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26256344"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 w14:paraId="5C8F9E3F"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 w14:paraId="0A83FE38"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 w14:paraId="5DF2DD45"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 w14:paraId="2ECD5C62"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 w14:paraId="50C84141"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 w14:paraId="47A8FDFC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2B516587">
            <w:pPr>
              <w:jc w:val="center"/>
            </w:pPr>
            <w:r>
              <w:t>热水</w:t>
            </w:r>
          </w:p>
        </w:tc>
      </w:tr>
      <w:tr w14:paraId="42422D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974B4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94B718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30762BB">
            <w:pPr>
              <w:jc w:val="right"/>
            </w:pPr>
            <w:r>
              <w:t>4.38</w:t>
            </w:r>
          </w:p>
        </w:tc>
        <w:tc>
          <w:tcPr>
            <w:vAlign w:val="center"/>
          </w:tcPr>
          <w:p w14:paraId="0D44E161">
            <w:pPr>
              <w:jc w:val="right"/>
            </w:pPr>
            <w:r>
              <w:t>1.02</w:t>
            </w:r>
          </w:p>
        </w:tc>
        <w:tc>
          <w:tcPr>
            <w:vAlign w:val="center"/>
          </w:tcPr>
          <w:p w14:paraId="20E4570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4DA6C7A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40C8D333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530ECAAC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36B59241">
            <w:pPr>
              <w:jc w:val="right"/>
            </w:pPr>
            <w:r>
              <w:t>－</w:t>
            </w:r>
          </w:p>
        </w:tc>
      </w:tr>
      <w:tr w14:paraId="76F090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6A8A5F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F33F38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3E49B0F">
            <w:pPr>
              <w:jc w:val="right"/>
            </w:pPr>
            <w:r>
              <w:t>4.15</w:t>
            </w:r>
          </w:p>
        </w:tc>
        <w:tc>
          <w:tcPr>
            <w:vAlign w:val="center"/>
          </w:tcPr>
          <w:p w14:paraId="154BC427">
            <w:pPr>
              <w:jc w:val="right"/>
            </w:pPr>
            <w:r>
              <w:t>0.92</w:t>
            </w:r>
          </w:p>
        </w:tc>
        <w:tc>
          <w:tcPr>
            <w:vAlign w:val="center"/>
          </w:tcPr>
          <w:p w14:paraId="7EF3893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631ABE2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0E4C9B50">
            <w:pPr>
              <w:jc w:val="right"/>
            </w:pPr>
          </w:p>
        </w:tc>
        <w:tc>
          <w:tcPr>
            <w:vMerge w:val="continue"/>
            <w:vAlign w:val="center"/>
          </w:tcPr>
          <w:p w14:paraId="732F2BFD">
            <w:pPr>
              <w:jc w:val="right"/>
            </w:pPr>
          </w:p>
        </w:tc>
        <w:tc>
          <w:tcPr>
            <w:vMerge w:val="continue"/>
            <w:vAlign w:val="center"/>
          </w:tcPr>
          <w:p w14:paraId="44808E22">
            <w:pPr>
              <w:jc w:val="right"/>
            </w:pPr>
          </w:p>
        </w:tc>
      </w:tr>
      <w:tr w14:paraId="10C693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06B4A9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FFD5AB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1A35CA5">
            <w:pPr>
              <w:jc w:val="right"/>
            </w:pPr>
            <w:r>
              <w:t>4.46</w:t>
            </w:r>
          </w:p>
        </w:tc>
        <w:tc>
          <w:tcPr>
            <w:vAlign w:val="center"/>
          </w:tcPr>
          <w:p w14:paraId="27F67886">
            <w:pPr>
              <w:jc w:val="right"/>
            </w:pPr>
            <w:r>
              <w:t>1.02</w:t>
            </w:r>
          </w:p>
        </w:tc>
        <w:tc>
          <w:tcPr>
            <w:vAlign w:val="center"/>
          </w:tcPr>
          <w:p w14:paraId="3BB3360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CC77CB6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76AB6E34">
            <w:pPr>
              <w:jc w:val="right"/>
            </w:pPr>
          </w:p>
        </w:tc>
        <w:tc>
          <w:tcPr>
            <w:vMerge w:val="continue"/>
            <w:vAlign w:val="center"/>
          </w:tcPr>
          <w:p w14:paraId="388B8DC2">
            <w:pPr>
              <w:jc w:val="right"/>
            </w:pPr>
          </w:p>
        </w:tc>
        <w:tc>
          <w:tcPr>
            <w:vMerge w:val="continue"/>
            <w:vAlign w:val="center"/>
          </w:tcPr>
          <w:p w14:paraId="67FA157F">
            <w:pPr>
              <w:jc w:val="right"/>
            </w:pPr>
          </w:p>
        </w:tc>
      </w:tr>
      <w:tr w14:paraId="0CA76C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9B1D95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4551EF74">
            <w:pPr>
              <w:jc w:val="right"/>
            </w:pPr>
            <w:r>
              <w:t>0.08</w:t>
            </w:r>
          </w:p>
        </w:tc>
        <w:tc>
          <w:tcPr>
            <w:vAlign w:val="center"/>
          </w:tcPr>
          <w:p w14:paraId="4D591EC7">
            <w:pPr>
              <w:jc w:val="right"/>
            </w:pPr>
            <w:r>
              <w:t>2.26</w:t>
            </w:r>
          </w:p>
        </w:tc>
        <w:tc>
          <w:tcPr>
            <w:vAlign w:val="center"/>
          </w:tcPr>
          <w:p w14:paraId="7522EC1C">
            <w:pPr>
              <w:jc w:val="right"/>
            </w:pPr>
            <w:r>
              <w:t>0.99</w:t>
            </w:r>
          </w:p>
        </w:tc>
        <w:tc>
          <w:tcPr>
            <w:vAlign w:val="center"/>
          </w:tcPr>
          <w:p w14:paraId="388E39F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37C3443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1E5F9232">
            <w:pPr>
              <w:jc w:val="right"/>
            </w:pPr>
          </w:p>
        </w:tc>
        <w:tc>
          <w:tcPr>
            <w:vMerge w:val="continue"/>
            <w:vAlign w:val="center"/>
          </w:tcPr>
          <w:p w14:paraId="6DE316AB">
            <w:pPr>
              <w:jc w:val="right"/>
            </w:pPr>
          </w:p>
        </w:tc>
        <w:tc>
          <w:tcPr>
            <w:vMerge w:val="continue"/>
            <w:vAlign w:val="center"/>
          </w:tcPr>
          <w:p w14:paraId="70E22820">
            <w:pPr>
              <w:jc w:val="right"/>
            </w:pPr>
          </w:p>
        </w:tc>
      </w:tr>
      <w:tr w14:paraId="34E75F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7F4CEA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5952077C">
            <w:pPr>
              <w:jc w:val="right"/>
            </w:pPr>
            <w:r>
              <w:t>0.74</w:t>
            </w:r>
          </w:p>
        </w:tc>
        <w:tc>
          <w:tcPr>
            <w:vAlign w:val="center"/>
          </w:tcPr>
          <w:p w14:paraId="300183FB">
            <w:pPr>
              <w:jc w:val="right"/>
            </w:pPr>
            <w:r>
              <w:t>0.98</w:t>
            </w:r>
          </w:p>
        </w:tc>
        <w:tc>
          <w:tcPr>
            <w:vAlign w:val="center"/>
          </w:tcPr>
          <w:p w14:paraId="78D4DE8B">
            <w:pPr>
              <w:jc w:val="right"/>
            </w:pPr>
            <w:r>
              <w:t>1.02</w:t>
            </w:r>
          </w:p>
        </w:tc>
        <w:tc>
          <w:tcPr>
            <w:vAlign w:val="center"/>
          </w:tcPr>
          <w:p w14:paraId="572ECE6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357B317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41C65B6B">
            <w:pPr>
              <w:jc w:val="right"/>
            </w:pPr>
          </w:p>
        </w:tc>
        <w:tc>
          <w:tcPr>
            <w:vMerge w:val="continue"/>
            <w:vAlign w:val="center"/>
          </w:tcPr>
          <w:p w14:paraId="45BA83E7">
            <w:pPr>
              <w:jc w:val="right"/>
            </w:pPr>
          </w:p>
        </w:tc>
        <w:tc>
          <w:tcPr>
            <w:vMerge w:val="continue"/>
            <w:vAlign w:val="center"/>
          </w:tcPr>
          <w:p w14:paraId="148C7A0C">
            <w:pPr>
              <w:jc w:val="right"/>
            </w:pPr>
          </w:p>
        </w:tc>
      </w:tr>
      <w:tr w14:paraId="102DBC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93D3A0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195FEF72">
            <w:pPr>
              <w:jc w:val="right"/>
            </w:pPr>
            <w:r>
              <w:t>1.78</w:t>
            </w:r>
          </w:p>
        </w:tc>
        <w:tc>
          <w:tcPr>
            <w:vAlign w:val="center"/>
          </w:tcPr>
          <w:p w14:paraId="19F4B8E6">
            <w:pPr>
              <w:jc w:val="right"/>
            </w:pPr>
            <w:r>
              <w:t>0.22</w:t>
            </w:r>
          </w:p>
        </w:tc>
        <w:tc>
          <w:tcPr>
            <w:vAlign w:val="center"/>
          </w:tcPr>
          <w:p w14:paraId="3874C184">
            <w:pPr>
              <w:jc w:val="right"/>
            </w:pPr>
            <w:r>
              <w:t>0.99</w:t>
            </w:r>
          </w:p>
        </w:tc>
        <w:tc>
          <w:tcPr>
            <w:vAlign w:val="center"/>
          </w:tcPr>
          <w:p w14:paraId="7D17D6C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647950F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1383A12E">
            <w:pPr>
              <w:jc w:val="right"/>
            </w:pPr>
          </w:p>
        </w:tc>
        <w:tc>
          <w:tcPr>
            <w:vMerge w:val="continue"/>
            <w:vAlign w:val="center"/>
          </w:tcPr>
          <w:p w14:paraId="3E18D8A3">
            <w:pPr>
              <w:jc w:val="right"/>
            </w:pPr>
          </w:p>
        </w:tc>
        <w:tc>
          <w:tcPr>
            <w:vMerge w:val="continue"/>
            <w:vAlign w:val="center"/>
          </w:tcPr>
          <w:p w14:paraId="3C9F3465">
            <w:pPr>
              <w:jc w:val="right"/>
            </w:pPr>
          </w:p>
        </w:tc>
      </w:tr>
      <w:tr w14:paraId="539724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DDFBBD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6ECFC146">
            <w:pPr>
              <w:jc w:val="right"/>
            </w:pPr>
            <w:r>
              <w:t>3.41</w:t>
            </w:r>
          </w:p>
        </w:tc>
        <w:tc>
          <w:tcPr>
            <w:vAlign w:val="center"/>
          </w:tcPr>
          <w:p w14:paraId="7A6864A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A8BAD1F">
            <w:pPr>
              <w:jc w:val="right"/>
            </w:pPr>
            <w:r>
              <w:t>1.02</w:t>
            </w:r>
          </w:p>
        </w:tc>
        <w:tc>
          <w:tcPr>
            <w:vAlign w:val="center"/>
          </w:tcPr>
          <w:p w14:paraId="27EB8AF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DBF7B82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2230E0ED">
            <w:pPr>
              <w:jc w:val="right"/>
            </w:pPr>
          </w:p>
        </w:tc>
        <w:tc>
          <w:tcPr>
            <w:vMerge w:val="continue"/>
            <w:vAlign w:val="center"/>
          </w:tcPr>
          <w:p w14:paraId="59A32A24">
            <w:pPr>
              <w:jc w:val="right"/>
            </w:pPr>
          </w:p>
        </w:tc>
        <w:tc>
          <w:tcPr>
            <w:vMerge w:val="continue"/>
            <w:vAlign w:val="center"/>
          </w:tcPr>
          <w:p w14:paraId="563C70BB">
            <w:pPr>
              <w:jc w:val="right"/>
            </w:pPr>
          </w:p>
        </w:tc>
      </w:tr>
      <w:tr w14:paraId="4FC9AD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67AC2D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243A85AF">
            <w:pPr>
              <w:jc w:val="right"/>
            </w:pPr>
            <w:r>
              <w:t>3.92</w:t>
            </w:r>
          </w:p>
        </w:tc>
        <w:tc>
          <w:tcPr>
            <w:vAlign w:val="center"/>
          </w:tcPr>
          <w:p w14:paraId="1E4FBC6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7A6CF05">
            <w:pPr>
              <w:jc w:val="right"/>
            </w:pPr>
            <w:r>
              <w:t>1.02</w:t>
            </w:r>
          </w:p>
        </w:tc>
        <w:tc>
          <w:tcPr>
            <w:vAlign w:val="center"/>
          </w:tcPr>
          <w:p w14:paraId="24D4C10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ED1F5DF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2D12CB09">
            <w:pPr>
              <w:jc w:val="right"/>
            </w:pPr>
          </w:p>
        </w:tc>
        <w:tc>
          <w:tcPr>
            <w:vMerge w:val="continue"/>
            <w:vAlign w:val="center"/>
          </w:tcPr>
          <w:p w14:paraId="5EFC409A">
            <w:pPr>
              <w:jc w:val="right"/>
            </w:pPr>
          </w:p>
        </w:tc>
        <w:tc>
          <w:tcPr>
            <w:vMerge w:val="continue"/>
            <w:vAlign w:val="center"/>
          </w:tcPr>
          <w:p w14:paraId="498E8578">
            <w:pPr>
              <w:jc w:val="right"/>
            </w:pPr>
          </w:p>
        </w:tc>
      </w:tr>
      <w:tr w14:paraId="4A8AB2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FDFE11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2BC75083">
            <w:pPr>
              <w:jc w:val="right"/>
            </w:pPr>
            <w:r>
              <w:t>2.67</w:t>
            </w:r>
          </w:p>
        </w:tc>
        <w:tc>
          <w:tcPr>
            <w:vAlign w:val="center"/>
          </w:tcPr>
          <w:p w14:paraId="5D3D84A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2846BD6">
            <w:pPr>
              <w:jc w:val="right"/>
            </w:pPr>
            <w:r>
              <w:t>0.99</w:t>
            </w:r>
          </w:p>
        </w:tc>
        <w:tc>
          <w:tcPr>
            <w:vAlign w:val="center"/>
          </w:tcPr>
          <w:p w14:paraId="270E790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5462B07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67AAAE2A">
            <w:pPr>
              <w:jc w:val="right"/>
            </w:pPr>
          </w:p>
        </w:tc>
        <w:tc>
          <w:tcPr>
            <w:vMerge w:val="continue"/>
            <w:vAlign w:val="center"/>
          </w:tcPr>
          <w:p w14:paraId="7E724F2D">
            <w:pPr>
              <w:jc w:val="right"/>
            </w:pPr>
          </w:p>
        </w:tc>
        <w:tc>
          <w:tcPr>
            <w:vMerge w:val="continue"/>
            <w:vAlign w:val="center"/>
          </w:tcPr>
          <w:p w14:paraId="41FC6498">
            <w:pPr>
              <w:jc w:val="right"/>
            </w:pPr>
          </w:p>
        </w:tc>
      </w:tr>
      <w:tr w14:paraId="30AFF5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765E35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5F1DB874">
            <w:pPr>
              <w:jc w:val="right"/>
            </w:pPr>
            <w:r>
              <w:t>1.66</w:t>
            </w:r>
          </w:p>
        </w:tc>
        <w:tc>
          <w:tcPr>
            <w:vAlign w:val="center"/>
          </w:tcPr>
          <w:p w14:paraId="0E79CBFF">
            <w:pPr>
              <w:jc w:val="right"/>
            </w:pPr>
            <w:r>
              <w:t>0.02</w:t>
            </w:r>
          </w:p>
        </w:tc>
        <w:tc>
          <w:tcPr>
            <w:vAlign w:val="center"/>
          </w:tcPr>
          <w:p w14:paraId="6C661F2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AD86F6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3E5E580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53973D54">
            <w:pPr>
              <w:jc w:val="right"/>
            </w:pPr>
          </w:p>
        </w:tc>
        <w:tc>
          <w:tcPr>
            <w:vMerge w:val="continue"/>
            <w:vAlign w:val="center"/>
          </w:tcPr>
          <w:p w14:paraId="5D17D96D">
            <w:pPr>
              <w:jc w:val="right"/>
            </w:pPr>
          </w:p>
        </w:tc>
        <w:tc>
          <w:tcPr>
            <w:vMerge w:val="continue"/>
            <w:vAlign w:val="center"/>
          </w:tcPr>
          <w:p w14:paraId="1081731B">
            <w:pPr>
              <w:jc w:val="right"/>
            </w:pPr>
          </w:p>
        </w:tc>
      </w:tr>
      <w:tr w14:paraId="13CEAF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30EE1D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7DB399C0">
            <w:pPr>
              <w:jc w:val="right"/>
            </w:pPr>
            <w:r>
              <w:t>0.54</w:t>
            </w:r>
          </w:p>
        </w:tc>
        <w:tc>
          <w:tcPr>
            <w:vAlign w:val="center"/>
          </w:tcPr>
          <w:p w14:paraId="6AE4C5A7">
            <w:pPr>
              <w:jc w:val="right"/>
            </w:pPr>
            <w:r>
              <w:t>0.64</w:t>
            </w:r>
          </w:p>
        </w:tc>
        <w:tc>
          <w:tcPr>
            <w:vAlign w:val="center"/>
          </w:tcPr>
          <w:p w14:paraId="241EB78C">
            <w:pPr>
              <w:jc w:val="right"/>
            </w:pPr>
            <w:r>
              <w:t>0.99</w:t>
            </w:r>
          </w:p>
        </w:tc>
        <w:tc>
          <w:tcPr>
            <w:vAlign w:val="center"/>
          </w:tcPr>
          <w:p w14:paraId="1A9E570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F4BA937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01D64477">
            <w:pPr>
              <w:jc w:val="right"/>
            </w:pPr>
          </w:p>
        </w:tc>
        <w:tc>
          <w:tcPr>
            <w:vMerge w:val="continue"/>
            <w:vAlign w:val="center"/>
          </w:tcPr>
          <w:p w14:paraId="4F424CCD">
            <w:pPr>
              <w:jc w:val="right"/>
            </w:pPr>
          </w:p>
        </w:tc>
        <w:tc>
          <w:tcPr>
            <w:vMerge w:val="continue"/>
            <w:vAlign w:val="center"/>
          </w:tcPr>
          <w:p w14:paraId="3E05F5F2">
            <w:pPr>
              <w:jc w:val="right"/>
            </w:pPr>
          </w:p>
        </w:tc>
      </w:tr>
      <w:tr w14:paraId="59F965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CC7637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344B266C">
            <w:pPr>
              <w:jc w:val="right"/>
            </w:pPr>
            <w:r>
              <w:t>0.03</w:t>
            </w:r>
          </w:p>
        </w:tc>
        <w:tc>
          <w:tcPr>
            <w:vAlign w:val="center"/>
          </w:tcPr>
          <w:p w14:paraId="496CF4DF">
            <w:pPr>
              <w:jc w:val="right"/>
            </w:pPr>
            <w:r>
              <w:t>3.02</w:t>
            </w:r>
          </w:p>
        </w:tc>
        <w:tc>
          <w:tcPr>
            <w:vAlign w:val="center"/>
          </w:tcPr>
          <w:p w14:paraId="69DC8EEC">
            <w:pPr>
              <w:jc w:val="right"/>
            </w:pPr>
            <w:r>
              <w:t>1.02</w:t>
            </w:r>
          </w:p>
        </w:tc>
        <w:tc>
          <w:tcPr>
            <w:vAlign w:val="center"/>
          </w:tcPr>
          <w:p w14:paraId="77D34FD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D8F3F5D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32874053">
            <w:pPr>
              <w:jc w:val="right"/>
            </w:pPr>
          </w:p>
        </w:tc>
        <w:tc>
          <w:tcPr>
            <w:vMerge w:val="continue"/>
            <w:vAlign w:val="center"/>
          </w:tcPr>
          <w:p w14:paraId="24D1E2CD">
            <w:pPr>
              <w:jc w:val="right"/>
            </w:pPr>
          </w:p>
        </w:tc>
        <w:tc>
          <w:tcPr>
            <w:vMerge w:val="continue"/>
            <w:vAlign w:val="center"/>
          </w:tcPr>
          <w:p w14:paraId="35928384">
            <w:pPr>
              <w:jc w:val="right"/>
            </w:pPr>
          </w:p>
        </w:tc>
      </w:tr>
      <w:tr w14:paraId="777C4B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8D13D1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0BF57BD7">
            <w:pPr>
              <w:jc w:val="right"/>
            </w:pPr>
            <w:r>
              <w:t>14.83</w:t>
            </w:r>
          </w:p>
        </w:tc>
        <w:tc>
          <w:tcPr>
            <w:vAlign w:val="center"/>
          </w:tcPr>
          <w:p w14:paraId="1BC70ECF">
            <w:pPr>
              <w:jc w:val="right"/>
            </w:pPr>
            <w:r>
              <w:t>20.12</w:t>
            </w:r>
          </w:p>
        </w:tc>
        <w:tc>
          <w:tcPr>
            <w:vAlign w:val="center"/>
          </w:tcPr>
          <w:p w14:paraId="3722CD2A">
            <w:pPr>
              <w:jc w:val="right"/>
            </w:pPr>
            <w:r>
              <w:t>12.03</w:t>
            </w:r>
          </w:p>
        </w:tc>
        <w:tc>
          <w:tcPr>
            <w:vAlign w:val="center"/>
          </w:tcPr>
          <w:p w14:paraId="79EC82C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329EDA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E1EF9F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3B86F2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8BBD4CA">
            <w:pPr>
              <w:jc w:val="right"/>
            </w:pPr>
            <w:r>
              <w:t>－</w:t>
            </w:r>
          </w:p>
        </w:tc>
      </w:tr>
    </w:tbl>
    <w:p w14:paraId="5910D51C">
      <w:pPr>
        <w:pStyle w:val="2"/>
        <w:widowControl w:val="0"/>
        <w:jc w:val="both"/>
        <w:rPr>
          <w:color w:val="000000"/>
        </w:rPr>
      </w:pPr>
      <w:bookmarkStart w:id="100" w:name="_Toc23058"/>
      <w:r>
        <w:rPr>
          <w:color w:val="000000"/>
        </w:rPr>
        <w:t>计算结果</w:t>
      </w:r>
      <w:bookmarkEnd w:id="100"/>
    </w:p>
    <w:tbl>
      <w:tblPr>
        <w:tblStyle w:val="19"/>
        <w:tblW w:w="9333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6"/>
        <w:gridCol w:w="2761"/>
        <w:gridCol w:w="1637"/>
        <w:gridCol w:w="1637"/>
        <w:gridCol w:w="1792"/>
      </w:tblGrid>
      <w:tr w14:paraId="59A67E2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shd w:val="clear" w:color="auto" w:fill="E0E0E0"/>
            <w:vAlign w:val="center"/>
          </w:tcPr>
          <w:p w14:paraId="5DAA495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479" w:type="pct"/>
            <w:shd w:val="clear" w:color="auto" w:fill="E0E0E0"/>
            <w:vAlign w:val="center"/>
          </w:tcPr>
          <w:p w14:paraId="0A0C8FF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877" w:type="pct"/>
            <w:shd w:val="clear" w:color="auto" w:fill="E0E0E0"/>
            <w:vAlign w:val="center"/>
          </w:tcPr>
          <w:p w14:paraId="2A3EF12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</w:p>
          <w:p w14:paraId="77199F6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877" w:type="pct"/>
            <w:shd w:val="clear" w:color="auto" w:fill="E0E0E0"/>
            <w:vAlign w:val="center"/>
          </w:tcPr>
          <w:p w14:paraId="742B585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参照建筑</w:t>
            </w:r>
            <w:bookmarkEnd w:id="1"/>
          </w:p>
          <w:p w14:paraId="7C31CA2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960" w:type="pct"/>
            <w:shd w:val="clear" w:color="auto" w:fill="E0E0E0"/>
            <w:vAlign w:val="center"/>
          </w:tcPr>
          <w:p w14:paraId="6EC20E11">
            <w:pPr>
              <w:ind w:firstLine="0" w:firstLineChars="0"/>
              <w:jc w:val="center"/>
              <w:rPr>
                <w:lang w:val="en-US"/>
              </w:rPr>
            </w:pPr>
            <w:bookmarkStart w:id="101" w:name="节能率别名"/>
            <w:r>
              <w:rPr>
                <w:rFonts w:hint="eastAsia"/>
                <w:lang w:val="en-US"/>
              </w:rPr>
              <w:t>节能率</w:t>
            </w:r>
            <w:bookmarkEnd w:id="101"/>
          </w:p>
          <w:p w14:paraId="353A368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（%）</w:t>
            </w:r>
          </w:p>
        </w:tc>
      </w:tr>
      <w:tr w14:paraId="0F9B824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4BC6BDE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479" w:type="pct"/>
            <w:shd w:val="clear" w:color="auto" w:fill="E0E0E0"/>
            <w:vAlign w:val="center"/>
          </w:tcPr>
          <w:p w14:paraId="74F5745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877" w:type="pct"/>
            <w:vAlign w:val="center"/>
          </w:tcPr>
          <w:p w14:paraId="550C9965">
            <w:pPr>
              <w:ind w:firstLine="0" w:firstLineChars="0"/>
              <w:jc w:val="center"/>
              <w:rPr>
                <w:lang w:val="en-US"/>
              </w:rPr>
            </w:pPr>
            <w:bookmarkStart w:id="102" w:name="耗冷量2"/>
            <w:r>
              <w:rPr>
                <w:rFonts w:hint="eastAsia"/>
                <w:lang w:val="en-US"/>
              </w:rPr>
              <w:t>33.17</w:t>
            </w:r>
            <w:bookmarkEnd w:id="102"/>
          </w:p>
        </w:tc>
        <w:tc>
          <w:tcPr>
            <w:tcW w:w="877" w:type="pct"/>
            <w:vAlign w:val="center"/>
          </w:tcPr>
          <w:p w14:paraId="4AF412FE">
            <w:pPr>
              <w:ind w:firstLine="0" w:firstLineChars="0"/>
              <w:jc w:val="center"/>
              <w:rPr>
                <w:lang w:val="en-US"/>
              </w:rPr>
            </w:pPr>
            <w:bookmarkStart w:id="103" w:name="参照建筑耗冷量2"/>
            <w:r>
              <w:rPr>
                <w:rFonts w:hint="eastAsia"/>
                <w:lang w:val="en-US"/>
              </w:rPr>
              <w:t>45.04</w:t>
            </w:r>
            <w:bookmarkEnd w:id="103"/>
          </w:p>
        </w:tc>
        <w:tc>
          <w:tcPr>
            <w:tcW w:w="960" w:type="pct"/>
            <w:vAlign w:val="center"/>
          </w:tcPr>
          <w:p w14:paraId="2222C5D7">
            <w:pPr>
              <w:ind w:firstLine="0" w:firstLineChars="0"/>
              <w:jc w:val="center"/>
              <w:rPr>
                <w:lang w:val="en-US"/>
              </w:rPr>
            </w:pPr>
            <w:bookmarkStart w:id="104" w:name="节能率耗冷量2"/>
            <w:r>
              <w:rPr>
                <w:rFonts w:hint="eastAsia"/>
                <w:kern w:val="2"/>
                <w:szCs w:val="24"/>
                <w:lang w:val="en-US"/>
              </w:rPr>
              <w:t>26.36%</w:t>
            </w:r>
            <w:bookmarkEnd w:id="104"/>
          </w:p>
        </w:tc>
      </w:tr>
      <w:tr w14:paraId="39C3A2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2E091F0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E0E0E0"/>
            <w:vAlign w:val="center"/>
          </w:tcPr>
          <w:p w14:paraId="5A0FCDD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877" w:type="pct"/>
            <w:vAlign w:val="center"/>
          </w:tcPr>
          <w:p w14:paraId="42BF9EEB">
            <w:pPr>
              <w:ind w:firstLine="0" w:firstLineChars="0"/>
              <w:jc w:val="center"/>
              <w:rPr>
                <w:lang w:val="en-US"/>
              </w:rPr>
            </w:pPr>
            <w:bookmarkStart w:id="105" w:name="耗热量2"/>
            <w:r>
              <w:rPr>
                <w:rFonts w:hint="eastAsia"/>
                <w:lang w:val="en-US"/>
              </w:rPr>
              <w:t>47.85</w:t>
            </w:r>
            <w:bookmarkEnd w:id="105"/>
          </w:p>
        </w:tc>
        <w:tc>
          <w:tcPr>
            <w:tcW w:w="877" w:type="pct"/>
            <w:vAlign w:val="center"/>
          </w:tcPr>
          <w:p w14:paraId="1816017B">
            <w:pPr>
              <w:ind w:firstLine="0" w:firstLineChars="0"/>
              <w:jc w:val="center"/>
              <w:rPr>
                <w:lang w:val="en-US"/>
              </w:rPr>
            </w:pPr>
            <w:bookmarkStart w:id="106" w:name="参照建筑耗热量2"/>
            <w:r>
              <w:rPr>
                <w:lang w:val="en-US"/>
              </w:rPr>
              <w:t>53.63</w:t>
            </w:r>
            <w:bookmarkEnd w:id="106"/>
          </w:p>
        </w:tc>
        <w:tc>
          <w:tcPr>
            <w:tcW w:w="960" w:type="pct"/>
            <w:vAlign w:val="center"/>
          </w:tcPr>
          <w:p w14:paraId="2131AD69">
            <w:pPr>
              <w:ind w:firstLine="0" w:firstLineChars="0"/>
              <w:jc w:val="center"/>
              <w:rPr>
                <w:lang w:val="en-US"/>
              </w:rPr>
            </w:pPr>
            <w:bookmarkStart w:id="107" w:name="节能率耗热量2"/>
            <w:r>
              <w:rPr>
                <w:rFonts w:hint="eastAsia"/>
                <w:kern w:val="2"/>
                <w:szCs w:val="24"/>
                <w:lang w:val="en-US"/>
              </w:rPr>
              <w:t>10.77%</w:t>
            </w:r>
            <w:bookmarkEnd w:id="107"/>
          </w:p>
        </w:tc>
      </w:tr>
      <w:tr w14:paraId="008B964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617A97A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E0E0E0"/>
            <w:vAlign w:val="center"/>
          </w:tcPr>
          <w:p w14:paraId="2F50E39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7" w:type="pct"/>
            <w:vAlign w:val="center"/>
          </w:tcPr>
          <w:p w14:paraId="7C9A4DA6">
            <w:pPr>
              <w:ind w:firstLine="0" w:firstLineChars="0"/>
              <w:jc w:val="center"/>
              <w:rPr>
                <w:lang w:val="en-US"/>
              </w:rPr>
            </w:pPr>
            <w:bookmarkStart w:id="108" w:name="耗冷耗热量2"/>
            <w:r>
              <w:rPr>
                <w:rFonts w:hint="eastAsia"/>
                <w:lang w:val="en-US"/>
              </w:rPr>
              <w:t>81.02</w:t>
            </w:r>
            <w:bookmarkEnd w:id="108"/>
          </w:p>
        </w:tc>
        <w:tc>
          <w:tcPr>
            <w:tcW w:w="877" w:type="pct"/>
            <w:vAlign w:val="center"/>
          </w:tcPr>
          <w:p w14:paraId="2DD37B05">
            <w:pPr>
              <w:ind w:firstLine="0" w:firstLineChars="0"/>
              <w:jc w:val="center"/>
              <w:rPr>
                <w:lang w:val="en-US"/>
              </w:rPr>
            </w:pPr>
            <w:bookmarkStart w:id="109" w:name="参照建筑耗冷耗热量2"/>
            <w:r>
              <w:rPr>
                <w:rFonts w:hint="eastAsia"/>
                <w:lang w:val="en-US"/>
              </w:rPr>
              <w:t>98.66</w:t>
            </w:r>
            <w:bookmarkEnd w:id="109"/>
          </w:p>
        </w:tc>
        <w:tc>
          <w:tcPr>
            <w:tcW w:w="960" w:type="pct"/>
            <w:vAlign w:val="center"/>
          </w:tcPr>
          <w:p w14:paraId="26323C75">
            <w:pPr>
              <w:ind w:firstLine="0" w:firstLineChars="0"/>
              <w:jc w:val="center"/>
              <w:rPr>
                <w:lang w:val="en-US"/>
              </w:rPr>
            </w:pPr>
            <w:bookmarkStart w:id="110" w:name="节能率耗冷耗热量2"/>
            <w:r>
              <w:rPr>
                <w:rFonts w:hint="eastAsia"/>
                <w:kern w:val="2"/>
                <w:szCs w:val="24"/>
                <w:lang w:val="en-US"/>
              </w:rPr>
              <w:t>17.89%</w:t>
            </w:r>
            <w:bookmarkEnd w:id="110"/>
          </w:p>
        </w:tc>
      </w:tr>
      <w:tr w14:paraId="55AE2B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2E1CEC8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  <w:r>
              <w:rPr>
                <w:lang w:val="en-US"/>
              </w:rPr>
              <w:t>负荷</w:t>
            </w:r>
          </w:p>
        </w:tc>
        <w:tc>
          <w:tcPr>
            <w:tcW w:w="1479" w:type="pct"/>
            <w:shd w:val="clear" w:color="auto" w:fill="FFFFFF"/>
            <w:vAlign w:val="center"/>
          </w:tcPr>
          <w:p w14:paraId="50DD1ED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877" w:type="pct"/>
            <w:vAlign w:val="center"/>
          </w:tcPr>
          <w:p w14:paraId="0AE447E1">
            <w:pPr>
              <w:ind w:firstLine="0" w:firstLineChars="0"/>
              <w:jc w:val="center"/>
              <w:rPr>
                <w:lang w:val="en-US"/>
              </w:rPr>
            </w:pPr>
            <w:bookmarkStart w:id="111" w:name="热回收供冷负荷"/>
            <w:r>
              <w:rPr>
                <w:rFonts w:hint="eastAsia"/>
                <w:lang w:val="en-US"/>
              </w:rPr>
              <w:t>0.50</w:t>
            </w:r>
            <w:bookmarkEnd w:id="111"/>
          </w:p>
        </w:tc>
        <w:tc>
          <w:tcPr>
            <w:tcW w:w="877" w:type="pct"/>
            <w:vAlign w:val="center"/>
          </w:tcPr>
          <w:p w14:paraId="3AF4BF3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Align w:val="center"/>
          </w:tcPr>
          <w:p w14:paraId="1616226F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</w:tr>
      <w:tr w14:paraId="343AC0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0BA2A87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FFFFFF"/>
            <w:vAlign w:val="center"/>
          </w:tcPr>
          <w:p w14:paraId="7DC1AFB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877" w:type="pct"/>
            <w:vAlign w:val="center"/>
          </w:tcPr>
          <w:p w14:paraId="1C1BCB97">
            <w:pPr>
              <w:ind w:firstLine="0" w:firstLineChars="0"/>
              <w:jc w:val="center"/>
              <w:rPr>
                <w:lang w:val="en-US"/>
              </w:rPr>
            </w:pPr>
            <w:bookmarkStart w:id="112" w:name="热回收供暖负荷"/>
            <w:r>
              <w:rPr>
                <w:rFonts w:hint="eastAsia"/>
                <w:lang w:val="en-US"/>
              </w:rPr>
              <w:t>6.88</w:t>
            </w:r>
            <w:bookmarkEnd w:id="112"/>
          </w:p>
        </w:tc>
        <w:tc>
          <w:tcPr>
            <w:tcW w:w="877" w:type="pct"/>
            <w:vAlign w:val="center"/>
          </w:tcPr>
          <w:p w14:paraId="46DE542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Align w:val="center"/>
          </w:tcPr>
          <w:p w14:paraId="04018C3F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</w:tr>
      <w:tr w14:paraId="292223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5A94D5D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E0E0E0"/>
            <w:vAlign w:val="center"/>
          </w:tcPr>
          <w:p w14:paraId="4F8154C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7" w:type="pct"/>
            <w:vAlign w:val="center"/>
          </w:tcPr>
          <w:p w14:paraId="6ED993CA">
            <w:pPr>
              <w:ind w:firstLine="0" w:firstLineChars="0"/>
              <w:jc w:val="center"/>
              <w:rPr>
                <w:lang w:val="en-US"/>
              </w:rPr>
            </w:pPr>
            <w:bookmarkStart w:id="113" w:name="热回收负荷"/>
            <w:r>
              <w:rPr>
                <w:rFonts w:hint="eastAsia"/>
                <w:lang w:val="en-US"/>
              </w:rPr>
              <w:t>7.38</w:t>
            </w:r>
            <w:bookmarkEnd w:id="113"/>
          </w:p>
        </w:tc>
        <w:tc>
          <w:tcPr>
            <w:tcW w:w="877" w:type="pct"/>
            <w:vAlign w:val="center"/>
          </w:tcPr>
          <w:p w14:paraId="390F5C3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Align w:val="center"/>
          </w:tcPr>
          <w:p w14:paraId="65B73B93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</w:tr>
      <w:tr w14:paraId="3A7BCA1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6758BEE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</w:tc>
        <w:tc>
          <w:tcPr>
            <w:tcW w:w="1479" w:type="pct"/>
            <w:vAlign w:val="center"/>
          </w:tcPr>
          <w:p w14:paraId="47EAA99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877" w:type="pct"/>
            <w:vAlign w:val="center"/>
          </w:tcPr>
          <w:p w14:paraId="226ED877">
            <w:pPr>
              <w:ind w:firstLine="0" w:firstLineChars="0"/>
              <w:jc w:val="center"/>
              <w:rPr>
                <w:lang w:val="en-US"/>
              </w:rPr>
            </w:pPr>
            <w:bookmarkStart w:id="114" w:name="冷源能耗"/>
            <w:r>
              <w:rPr>
                <w:lang w:val="en-US"/>
              </w:rPr>
              <w:t>8.13</w:t>
            </w:r>
            <w:bookmarkEnd w:id="114"/>
          </w:p>
        </w:tc>
        <w:tc>
          <w:tcPr>
            <w:tcW w:w="877" w:type="pct"/>
            <w:vAlign w:val="center"/>
          </w:tcPr>
          <w:p w14:paraId="53DA6257">
            <w:pPr>
              <w:ind w:firstLine="0" w:firstLineChars="0"/>
              <w:jc w:val="center"/>
              <w:rPr>
                <w:lang w:val="en-US"/>
              </w:rPr>
            </w:pPr>
            <w:bookmarkStart w:id="115" w:name="参照建筑冷源能耗"/>
            <w:r>
              <w:rPr>
                <w:lang w:val="en-US"/>
              </w:rPr>
              <w:t>8.12</w:t>
            </w:r>
            <w:bookmarkEnd w:id="115"/>
          </w:p>
        </w:tc>
        <w:tc>
          <w:tcPr>
            <w:tcW w:w="960" w:type="pct"/>
            <w:vMerge w:val="restart"/>
            <w:vAlign w:val="center"/>
          </w:tcPr>
          <w:p w14:paraId="3660E747">
            <w:pPr>
              <w:ind w:firstLine="0" w:firstLineChars="0"/>
              <w:jc w:val="center"/>
              <w:rPr>
                <w:lang w:val="en-US"/>
              </w:rPr>
            </w:pPr>
            <w:bookmarkStart w:id="116" w:name="节能率空调能耗"/>
            <w:r>
              <w:rPr>
                <w:lang w:val="en-US"/>
              </w:rPr>
              <w:t>-8.44%</w:t>
            </w:r>
            <w:bookmarkEnd w:id="116"/>
          </w:p>
        </w:tc>
      </w:tr>
      <w:tr w14:paraId="305A794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2A08B81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2DB8496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877" w:type="pct"/>
            <w:vAlign w:val="center"/>
          </w:tcPr>
          <w:p w14:paraId="72C10488">
            <w:pPr>
              <w:ind w:firstLine="0" w:firstLineChars="0"/>
              <w:jc w:val="center"/>
              <w:rPr>
                <w:lang w:val="en-US"/>
              </w:rPr>
            </w:pPr>
            <w:bookmarkStart w:id="117" w:name="冷却水泵能耗"/>
            <w:r>
              <w:rPr>
                <w:lang w:val="en-US"/>
              </w:rPr>
              <w:t>3.18</w:t>
            </w:r>
            <w:bookmarkEnd w:id="117"/>
          </w:p>
        </w:tc>
        <w:tc>
          <w:tcPr>
            <w:tcW w:w="877" w:type="pct"/>
            <w:vAlign w:val="center"/>
          </w:tcPr>
          <w:p w14:paraId="68EEF702">
            <w:pPr>
              <w:ind w:firstLine="0" w:firstLineChars="0"/>
              <w:jc w:val="center"/>
              <w:rPr>
                <w:lang w:val="en-US"/>
              </w:rPr>
            </w:pPr>
            <w:bookmarkStart w:id="118" w:name="参照建筑冷却水泵能耗"/>
            <w:r>
              <w:rPr>
                <w:lang w:val="en-US"/>
              </w:rPr>
              <w:t>3.08</w:t>
            </w:r>
            <w:bookmarkEnd w:id="118"/>
          </w:p>
        </w:tc>
        <w:tc>
          <w:tcPr>
            <w:tcW w:w="960" w:type="pct"/>
            <w:vMerge w:val="continue"/>
            <w:vAlign w:val="center"/>
          </w:tcPr>
          <w:p w14:paraId="1AA9A56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9EE38C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4B95EE9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062197D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877" w:type="pct"/>
            <w:vAlign w:val="center"/>
          </w:tcPr>
          <w:p w14:paraId="38B2D929">
            <w:pPr>
              <w:ind w:firstLine="0" w:firstLineChars="0"/>
              <w:jc w:val="center"/>
              <w:rPr>
                <w:lang w:val="en-US"/>
              </w:rPr>
            </w:pPr>
            <w:bookmarkStart w:id="119" w:name="冷冻水泵能耗"/>
            <w:r>
              <w:rPr>
                <w:lang w:val="en-US"/>
              </w:rPr>
              <w:t>3.80</w:t>
            </w:r>
            <w:bookmarkEnd w:id="119"/>
          </w:p>
        </w:tc>
        <w:tc>
          <w:tcPr>
            <w:tcW w:w="877" w:type="pct"/>
            <w:vAlign w:val="center"/>
          </w:tcPr>
          <w:p w14:paraId="334BEB15">
            <w:pPr>
              <w:ind w:firstLine="0" w:firstLineChars="0"/>
              <w:jc w:val="center"/>
              <w:rPr>
                <w:lang w:val="en-US"/>
              </w:rPr>
            </w:pPr>
            <w:bookmarkStart w:id="120" w:name="参照建筑冷冻水泵能耗"/>
            <w:r>
              <w:rPr>
                <w:lang w:val="en-US"/>
              </w:rPr>
              <w:t>2.92</w:t>
            </w:r>
            <w:bookmarkEnd w:id="120"/>
          </w:p>
        </w:tc>
        <w:tc>
          <w:tcPr>
            <w:tcW w:w="960" w:type="pct"/>
            <w:vMerge w:val="continue"/>
            <w:vAlign w:val="center"/>
          </w:tcPr>
          <w:p w14:paraId="2B95D14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96EC3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1256F09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0AE811C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877" w:type="pct"/>
            <w:vAlign w:val="center"/>
          </w:tcPr>
          <w:p w14:paraId="629C3E14">
            <w:pPr>
              <w:ind w:firstLine="0" w:firstLineChars="0"/>
              <w:jc w:val="center"/>
              <w:rPr>
                <w:lang w:val="en-US"/>
              </w:rPr>
            </w:pPr>
            <w:bookmarkStart w:id="121" w:name="冷却塔能耗"/>
            <w:r>
              <w:rPr>
                <w:rFonts w:hint="eastAsia"/>
                <w:lang w:val="en-US"/>
              </w:rPr>
              <w:t>0.97</w:t>
            </w:r>
            <w:bookmarkEnd w:id="121"/>
          </w:p>
        </w:tc>
        <w:tc>
          <w:tcPr>
            <w:tcW w:w="877" w:type="pct"/>
            <w:vAlign w:val="center"/>
          </w:tcPr>
          <w:p w14:paraId="7AB82A61">
            <w:pPr>
              <w:ind w:firstLine="0" w:firstLineChars="0"/>
              <w:jc w:val="center"/>
              <w:rPr>
                <w:lang w:val="en-US"/>
              </w:rPr>
            </w:pPr>
            <w:bookmarkStart w:id="122" w:name="参照建筑冷却塔能耗"/>
            <w:r>
              <w:rPr>
                <w:rFonts w:hint="eastAsia"/>
                <w:lang w:val="en-US"/>
              </w:rPr>
              <w:t>0.71</w:t>
            </w:r>
            <w:bookmarkEnd w:id="122"/>
          </w:p>
        </w:tc>
        <w:tc>
          <w:tcPr>
            <w:tcW w:w="960" w:type="pct"/>
            <w:vMerge w:val="continue"/>
            <w:vAlign w:val="center"/>
          </w:tcPr>
          <w:p w14:paraId="71AFEA0B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BC2659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67B03E1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33D01F6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877" w:type="pct"/>
            <w:vAlign w:val="center"/>
          </w:tcPr>
          <w:p w14:paraId="4EED3BE0">
            <w:pPr>
              <w:ind w:firstLine="0" w:firstLineChars="0"/>
              <w:jc w:val="center"/>
              <w:rPr>
                <w:lang w:val="en-US"/>
              </w:rPr>
            </w:pPr>
            <w:bookmarkStart w:id="123" w:name="单元式空调能耗"/>
            <w:r>
              <w:rPr>
                <w:lang w:val="en-US"/>
              </w:rPr>
              <w:t>0.00</w:t>
            </w:r>
            <w:bookmarkEnd w:id="123"/>
          </w:p>
        </w:tc>
        <w:tc>
          <w:tcPr>
            <w:tcW w:w="877" w:type="pct"/>
            <w:vAlign w:val="center"/>
          </w:tcPr>
          <w:p w14:paraId="497AC29D">
            <w:pPr>
              <w:ind w:firstLine="0" w:firstLineChars="0"/>
              <w:jc w:val="center"/>
              <w:rPr>
                <w:lang w:val="en-US"/>
              </w:rPr>
            </w:pPr>
            <w:bookmarkStart w:id="124" w:name="参照建筑单元式空调能耗"/>
            <w:r>
              <w:rPr>
                <w:lang w:val="en-US"/>
              </w:rPr>
              <w:t>0.00</w:t>
            </w:r>
            <w:bookmarkEnd w:id="124"/>
          </w:p>
        </w:tc>
        <w:tc>
          <w:tcPr>
            <w:tcW w:w="960" w:type="pct"/>
            <w:vMerge w:val="continue"/>
            <w:vAlign w:val="center"/>
          </w:tcPr>
          <w:p w14:paraId="63BB76F5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182C55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6D68B6D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E0E0E0"/>
            <w:vAlign w:val="center"/>
          </w:tcPr>
          <w:p w14:paraId="582D0B1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877" w:type="pct"/>
            <w:vAlign w:val="center"/>
          </w:tcPr>
          <w:p w14:paraId="6C889C67">
            <w:pPr>
              <w:ind w:firstLine="0" w:firstLineChars="0"/>
              <w:jc w:val="center"/>
              <w:rPr>
                <w:lang w:val="en-US"/>
              </w:rPr>
            </w:pPr>
            <w:bookmarkStart w:id="125" w:name="空调能耗"/>
            <w:r>
              <w:rPr>
                <w:lang w:val="en-US"/>
              </w:rPr>
              <w:t>16.08</w:t>
            </w:r>
            <w:bookmarkEnd w:id="125"/>
          </w:p>
        </w:tc>
        <w:tc>
          <w:tcPr>
            <w:tcW w:w="877" w:type="pct"/>
            <w:vAlign w:val="center"/>
          </w:tcPr>
          <w:p w14:paraId="4D52DC3E">
            <w:pPr>
              <w:ind w:firstLine="0" w:firstLineChars="0"/>
              <w:jc w:val="center"/>
              <w:rPr>
                <w:lang w:val="en-US"/>
              </w:rPr>
            </w:pPr>
            <w:bookmarkStart w:id="126" w:name="参照建筑空调能耗"/>
            <w:r>
              <w:rPr>
                <w:lang w:val="en-US"/>
              </w:rPr>
              <w:t>14.83</w:t>
            </w:r>
            <w:bookmarkEnd w:id="126"/>
          </w:p>
        </w:tc>
        <w:tc>
          <w:tcPr>
            <w:tcW w:w="960" w:type="pct"/>
            <w:vMerge w:val="continue"/>
            <w:vAlign w:val="center"/>
          </w:tcPr>
          <w:p w14:paraId="0F6AAFB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5AFF0D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4B76B6A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</w:tc>
        <w:tc>
          <w:tcPr>
            <w:tcW w:w="1479" w:type="pct"/>
            <w:shd w:val="clear" w:color="auto" w:fill="auto"/>
            <w:vAlign w:val="center"/>
          </w:tcPr>
          <w:p w14:paraId="103B0AC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877" w:type="pct"/>
            <w:vAlign w:val="center"/>
          </w:tcPr>
          <w:p w14:paraId="0727BEC9">
            <w:pPr>
              <w:ind w:firstLine="0" w:firstLineChars="0"/>
              <w:jc w:val="center"/>
              <w:rPr>
                <w:lang w:val="en-US"/>
              </w:rPr>
            </w:pPr>
            <w:bookmarkStart w:id="127" w:name="热源能耗"/>
            <w:r>
              <w:rPr>
                <w:lang w:val="en-US"/>
              </w:rPr>
              <w:t>17.75</w:t>
            </w:r>
            <w:bookmarkEnd w:id="127"/>
          </w:p>
        </w:tc>
        <w:tc>
          <w:tcPr>
            <w:tcW w:w="877" w:type="pct"/>
            <w:vAlign w:val="center"/>
          </w:tcPr>
          <w:p w14:paraId="0126A411">
            <w:pPr>
              <w:ind w:firstLine="0" w:firstLineChars="0"/>
              <w:jc w:val="center"/>
              <w:rPr>
                <w:lang w:val="en-US"/>
              </w:rPr>
            </w:pPr>
            <w:bookmarkStart w:id="128" w:name="参照建筑热源能耗"/>
            <w:r>
              <w:rPr>
                <w:lang w:val="en-US"/>
              </w:rPr>
              <w:t>19.89</w:t>
            </w:r>
            <w:bookmarkEnd w:id="128"/>
          </w:p>
        </w:tc>
        <w:tc>
          <w:tcPr>
            <w:tcW w:w="960" w:type="pct"/>
            <w:vMerge w:val="restart"/>
            <w:vAlign w:val="center"/>
          </w:tcPr>
          <w:p w14:paraId="51A515A5">
            <w:pPr>
              <w:ind w:firstLine="0" w:firstLineChars="0"/>
              <w:jc w:val="center"/>
              <w:rPr>
                <w:lang w:val="en-US"/>
              </w:rPr>
            </w:pPr>
            <w:bookmarkStart w:id="129" w:name="节能率供暖能耗"/>
            <w:r>
              <w:rPr>
                <w:rFonts w:hint="eastAsia"/>
                <w:lang w:val="en-US"/>
              </w:rPr>
              <w:t>10.77%</w:t>
            </w:r>
            <w:bookmarkEnd w:id="129"/>
          </w:p>
        </w:tc>
      </w:tr>
      <w:tr w14:paraId="111E64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5F23024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auto"/>
            <w:vAlign w:val="center"/>
          </w:tcPr>
          <w:p w14:paraId="5B86B39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877" w:type="pct"/>
            <w:vAlign w:val="center"/>
          </w:tcPr>
          <w:p w14:paraId="55C057FB">
            <w:pPr>
              <w:ind w:firstLine="0" w:firstLineChars="0"/>
              <w:jc w:val="center"/>
              <w:rPr>
                <w:lang w:val="en-US"/>
              </w:rPr>
            </w:pPr>
            <w:bookmarkStart w:id="130" w:name="供暖热源侧水泵能耗"/>
            <w:r>
              <w:rPr>
                <w:rFonts w:hint="eastAsia"/>
                <w:lang w:val="en-US"/>
              </w:rPr>
              <w:t>0.00</w:t>
            </w:r>
            <w:bookmarkEnd w:id="130"/>
          </w:p>
        </w:tc>
        <w:tc>
          <w:tcPr>
            <w:tcW w:w="877" w:type="pct"/>
            <w:vAlign w:val="center"/>
          </w:tcPr>
          <w:p w14:paraId="0F38506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Merge w:val="continue"/>
            <w:vAlign w:val="center"/>
          </w:tcPr>
          <w:p w14:paraId="3136B75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BFDF56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199461E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auto"/>
            <w:vAlign w:val="center"/>
          </w:tcPr>
          <w:p w14:paraId="6011FB9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877" w:type="pct"/>
            <w:vAlign w:val="center"/>
          </w:tcPr>
          <w:p w14:paraId="5A40EA74">
            <w:pPr>
              <w:ind w:firstLine="0" w:firstLineChars="0"/>
              <w:jc w:val="center"/>
              <w:rPr>
                <w:lang w:val="en-US"/>
              </w:rPr>
            </w:pPr>
            <w:bookmarkStart w:id="131" w:name="热水泵能耗"/>
            <w:r>
              <w:rPr>
                <w:lang w:val="en-US"/>
              </w:rPr>
              <w:t>0.21</w:t>
            </w:r>
            <w:bookmarkEnd w:id="131"/>
          </w:p>
        </w:tc>
        <w:tc>
          <w:tcPr>
            <w:tcW w:w="877" w:type="pct"/>
            <w:vAlign w:val="center"/>
          </w:tcPr>
          <w:p w14:paraId="53CFDCF2">
            <w:pPr>
              <w:ind w:firstLine="0" w:firstLineChars="0"/>
              <w:jc w:val="center"/>
              <w:rPr>
                <w:lang w:val="en-US"/>
              </w:rPr>
            </w:pPr>
            <w:bookmarkStart w:id="132" w:name="参照建筑热水泵能耗"/>
            <w:r>
              <w:rPr>
                <w:lang w:val="en-US"/>
              </w:rPr>
              <w:t>0.23</w:t>
            </w:r>
            <w:bookmarkEnd w:id="132"/>
          </w:p>
        </w:tc>
        <w:tc>
          <w:tcPr>
            <w:tcW w:w="960" w:type="pct"/>
            <w:vMerge w:val="continue"/>
            <w:vAlign w:val="center"/>
          </w:tcPr>
          <w:p w14:paraId="467ACD9B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D58F2B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0B85D61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auto"/>
            <w:vAlign w:val="center"/>
          </w:tcPr>
          <w:p w14:paraId="2744E7D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  <w:r>
              <w:rPr>
                <w:lang w:val="en-US"/>
              </w:rPr>
              <w:t>/</w:t>
            </w:r>
            <w:r>
              <w:rPr>
                <w:rFonts w:hint="eastAsia"/>
                <w:lang w:val="en-US"/>
              </w:rPr>
              <w:t>壁挂炉</w:t>
            </w:r>
          </w:p>
        </w:tc>
        <w:tc>
          <w:tcPr>
            <w:tcW w:w="877" w:type="pct"/>
            <w:vAlign w:val="center"/>
          </w:tcPr>
          <w:p w14:paraId="53FB5214">
            <w:pPr>
              <w:ind w:firstLine="0" w:firstLineChars="0"/>
              <w:jc w:val="center"/>
              <w:rPr>
                <w:lang w:val="en-US"/>
              </w:rPr>
            </w:pPr>
            <w:bookmarkStart w:id="133" w:name="单元式热泵能耗"/>
            <w:r>
              <w:rPr>
                <w:lang w:val="en-US"/>
              </w:rPr>
              <w:t>0.00</w:t>
            </w:r>
            <w:bookmarkEnd w:id="133"/>
          </w:p>
        </w:tc>
        <w:tc>
          <w:tcPr>
            <w:tcW w:w="877" w:type="pct"/>
            <w:vAlign w:val="center"/>
          </w:tcPr>
          <w:p w14:paraId="6B6395E7">
            <w:pPr>
              <w:ind w:firstLine="0" w:firstLineChars="0"/>
              <w:jc w:val="center"/>
              <w:rPr>
                <w:lang w:val="en-US"/>
              </w:rPr>
            </w:pPr>
            <w:bookmarkStart w:id="134" w:name="参照建筑单元式热泵能耗"/>
            <w:r>
              <w:rPr>
                <w:lang w:val="en-US"/>
              </w:rPr>
              <w:t>0.00</w:t>
            </w:r>
            <w:bookmarkEnd w:id="134"/>
          </w:p>
        </w:tc>
        <w:tc>
          <w:tcPr>
            <w:tcW w:w="960" w:type="pct"/>
            <w:vMerge w:val="continue"/>
            <w:vAlign w:val="center"/>
          </w:tcPr>
          <w:p w14:paraId="6DA4E34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F99E28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1323326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E0E0E0"/>
            <w:vAlign w:val="center"/>
          </w:tcPr>
          <w:p w14:paraId="7F1201B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877" w:type="pct"/>
            <w:vAlign w:val="center"/>
          </w:tcPr>
          <w:p w14:paraId="19E865D4">
            <w:pPr>
              <w:ind w:firstLine="0" w:firstLineChars="0"/>
              <w:jc w:val="center"/>
              <w:rPr>
                <w:lang w:val="en-US"/>
              </w:rPr>
            </w:pPr>
            <w:bookmarkStart w:id="135" w:name="供暖能耗"/>
            <w:r>
              <w:rPr>
                <w:lang w:val="en-US"/>
              </w:rPr>
              <w:t>17.96</w:t>
            </w:r>
            <w:bookmarkEnd w:id="135"/>
          </w:p>
        </w:tc>
        <w:tc>
          <w:tcPr>
            <w:tcW w:w="877" w:type="pct"/>
            <w:vAlign w:val="center"/>
          </w:tcPr>
          <w:p w14:paraId="01A3C65B">
            <w:pPr>
              <w:ind w:firstLine="0" w:firstLineChars="0"/>
              <w:jc w:val="center"/>
              <w:rPr>
                <w:lang w:val="en-US"/>
              </w:rPr>
            </w:pPr>
            <w:bookmarkStart w:id="136" w:name="参照建筑供暖能耗"/>
            <w:r>
              <w:rPr>
                <w:lang w:val="en-US"/>
              </w:rPr>
              <w:t>20.12</w:t>
            </w:r>
            <w:bookmarkEnd w:id="136"/>
          </w:p>
        </w:tc>
        <w:tc>
          <w:tcPr>
            <w:tcW w:w="960" w:type="pct"/>
            <w:vMerge w:val="continue"/>
            <w:vAlign w:val="center"/>
          </w:tcPr>
          <w:p w14:paraId="6C0B52F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83CCF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650B801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</w:t>
            </w:r>
            <w:r>
              <w:rPr>
                <w:lang w:val="en-US"/>
              </w:rPr>
              <w:t>电耗</w:t>
            </w:r>
          </w:p>
        </w:tc>
        <w:tc>
          <w:tcPr>
            <w:tcW w:w="1479" w:type="pct"/>
            <w:shd w:val="clear" w:color="auto" w:fill="FFFFFF"/>
            <w:vAlign w:val="center"/>
          </w:tcPr>
          <w:p w14:paraId="6CA247F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独立新排风</w:t>
            </w:r>
          </w:p>
        </w:tc>
        <w:tc>
          <w:tcPr>
            <w:tcW w:w="877" w:type="pct"/>
            <w:vAlign w:val="center"/>
          </w:tcPr>
          <w:p w14:paraId="02AF6D9C">
            <w:pPr>
              <w:ind w:firstLine="0" w:firstLineChars="0"/>
              <w:jc w:val="center"/>
              <w:rPr>
                <w:lang w:val="en-US"/>
              </w:rPr>
            </w:pPr>
            <w:bookmarkStart w:id="137" w:name="新排风系统能耗"/>
            <w:r>
              <w:rPr>
                <w:rFonts w:hint="eastAsia"/>
                <w:lang w:val="en-US"/>
              </w:rPr>
              <w:t>0.91</w:t>
            </w:r>
            <w:bookmarkEnd w:id="137"/>
          </w:p>
        </w:tc>
        <w:tc>
          <w:tcPr>
            <w:tcW w:w="877" w:type="pct"/>
            <w:vAlign w:val="center"/>
          </w:tcPr>
          <w:p w14:paraId="76D2987B">
            <w:pPr>
              <w:ind w:firstLine="0" w:firstLineChars="0"/>
              <w:jc w:val="center"/>
              <w:rPr>
                <w:lang w:val="en-US"/>
              </w:rPr>
            </w:pPr>
            <w:bookmarkStart w:id="138" w:name="参照建筑新排风系统能耗"/>
            <w:r>
              <w:rPr>
                <w:lang w:val="en-US"/>
              </w:rPr>
              <w:t>3.79</w:t>
            </w:r>
            <w:bookmarkEnd w:id="138"/>
          </w:p>
        </w:tc>
        <w:tc>
          <w:tcPr>
            <w:tcW w:w="960" w:type="pct"/>
            <w:vMerge w:val="restart"/>
            <w:vAlign w:val="center"/>
          </w:tcPr>
          <w:p w14:paraId="1EB03539">
            <w:pPr>
              <w:ind w:firstLine="0" w:firstLineChars="0"/>
              <w:jc w:val="center"/>
              <w:rPr>
                <w:lang w:val="en-US"/>
              </w:rPr>
            </w:pPr>
            <w:bookmarkStart w:id="139" w:name="节能率空调动力能耗"/>
            <w:r>
              <w:rPr>
                <w:rFonts w:hint="eastAsia"/>
                <w:lang w:val="en-US"/>
              </w:rPr>
              <w:t>92.10%</w:t>
            </w:r>
            <w:bookmarkEnd w:id="139"/>
          </w:p>
        </w:tc>
      </w:tr>
      <w:tr w14:paraId="741C679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777DAA7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FFFFFF"/>
            <w:vAlign w:val="center"/>
          </w:tcPr>
          <w:p w14:paraId="5A486ED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盘管</w:t>
            </w:r>
          </w:p>
        </w:tc>
        <w:tc>
          <w:tcPr>
            <w:tcW w:w="877" w:type="pct"/>
            <w:vAlign w:val="center"/>
          </w:tcPr>
          <w:p w14:paraId="3315F5C3">
            <w:pPr>
              <w:ind w:firstLine="0" w:firstLineChars="0"/>
              <w:jc w:val="center"/>
              <w:rPr>
                <w:lang w:val="en-US"/>
              </w:rPr>
            </w:pPr>
            <w:bookmarkStart w:id="140" w:name="风机盘管能耗"/>
            <w:r>
              <w:rPr>
                <w:rFonts w:hint="eastAsia"/>
                <w:lang w:val="en-US"/>
              </w:rPr>
              <w:t>0.35</w:t>
            </w:r>
            <w:bookmarkEnd w:id="140"/>
          </w:p>
        </w:tc>
        <w:tc>
          <w:tcPr>
            <w:tcW w:w="877" w:type="pct"/>
            <w:vAlign w:val="center"/>
          </w:tcPr>
          <w:p w14:paraId="5BBD2E6F">
            <w:pPr>
              <w:ind w:firstLine="0" w:firstLineChars="0"/>
              <w:jc w:val="center"/>
              <w:rPr>
                <w:lang w:val="en-US"/>
              </w:rPr>
            </w:pPr>
            <w:bookmarkStart w:id="141" w:name="参照建筑风机盘管能耗"/>
            <w:r>
              <w:rPr>
                <w:rFonts w:hint="eastAsia"/>
                <w:lang w:val="en-US"/>
              </w:rPr>
              <w:t>12.03</w:t>
            </w:r>
            <w:bookmarkEnd w:id="141"/>
          </w:p>
        </w:tc>
        <w:tc>
          <w:tcPr>
            <w:tcW w:w="960" w:type="pct"/>
            <w:vMerge w:val="continue"/>
            <w:vAlign w:val="center"/>
          </w:tcPr>
          <w:p w14:paraId="78EB0DA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4ADEBD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159F85E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FFFFFF"/>
            <w:vAlign w:val="center"/>
          </w:tcPr>
          <w:p w14:paraId="766A01B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877" w:type="pct"/>
            <w:vAlign w:val="center"/>
          </w:tcPr>
          <w:p w14:paraId="4E75CE8F">
            <w:pPr>
              <w:ind w:firstLine="0" w:firstLineChars="0"/>
              <w:jc w:val="center"/>
              <w:rPr>
                <w:lang w:val="en-US"/>
              </w:rPr>
            </w:pPr>
            <w:bookmarkStart w:id="142" w:name="全空气系统能耗"/>
            <w:r>
              <w:rPr>
                <w:rFonts w:hint="eastAsia"/>
                <w:lang w:val="en-US"/>
              </w:rPr>
              <w:t>0.00</w:t>
            </w:r>
            <w:bookmarkEnd w:id="142"/>
          </w:p>
        </w:tc>
        <w:tc>
          <w:tcPr>
            <w:tcW w:w="877" w:type="pct"/>
            <w:vAlign w:val="center"/>
          </w:tcPr>
          <w:p w14:paraId="2A752942">
            <w:pPr>
              <w:ind w:firstLine="0" w:firstLineChars="0"/>
              <w:jc w:val="center"/>
              <w:rPr>
                <w:lang w:val="en-US"/>
              </w:rPr>
            </w:pPr>
            <w:bookmarkStart w:id="143" w:name="参照建筑全空气系统能耗"/>
            <w:r>
              <w:rPr>
                <w:rFonts w:hint="eastAsia"/>
                <w:lang w:val="en-US"/>
              </w:rPr>
              <w:t>0.00</w:t>
            </w:r>
            <w:bookmarkEnd w:id="143"/>
          </w:p>
        </w:tc>
        <w:tc>
          <w:tcPr>
            <w:tcW w:w="960" w:type="pct"/>
            <w:vMerge w:val="continue"/>
            <w:vAlign w:val="center"/>
          </w:tcPr>
          <w:p w14:paraId="30F0E64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FF3FC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6063877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E0E0E0"/>
            <w:vAlign w:val="center"/>
          </w:tcPr>
          <w:p w14:paraId="46D7993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合计</w:t>
            </w:r>
          </w:p>
        </w:tc>
        <w:tc>
          <w:tcPr>
            <w:tcW w:w="877" w:type="pct"/>
            <w:vAlign w:val="center"/>
          </w:tcPr>
          <w:p w14:paraId="7250395B">
            <w:pPr>
              <w:ind w:firstLine="0" w:firstLineChars="0"/>
              <w:jc w:val="center"/>
              <w:rPr>
                <w:lang w:val="en-US"/>
              </w:rPr>
            </w:pPr>
            <w:bookmarkStart w:id="144" w:name="空调动力能耗"/>
            <w:r>
              <w:rPr>
                <w:rFonts w:hint="eastAsia"/>
                <w:lang w:val="en-US"/>
              </w:rPr>
              <w:t>1.25</w:t>
            </w:r>
            <w:bookmarkEnd w:id="144"/>
          </w:p>
        </w:tc>
        <w:tc>
          <w:tcPr>
            <w:tcW w:w="877" w:type="pct"/>
            <w:vAlign w:val="center"/>
          </w:tcPr>
          <w:p w14:paraId="153A8A7F">
            <w:pPr>
              <w:ind w:firstLine="0" w:firstLineChars="0"/>
              <w:jc w:val="center"/>
              <w:rPr>
                <w:lang w:val="en-US"/>
              </w:rPr>
            </w:pPr>
            <w:bookmarkStart w:id="145" w:name="参照建筑空调动力能耗"/>
            <w:r>
              <w:rPr>
                <w:rFonts w:hint="eastAsia"/>
                <w:lang w:val="en-US"/>
              </w:rPr>
              <w:t>15.82</w:t>
            </w:r>
            <w:bookmarkEnd w:id="145"/>
          </w:p>
        </w:tc>
        <w:tc>
          <w:tcPr>
            <w:tcW w:w="960" w:type="pct"/>
            <w:vMerge w:val="continue"/>
            <w:vAlign w:val="center"/>
          </w:tcPr>
          <w:p w14:paraId="2E08285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375495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6" w:type="pct"/>
            <w:gridSpan w:val="2"/>
            <w:shd w:val="clear" w:color="auto" w:fill="E0E0E0"/>
            <w:vAlign w:val="center"/>
          </w:tcPr>
          <w:p w14:paraId="2F6587E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采暖</w:t>
            </w:r>
            <w:r>
              <w:rPr>
                <w:lang w:val="en-US"/>
              </w:rPr>
              <w:t>空调电耗</w:t>
            </w:r>
          </w:p>
        </w:tc>
        <w:tc>
          <w:tcPr>
            <w:tcW w:w="877" w:type="pct"/>
            <w:vAlign w:val="center"/>
          </w:tcPr>
          <w:p w14:paraId="77D5D49F">
            <w:pPr>
              <w:ind w:firstLine="0" w:firstLineChars="0"/>
              <w:jc w:val="center"/>
              <w:rPr>
                <w:lang w:val="en-US"/>
              </w:rPr>
            </w:pPr>
            <w:bookmarkStart w:id="146" w:name="空调供暖风机能耗"/>
            <w:r>
              <w:rPr>
                <w:rFonts w:hint="eastAsia"/>
                <w:lang w:val="en-US"/>
              </w:rPr>
              <w:t>35.29</w:t>
            </w:r>
            <w:bookmarkEnd w:id="146"/>
          </w:p>
        </w:tc>
        <w:tc>
          <w:tcPr>
            <w:tcW w:w="877" w:type="pct"/>
            <w:vAlign w:val="center"/>
          </w:tcPr>
          <w:p w14:paraId="3D58FCC7">
            <w:pPr>
              <w:ind w:firstLine="0" w:firstLineChars="0"/>
              <w:jc w:val="center"/>
              <w:rPr>
                <w:lang w:val="en-US"/>
              </w:rPr>
            </w:pPr>
            <w:bookmarkStart w:id="147" w:name="参照建筑空调供暖风机能耗"/>
            <w:r>
              <w:rPr>
                <w:lang w:val="en-US"/>
              </w:rPr>
              <w:t>50.77</w:t>
            </w:r>
            <w:bookmarkEnd w:id="147"/>
          </w:p>
        </w:tc>
        <w:tc>
          <w:tcPr>
            <w:tcW w:w="960" w:type="pct"/>
            <w:vAlign w:val="center"/>
          </w:tcPr>
          <w:p w14:paraId="436386FE">
            <w:pPr>
              <w:ind w:firstLine="0" w:firstLineChars="0"/>
              <w:jc w:val="center"/>
              <w:rPr>
                <w:lang w:val="en-US"/>
              </w:rPr>
            </w:pPr>
            <w:bookmarkStart w:id="148" w:name="节能率空调供暖风机能耗"/>
            <w:r>
              <w:rPr>
                <w:rFonts w:hint="eastAsia"/>
                <w:lang w:val="en-US"/>
              </w:rPr>
              <w:t>30.50%</w:t>
            </w:r>
            <w:bookmarkEnd w:id="148"/>
          </w:p>
        </w:tc>
      </w:tr>
    </w:tbl>
    <w:p w14:paraId="16ADA1E3"/>
    <w:p w14:paraId="730B89EB">
      <w:pPr>
        <w:widowControl w:val="0"/>
        <w:jc w:val="both"/>
        <w:rPr>
          <w:color w:val="000000"/>
        </w:rPr>
      </w:pPr>
    </w:p>
    <w:p w14:paraId="1F419A4A">
      <w:pPr>
        <w:pStyle w:val="2"/>
        <w:widowControl w:val="0"/>
        <w:jc w:val="both"/>
        <w:rPr>
          <w:color w:val="000000"/>
        </w:rPr>
      </w:pPr>
      <w:bookmarkStart w:id="149" w:name="_Toc29261"/>
      <w:r>
        <w:rPr>
          <w:color w:val="000000"/>
        </w:rPr>
        <w:t>绿色建筑性能评估得分</w:t>
      </w:r>
      <w:bookmarkEnd w:id="149"/>
    </w:p>
    <w:tbl>
      <w:tblPr>
        <w:tblStyle w:val="19"/>
        <w:tblW w:w="9338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0"/>
        <w:gridCol w:w="5670"/>
        <w:gridCol w:w="992"/>
        <w:gridCol w:w="706"/>
      </w:tblGrid>
      <w:tr w14:paraId="7551897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0" w:type="dxa"/>
            <w:shd w:val="clear" w:color="auto" w:fill="E6E6E6"/>
            <w:vAlign w:val="center"/>
          </w:tcPr>
          <w:p w14:paraId="1E8EB834">
            <w:pPr>
              <w:jc w:val="center"/>
            </w:pPr>
            <w:r>
              <w:rPr>
                <w:rFonts w:hint="eastAsia"/>
              </w:rPr>
              <w:t>标准</w:t>
            </w:r>
            <w:r>
              <w:t>条文</w:t>
            </w:r>
          </w:p>
        </w:tc>
        <w:tc>
          <w:tcPr>
            <w:tcW w:w="5670" w:type="dxa"/>
            <w:shd w:val="clear" w:color="auto" w:fill="E6E6E6"/>
            <w:vAlign w:val="center"/>
          </w:tcPr>
          <w:p w14:paraId="548733E2">
            <w:pPr>
              <w:jc w:val="center"/>
            </w:pPr>
            <w:r>
              <w:rPr>
                <w:rFonts w:hint="eastAsia"/>
              </w:rPr>
              <w:t>得分</w:t>
            </w:r>
            <w:r>
              <w:t>评价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34A09698">
            <w:pPr>
              <w:jc w:val="center"/>
            </w:pPr>
            <w:r>
              <w:rPr>
                <w:rFonts w:hint="eastAsia"/>
              </w:rPr>
              <w:t>节能率</w:t>
            </w:r>
          </w:p>
        </w:tc>
        <w:tc>
          <w:tcPr>
            <w:tcW w:w="706" w:type="dxa"/>
            <w:shd w:val="clear" w:color="auto" w:fill="E6E6E6"/>
            <w:vAlign w:val="center"/>
          </w:tcPr>
          <w:p w14:paraId="6E4424BF">
            <w:pPr>
              <w:jc w:val="center"/>
            </w:pPr>
            <w:r>
              <w:t>得分</w:t>
            </w:r>
          </w:p>
        </w:tc>
      </w:tr>
      <w:tr w14:paraId="4CCE49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0" w:type="dxa"/>
            <w:vAlign w:val="center"/>
          </w:tcPr>
          <w:p w14:paraId="5079BCD6">
            <w:r>
              <w:t xml:space="preserve">9.2.1 </w:t>
            </w:r>
            <w:r>
              <w:rPr>
                <w:rFonts w:hint="eastAsia"/>
              </w:rPr>
              <w:t>采取措施进</w:t>
            </w:r>
            <w:r>
              <w:t>一步降低建筑供暖空</w:t>
            </w:r>
            <w:r>
              <w:rPr>
                <w:rFonts w:hint="eastAsia"/>
              </w:rPr>
              <w:t>调</w:t>
            </w:r>
            <w:r>
              <w:t>系</w:t>
            </w:r>
            <w:r>
              <w:rPr>
                <w:rFonts w:hint="eastAsia"/>
              </w:rPr>
              <w:t>统</w:t>
            </w:r>
            <w:r>
              <w:t>的能</w:t>
            </w:r>
            <w:r>
              <w:rPr>
                <w:rFonts w:hint="eastAsia"/>
              </w:rPr>
              <w:t>耗</w:t>
            </w:r>
          </w:p>
        </w:tc>
        <w:tc>
          <w:tcPr>
            <w:tcW w:w="5670" w:type="dxa"/>
            <w:vAlign w:val="center"/>
          </w:tcPr>
          <w:p w14:paraId="63D04423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hint="eastAsia"/>
                <w:sz w:val="23"/>
                <w:szCs w:val="23"/>
              </w:rPr>
              <w:t>评价总分值为</w:t>
            </w:r>
            <w:r>
              <w:rPr>
                <w:sz w:val="23"/>
                <w:szCs w:val="23"/>
              </w:rPr>
              <w:t>30</w:t>
            </w:r>
            <w:r>
              <w:rPr>
                <w:rFonts w:hint="eastAsia"/>
                <w:sz w:val="23"/>
                <w:szCs w:val="23"/>
              </w:rPr>
              <w:t>分。建筑供暖空调系统能耗比现行强制性工程建设规范《建筑节能与可再生能源利用通用规范》</w:t>
            </w:r>
            <w:r>
              <w:rPr>
                <w:sz w:val="23"/>
                <w:szCs w:val="23"/>
              </w:rPr>
              <w:t>GB 55015</w:t>
            </w:r>
            <w:r>
              <w:rPr>
                <w:rFonts w:hint="eastAsia"/>
                <w:sz w:val="23"/>
                <w:szCs w:val="23"/>
              </w:rPr>
              <w:t>的规定降低</w:t>
            </w:r>
            <w:r>
              <w:rPr>
                <w:sz w:val="23"/>
                <w:szCs w:val="23"/>
              </w:rPr>
              <w:t>20%</w:t>
            </w:r>
            <w:r>
              <w:rPr>
                <w:rFonts w:hint="eastAsia"/>
                <w:sz w:val="23"/>
                <w:szCs w:val="23"/>
              </w:rPr>
              <w:t>，得</w:t>
            </w:r>
            <w:r>
              <w:rPr>
                <w:sz w:val="23"/>
                <w:szCs w:val="23"/>
              </w:rPr>
              <w:t>10</w:t>
            </w:r>
            <w:r>
              <w:rPr>
                <w:rFonts w:hint="eastAsia"/>
                <w:sz w:val="23"/>
                <w:szCs w:val="23"/>
              </w:rPr>
              <w:t>分；每再降低</w:t>
            </w:r>
            <w:r>
              <w:rPr>
                <w:sz w:val="23"/>
                <w:szCs w:val="23"/>
              </w:rPr>
              <w:t>10%</w:t>
            </w:r>
            <w:r>
              <w:rPr>
                <w:rFonts w:hint="eastAsia"/>
                <w:sz w:val="23"/>
                <w:szCs w:val="23"/>
              </w:rPr>
              <w:t>，再得</w:t>
            </w:r>
            <w:r>
              <w:rPr>
                <w:sz w:val="23"/>
                <w:szCs w:val="23"/>
              </w:rPr>
              <w:t>5</w:t>
            </w:r>
            <w:r>
              <w:rPr>
                <w:rFonts w:hint="eastAsia"/>
                <w:sz w:val="23"/>
                <w:szCs w:val="23"/>
              </w:rPr>
              <w:t>分，最高得</w:t>
            </w:r>
            <w:r>
              <w:rPr>
                <w:sz w:val="23"/>
                <w:szCs w:val="23"/>
              </w:rPr>
              <w:t>30</w:t>
            </w:r>
            <w:r>
              <w:rPr>
                <w:rFonts w:hint="eastAsia"/>
                <w:sz w:val="23"/>
                <w:szCs w:val="23"/>
              </w:rPr>
              <w:t>分。</w:t>
            </w:r>
          </w:p>
        </w:tc>
        <w:tc>
          <w:tcPr>
            <w:tcW w:w="992" w:type="dxa"/>
            <w:vAlign w:val="center"/>
          </w:tcPr>
          <w:p w14:paraId="4A0A03B3">
            <w:r>
              <w:t>30.50%</w:t>
            </w:r>
            <w:bookmarkEnd w:id="0"/>
          </w:p>
        </w:tc>
        <w:tc>
          <w:tcPr>
            <w:tcW w:w="706" w:type="dxa"/>
            <w:vAlign w:val="center"/>
          </w:tcPr>
          <w:p w14:paraId="63830C08">
            <w:bookmarkStart w:id="150" w:name="得分空调供暖风机能耗"/>
            <w:r>
              <w:t>15</w:t>
            </w:r>
            <w:bookmarkEnd w:id="150"/>
          </w:p>
        </w:tc>
      </w:tr>
      <w:tr w14:paraId="57F16A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0" w:type="dxa"/>
            <w:shd w:val="clear" w:color="auto" w:fill="E7E6E6" w:themeFill="background2"/>
            <w:vAlign w:val="center"/>
          </w:tcPr>
          <w:p w14:paraId="4AD39773">
            <w:r>
              <w:rPr>
                <w:rFonts w:hint="eastAsia"/>
              </w:rPr>
              <w:t>标准</w:t>
            </w:r>
            <w:r>
              <w:t>依据</w:t>
            </w:r>
          </w:p>
        </w:tc>
        <w:tc>
          <w:tcPr>
            <w:tcW w:w="7368" w:type="dxa"/>
            <w:gridSpan w:val="3"/>
            <w:vAlign w:val="center"/>
          </w:tcPr>
          <w:p w14:paraId="0AD73FBE">
            <w:r>
              <w:rPr>
                <w:rFonts w:hint="eastAsia"/>
              </w:rPr>
              <w:t>《绿色建筑评价标准》GB/T 50378-2019（2024年版）</w:t>
            </w:r>
          </w:p>
        </w:tc>
      </w:tr>
    </w:tbl>
    <w:p w14:paraId="3AB01449"/>
    <w:p w14:paraId="7076F7DE">
      <w:pPr>
        <w:widowControl w:val="0"/>
        <w:jc w:val="both"/>
        <w:rPr>
          <w:color w:val="000000"/>
        </w:rPr>
      </w:pPr>
    </w:p>
    <w:p w14:paraId="777CAD89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5133975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13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256901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5095875"/>
            <wp:effectExtent l="0" t="0" r="0" b="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61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09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4F6824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4133850"/>
            <wp:effectExtent l="0" t="0" r="0" b="0"/>
            <wp:docPr id="62" name="图片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片 62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3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0D094E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7E37F18A">
      <w:pPr>
        <w:pStyle w:val="2"/>
        <w:widowControl w:val="0"/>
        <w:jc w:val="both"/>
        <w:rPr>
          <w:color w:val="000000"/>
        </w:rPr>
      </w:pPr>
      <w:bookmarkStart w:id="151" w:name="_Toc8020"/>
      <w:r>
        <w:rPr>
          <w:color w:val="000000"/>
        </w:rPr>
        <w:t>附录</w:t>
      </w:r>
      <w:bookmarkEnd w:id="151"/>
    </w:p>
    <w:p w14:paraId="11599A15">
      <w:pPr>
        <w:pStyle w:val="4"/>
        <w:widowControl w:val="0"/>
        <w:jc w:val="both"/>
        <w:rPr>
          <w:color w:val="000000"/>
        </w:rPr>
      </w:pPr>
      <w:bookmarkStart w:id="152" w:name="_Toc15944"/>
      <w:r>
        <w:rPr>
          <w:color w:val="000000"/>
        </w:rPr>
        <w:t>工作日/节假日人员逐时在室率(%)</w:t>
      </w:r>
      <w:bookmarkEnd w:id="152"/>
    </w:p>
    <w:p w14:paraId="23876CA4"/>
    <w:tbl>
      <w:tblPr>
        <w:tblStyle w:val="19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DE3531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2C769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7B066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14AB7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18471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5A298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2A4D3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03A84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6CE9E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490E2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0931A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45AAA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3F9E9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5BB0A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2A99A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1DCDC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77FB9F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4A81C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173DF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33F28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03366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08C72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723BF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2B727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5384B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5B591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46A86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EA5B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宾馆-3星客房</w:t>
            </w:r>
          </w:p>
        </w:tc>
        <w:tc>
          <w:tcPr>
            <w:tcW w:w="401" w:type="dxa"/>
            <w:vAlign w:val="center"/>
          </w:tcPr>
          <w:p w14:paraId="16255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C1D5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4C97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4AAA6E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7612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C76C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15AC0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F45A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279B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0A4A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094D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2902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647A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2034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8BC8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A720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BE16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8097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68A2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5B35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02A78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32D1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7339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874D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6BE491F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A400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121C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B76E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295E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4ABA6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21C8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1A5F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71B70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2D8E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C438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DE8D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2F68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7995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ECA1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484C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4608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F560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F4A7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314A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9CC0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38D0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12DB8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5373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1557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0EBF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59DF7A3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D792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宾馆-休息室</w:t>
            </w:r>
          </w:p>
        </w:tc>
        <w:tc>
          <w:tcPr>
            <w:tcW w:w="401" w:type="dxa"/>
            <w:vAlign w:val="center"/>
          </w:tcPr>
          <w:p w14:paraId="3CB25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DCEC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FA6C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68233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11E4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C4B06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666F1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CB0D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C78C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6D8D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8DA5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750C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76F8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7A76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00B4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6403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7F12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C067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6397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0B83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5A87F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A780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B11B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ADFA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5B7AC9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DE2E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E09F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6163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40EB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677D0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858D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F15C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245EE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ACC4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85F1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5520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D50C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7BEE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7604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119B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C1C2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6ABD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A33D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9256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E107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FDB6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4016F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FADF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756D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CBA6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1EF94E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7159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宾馆-会客室</w:t>
            </w:r>
          </w:p>
        </w:tc>
        <w:tc>
          <w:tcPr>
            <w:tcW w:w="401" w:type="dxa"/>
            <w:vAlign w:val="center"/>
          </w:tcPr>
          <w:p w14:paraId="3814F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CD36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5BE6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4B098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5A42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C6DE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5E402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89CF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3D6D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E47B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E7A0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24A8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483E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0FDD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501E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10D2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F83B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29B9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03C2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C063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50E3D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CA05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286B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4BD7E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0AE3DC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0D26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DDB4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2A9B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E037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07E91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916E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4ABE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77DFA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DB22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C022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CAFD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9C65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31C4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220B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8741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1312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B7AF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DCCB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E2C6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B8CD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9BAD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6F56F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8CF0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2118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7FD2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29A7B2D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3724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宾馆-会议室</w:t>
            </w:r>
          </w:p>
        </w:tc>
        <w:tc>
          <w:tcPr>
            <w:tcW w:w="401" w:type="dxa"/>
            <w:vAlign w:val="center"/>
          </w:tcPr>
          <w:p w14:paraId="513CC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6DBF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664F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0AC06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592E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9379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17DE9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4FE7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F48D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B58B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606C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C3B6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EA9A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81E2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F59A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DB06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CBC4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2B04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96C7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803D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6E8E2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2EFF1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31BD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547F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18A787D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51C2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FF4C8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AB46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36F0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0FB4E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5187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264C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4FF44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18C6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F2A9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8EC5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F0AA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F28A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FFE5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0497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1A9F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1551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AD01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F86CF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7C63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8E82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58900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6214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A8B6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8B64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1F99853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3B33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宾馆-健身房</w:t>
            </w:r>
          </w:p>
        </w:tc>
        <w:tc>
          <w:tcPr>
            <w:tcW w:w="401" w:type="dxa"/>
            <w:vAlign w:val="center"/>
          </w:tcPr>
          <w:p w14:paraId="3D24F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0381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6053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57BFA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CFFF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7CDE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442D6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FAAD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1E53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0964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9129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AAD6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0FDE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093C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72B0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D888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1409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AEB4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715E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EBA3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4C023E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1CF4E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9594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82CA5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621FE2F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7D3BF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7D7D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D362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A008C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2D529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662E6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EDF6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69A8B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B1D6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A3BD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BE13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F82C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455A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C877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5188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783DB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B6ED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F384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77C7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8360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A58C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0E42C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229B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15DB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AD5F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5210163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6013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宾馆-卫生间</w:t>
            </w:r>
          </w:p>
        </w:tc>
        <w:tc>
          <w:tcPr>
            <w:tcW w:w="401" w:type="dxa"/>
            <w:vAlign w:val="center"/>
          </w:tcPr>
          <w:p w14:paraId="2FBC6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F5CA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FB299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15E14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E21F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F30F2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23366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87EF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38A4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8FAC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44AE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0B3E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E51C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6C9E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87D8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A08F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5AC75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BF8D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66F2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F35F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3DDD6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DD56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3FA1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D299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2F445FD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BDD5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66A1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7AD5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8C9E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31800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CDA6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76015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65D37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701C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17FE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CEF5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52F2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0EB0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F88A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011D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F9DF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1825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5DAD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9CAC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FA2C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75CF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632631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1AE3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D193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BF56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3FA0B3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E3C3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宾馆-厨房</w:t>
            </w:r>
          </w:p>
        </w:tc>
        <w:tc>
          <w:tcPr>
            <w:tcW w:w="401" w:type="dxa"/>
            <w:vAlign w:val="center"/>
          </w:tcPr>
          <w:p w14:paraId="64F93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84B0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5991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5E921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01E5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37A6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75913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DB69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4B61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66AD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C4CB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563D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F89C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C2C0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14AE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C1FB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BD45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6DEE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60DD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A981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4A227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F6FF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CB92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CF1E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561D241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B122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BC06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31BC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4075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34865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E90A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35C7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1D603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1471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36ED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D6FA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87FA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4121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4942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C173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BAA5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AC3A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06D1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59D4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8659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DF7D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7ADCD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67BB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4E24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8AA2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624EAC4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32F9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宾馆-布草间</w:t>
            </w:r>
          </w:p>
        </w:tc>
        <w:tc>
          <w:tcPr>
            <w:tcW w:w="401" w:type="dxa"/>
            <w:vAlign w:val="center"/>
          </w:tcPr>
          <w:p w14:paraId="3D929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B6EC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98AC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50879E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1B1D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43B3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1F145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28FA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B9F2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8A23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4BF3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E6EB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90C5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A8EA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CFA1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3CBE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DCD0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7A28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C9CA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1167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6940D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5EC1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4A74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2D92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1E3DF88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0CEC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8B9D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66A8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C2D9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4BD96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C60F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75C01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15834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D63C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EF73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8810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045E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449D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4524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D707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D418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7A5E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293F1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E829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F7E5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34541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4BE37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92D4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2494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CF3E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1E65C58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B21C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宾馆-库房</w:t>
            </w:r>
          </w:p>
        </w:tc>
        <w:tc>
          <w:tcPr>
            <w:tcW w:w="401" w:type="dxa"/>
            <w:vAlign w:val="center"/>
          </w:tcPr>
          <w:p w14:paraId="722AA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89A55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A787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6BC92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0888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1804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739BB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38B8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66ED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65DC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1FC8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347D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F45C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0EA7F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36217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3243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7B41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F359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19EC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749A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5DE57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D589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5B31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A64F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6C45B74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30B2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6625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DD4A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147D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48B40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CF1E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0B3C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47066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4AD0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2B4C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A5B0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611C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EA7F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A814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9981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34B1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C0D1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9FBD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0F2E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1546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C438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6105A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D78D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2B5C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7B08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1A0A52D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E955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宾馆-普通办公室</w:t>
            </w:r>
          </w:p>
        </w:tc>
        <w:tc>
          <w:tcPr>
            <w:tcW w:w="401" w:type="dxa"/>
            <w:vAlign w:val="center"/>
          </w:tcPr>
          <w:p w14:paraId="0B92A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C2A5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29B5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0E102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2A84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16D4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6442D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A9B7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B4E5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C1D7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0F69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CB9B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E07C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E14E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D1E2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9B46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5C03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2100B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1639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858B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25AF0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6684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DB23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15B2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4D384A8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1C2E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F9D1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9E73E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3F23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4F224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D2A1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BD0E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02AA8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A2A5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76AD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16E7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FEF9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1889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5819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EE34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18C3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40FF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BA26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9EB4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0D3D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95C0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72408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0339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C229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196D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2203FB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3B5E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宾馆-浴室</w:t>
            </w:r>
          </w:p>
        </w:tc>
        <w:tc>
          <w:tcPr>
            <w:tcW w:w="401" w:type="dxa"/>
            <w:vAlign w:val="center"/>
          </w:tcPr>
          <w:p w14:paraId="7EB36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A534C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40F3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20623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F858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C034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50E8C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F70E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A7CA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E32F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9762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A867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3784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D574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90EA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AC98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DF75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2450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10E6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317A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53D30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B3D7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7023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F3A9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39A888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AEF6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AC75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BE45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C3BF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50BEE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30BE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1974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67BE3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3FC5D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FA87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AB97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CEE2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E5E4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6CDC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BC37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BF76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137A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B5A3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D2FA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2FD6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921D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0DB09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018A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9828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BB1D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70AF10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4CD3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宾馆-空房间</w:t>
            </w:r>
          </w:p>
        </w:tc>
        <w:tc>
          <w:tcPr>
            <w:tcW w:w="401" w:type="dxa"/>
            <w:vAlign w:val="center"/>
          </w:tcPr>
          <w:p w14:paraId="53FB2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21E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C39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DD6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FBD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159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893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DE7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2F1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BF0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B21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701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5DD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25C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36A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B1D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9E2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91A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733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377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3A9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3DB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8A0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0E6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B56A10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384E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AF11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42B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7C5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AE4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B87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FD9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4C2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532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852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B5E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3C2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65A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7A0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DB8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9F6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78A7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FEB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B56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A8E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EDA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B24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3D6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AF8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D1C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16D50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074E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宾馆-设备间</w:t>
            </w:r>
          </w:p>
        </w:tc>
        <w:tc>
          <w:tcPr>
            <w:tcW w:w="401" w:type="dxa"/>
            <w:vAlign w:val="center"/>
          </w:tcPr>
          <w:p w14:paraId="5BACD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C3911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5EE3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3761E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1C9F5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F822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007A47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5783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0BB0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42FF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EF99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8908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14F3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2209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B316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C19A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2B2B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3F24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6F3F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3B1D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2BEFF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9753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604E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9CF2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70A6042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763B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3399D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D519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D776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7807D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E3C3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FB81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77303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0356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2917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32DA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91AA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DE84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66BD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F95D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C8DA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F3C7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353C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BD33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978D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6890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44049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D53B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DFB0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4734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64F521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36E5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宾馆-走廊</w:t>
            </w:r>
          </w:p>
        </w:tc>
        <w:tc>
          <w:tcPr>
            <w:tcW w:w="401" w:type="dxa"/>
            <w:vAlign w:val="center"/>
          </w:tcPr>
          <w:p w14:paraId="39AAB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CDBB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78AE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209D1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F054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FE87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36B1A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AF39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BB71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39C0B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3832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3E1E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2CA0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7E73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CBB0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75C1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0136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562B0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2279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9B995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0040C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47E7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E515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6DFA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2D6C0A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25F5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B238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0384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0EF1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07BA2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5169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866C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4FA78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7A9F3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4612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3A3E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09FB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A9A7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65B0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65DE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B76E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68B9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FF38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4B88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5049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5578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302F0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8276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8034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FD96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68C684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13BD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宾馆-餐厅</w:t>
            </w:r>
          </w:p>
        </w:tc>
        <w:tc>
          <w:tcPr>
            <w:tcW w:w="401" w:type="dxa"/>
            <w:vAlign w:val="center"/>
          </w:tcPr>
          <w:p w14:paraId="4707F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0262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77B9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31D11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028D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0C26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3BF94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F162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4ADD2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1EDC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D59A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6641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D874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2571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1808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7152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79DE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ACC1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C77C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EDE6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1715E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225C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7121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3246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204C91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3528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417B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D874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6B43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08851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E85A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3BFF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771CA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3C57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53F0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FF24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3C9A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DB51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4535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7C43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2718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8F0A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8543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F860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64D8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C417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5A0B3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0C39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73EB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2E62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</w:tbl>
    <w:p w14:paraId="7CFBC787">
      <w:pPr>
        <w:widowControl w:val="0"/>
        <w:jc w:val="both"/>
        <w:rPr>
          <w:color w:val="000000"/>
        </w:rPr>
      </w:pPr>
    </w:p>
    <w:p w14:paraId="0AF38C71">
      <w:r>
        <w:t>注：上行：工作日；下行：节假日</w:t>
      </w:r>
    </w:p>
    <w:p w14:paraId="7C20A8EA">
      <w:pPr>
        <w:pStyle w:val="4"/>
      </w:pPr>
      <w:bookmarkStart w:id="153" w:name="_Toc6597"/>
      <w:r>
        <w:t>工作日/节假日照明开关时间表(%)</w:t>
      </w:r>
      <w:bookmarkEnd w:id="153"/>
    </w:p>
    <w:p w14:paraId="2FEA4F0B"/>
    <w:tbl>
      <w:tblPr>
        <w:tblStyle w:val="19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38DAE7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0A4BD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6B38D1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5AD69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2C3EE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5D0C8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71661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22CB1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7B31A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4079C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08E36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11325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6C3CD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4D2E7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42784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6FD4A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28F04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7E9D5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5E513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2B9A8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46064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678AF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0CB57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33256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1378D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13B36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6CACEE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7873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宾馆-3星客房</w:t>
            </w:r>
          </w:p>
        </w:tc>
        <w:tc>
          <w:tcPr>
            <w:tcW w:w="401" w:type="dxa"/>
            <w:vAlign w:val="center"/>
          </w:tcPr>
          <w:p w14:paraId="3D999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CF10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66C8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7A11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62FC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2750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67E6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DBBB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98BE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C4F2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27F3C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1A4C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1A61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5BB24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F80D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98E4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AF53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24948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7FF4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0E7C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2CF10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876B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3A7C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94F4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0EC099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8030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206A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1ACF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8D542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9967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F300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D6CA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93DD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557E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28AF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5535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5CD4C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02D9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CC58D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38F6D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DC5A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0F1B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DD3F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5D5B9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A63B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885F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3D1F4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F068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E9F7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E5EF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2A6314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AADF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宾馆-休息室</w:t>
            </w:r>
          </w:p>
        </w:tc>
        <w:tc>
          <w:tcPr>
            <w:tcW w:w="401" w:type="dxa"/>
            <w:vAlign w:val="center"/>
          </w:tcPr>
          <w:p w14:paraId="78FC5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FA34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8FB5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AEFF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F060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876C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85A6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961B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1C58E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25EF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40324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547F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9B1F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17C4F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F9AD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5091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77F0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21C40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AB76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4E67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7B1E1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AC66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F6C9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54B0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6E950C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6FDC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6B36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3726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B7E8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3EE6B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C8DF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9795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B25C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BA2C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683A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D572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2D64C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F524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F918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63D6C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1BBF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8A82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5FEC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750AA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122D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C702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088EC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1651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68E7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A78F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4D412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75DB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宾馆-会客室</w:t>
            </w:r>
          </w:p>
        </w:tc>
        <w:tc>
          <w:tcPr>
            <w:tcW w:w="401" w:type="dxa"/>
            <w:vAlign w:val="center"/>
          </w:tcPr>
          <w:p w14:paraId="09720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8C4C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9BCF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F7B1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F3B8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2B85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3009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77CD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2CD9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BC35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40388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C6DD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6150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29BC8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1EE7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7251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D5EB8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78DF2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2996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0DFC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4EA96C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5DE6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A5D7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BFC9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D2B88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C6CE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7249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DBA7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4D0F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318B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032F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EA46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878DB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D920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DBDF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C42D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66F74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763F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496B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61C40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82802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7FDE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9E1F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5BD17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2929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ADE6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5408A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6E0A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DD09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1C1F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F7A32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0F15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宾馆-会议室</w:t>
            </w:r>
          </w:p>
        </w:tc>
        <w:tc>
          <w:tcPr>
            <w:tcW w:w="401" w:type="dxa"/>
            <w:vAlign w:val="center"/>
          </w:tcPr>
          <w:p w14:paraId="1C74A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DA8A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E9F4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6EF5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C9F8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3CC7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BC8A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A2A2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40C8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0519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0B6D5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6954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1E7E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26452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1A32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AF8D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6B1F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5FD0F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AA1C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9322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2E9A5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6DCF5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276C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1A7B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A0F3BB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F016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9405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55DF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9298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20F0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1B98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4C7C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E14F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CC06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87652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24A0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1F4AF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3A461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DCA9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7D4DB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447F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BCAF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0219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27320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9774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3130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5E897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6175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8C31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73E1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AA2F2E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D841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宾馆-健身房</w:t>
            </w:r>
          </w:p>
        </w:tc>
        <w:tc>
          <w:tcPr>
            <w:tcW w:w="401" w:type="dxa"/>
            <w:vAlign w:val="center"/>
          </w:tcPr>
          <w:p w14:paraId="2E996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64BE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88D1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F575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8B6D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AC51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F55C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4EFE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5141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ADEF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25F91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21EF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7A66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6C406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91FD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3D97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5679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55A1F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0DAF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02B9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6AF0B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CC80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1B06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9247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534F7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0C3A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366B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61D6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2AA2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2B19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E887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E5C9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1E0B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586D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AC61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C183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28D2A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8DB7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5AE1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593E2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4A1D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479B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BF12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5D4D6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AF82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84D5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3CD0A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C02D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6B1E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7624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D54F7F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3F1C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宾馆-卫生间</w:t>
            </w:r>
          </w:p>
        </w:tc>
        <w:tc>
          <w:tcPr>
            <w:tcW w:w="401" w:type="dxa"/>
            <w:vAlign w:val="center"/>
          </w:tcPr>
          <w:p w14:paraId="5F240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E9CA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6C86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A5E0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170A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6BA1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5672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12E0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BD0F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C492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07D29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ECE51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31A4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4529D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8283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42E4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9F4B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2F2A1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A6FF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71A77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30733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09D9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28D3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9EA2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AB4851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3680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AB9A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0B59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63CA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EB73C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3DCC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0F7D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9CFF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58A6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FE6C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F41D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4F765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4EE4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AB42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5CF74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6D9B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53F0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13D6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70DC4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BD072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55595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22654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99C3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1789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683F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0EE395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61D5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宾馆-厨房</w:t>
            </w:r>
          </w:p>
        </w:tc>
        <w:tc>
          <w:tcPr>
            <w:tcW w:w="401" w:type="dxa"/>
            <w:vAlign w:val="center"/>
          </w:tcPr>
          <w:p w14:paraId="188FD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AC3A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2BB7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FBA9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BBE0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EF51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9257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16F9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2FE7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7C6D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66420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B222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34ED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5D673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5C8F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0AE4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0D9F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22F61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1E21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F8FB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43100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6D0E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F16E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9448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B3AA6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FC16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C678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93C3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6B9C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57FB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FB15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E710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B7B5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A335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B10D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D142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21C98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8554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D2A6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6BE30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2A77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0A7C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9294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27A42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8F32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79DA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BFEA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2C6A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B996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2495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A5DFE0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FB86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宾馆-布草间</w:t>
            </w:r>
          </w:p>
        </w:tc>
        <w:tc>
          <w:tcPr>
            <w:tcW w:w="401" w:type="dxa"/>
            <w:vAlign w:val="center"/>
          </w:tcPr>
          <w:p w14:paraId="419D05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2CA8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E03B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25A3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CB16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2AD3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0094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C24E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1255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1076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0D796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53A8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5DB14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213B4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7124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976A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8F3D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5C418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8507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F5FF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2D74B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4578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4ACE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AD31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116D67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7CC6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085D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1ABA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2BD8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0BCF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75D2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2B40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119B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15D6F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81FD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1ECA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0082C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45EE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57C6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3D03D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B11E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468E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B30E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55C135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5395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671B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3A33C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773D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68E8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D91E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C9CE83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7731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宾馆-库房</w:t>
            </w:r>
          </w:p>
        </w:tc>
        <w:tc>
          <w:tcPr>
            <w:tcW w:w="401" w:type="dxa"/>
            <w:vAlign w:val="center"/>
          </w:tcPr>
          <w:p w14:paraId="47051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CEFD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CAE9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163F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85E4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B705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23CE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D73B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450D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579D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67348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D943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32BB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49E4C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E789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4C5A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FAAD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5EE0E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25D9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EF39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2971D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9E67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F8E0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8C16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2B1C03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FBF0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3F9C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0DD8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D5B9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047E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00C31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7E37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76A1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6AFE2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3968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4971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379FA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5B18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1249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067A4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1409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70A0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6EF4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4730F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251E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2A7F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213FA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4C7B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140D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8C9A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85C06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FF0A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宾馆-普通办公室</w:t>
            </w:r>
          </w:p>
        </w:tc>
        <w:tc>
          <w:tcPr>
            <w:tcW w:w="401" w:type="dxa"/>
            <w:vAlign w:val="center"/>
          </w:tcPr>
          <w:p w14:paraId="0412A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2EDB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16A9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13C4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A733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4B97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6893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3314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9826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628B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2F12F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C195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8C14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20E7D2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AC34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B06A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6355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12DAD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E0DF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C99B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6D68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9B34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5CF0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AEA6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E8C5A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0DEB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6FC1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0DFF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03EF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4FFB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6646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A2E3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7D1C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8775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B435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1F72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5E3D2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B96B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8F45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320F1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6195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FA31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6B56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64423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D399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F8A0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6E9B2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FC84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99B4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9D05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3CA53A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9BB4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宾馆-浴室</w:t>
            </w:r>
          </w:p>
        </w:tc>
        <w:tc>
          <w:tcPr>
            <w:tcW w:w="401" w:type="dxa"/>
            <w:vAlign w:val="center"/>
          </w:tcPr>
          <w:p w14:paraId="170A4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7A68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856A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BB6D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FE6C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8042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861B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E06F5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4355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B955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3FDB4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0782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0105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2DD5C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6CD6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5EF6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47F5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27898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95D7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F00B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35DD7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96FB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9C55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6B01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D4DFE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48CD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6A9B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C4D4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4480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99ED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553B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3060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1D81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6AD5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4D1A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84FC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23FF0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9DFC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EEE1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626EA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A753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8467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48AD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662FA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2C0B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8C07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51AB2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CB74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AAF9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A010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287221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B31A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宾馆-空房间</w:t>
            </w:r>
          </w:p>
        </w:tc>
        <w:tc>
          <w:tcPr>
            <w:tcW w:w="401" w:type="dxa"/>
            <w:vAlign w:val="center"/>
          </w:tcPr>
          <w:p w14:paraId="0A5D4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C08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BC1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559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002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D06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604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FAC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A05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834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944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060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69D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5F8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C12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D27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FCC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202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121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300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44E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2CA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D33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1DD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85D058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0E5E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90E4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B68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5D6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099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65C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8BC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3FC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8A8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F28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AC7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FED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972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AAF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E7D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CAF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2C4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01A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2D4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05E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3D2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F57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1F8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5BA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CC7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DA17CD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68CD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宾馆-设备间</w:t>
            </w:r>
          </w:p>
        </w:tc>
        <w:tc>
          <w:tcPr>
            <w:tcW w:w="401" w:type="dxa"/>
            <w:vAlign w:val="center"/>
          </w:tcPr>
          <w:p w14:paraId="6DFC7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5975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CC4F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BC4C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6B02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4FAC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E89C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4F77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4041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AF97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4EF00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8F28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4D20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612EF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5C72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FD11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B641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0FE515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043C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3B3F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9FB9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55D9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CF21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885F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21645E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5276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712A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33E2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F831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8B1A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75E4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656A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F0CB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C4A7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670A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E344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0028A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2727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2509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1A838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8DDC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203A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1041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337AB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B636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373C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064EE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6DF5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8593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4739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5794A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54EF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宾馆-走廊</w:t>
            </w:r>
          </w:p>
        </w:tc>
        <w:tc>
          <w:tcPr>
            <w:tcW w:w="401" w:type="dxa"/>
            <w:vAlign w:val="center"/>
          </w:tcPr>
          <w:p w14:paraId="4C013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468B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0B18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3ED7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B412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95CB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259D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3BC4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0D2C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50F0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71FCF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6F53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6C55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2327A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064A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BEA3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C3CF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40D03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6E06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E8B7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5B477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95C5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9A70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1696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EE4BB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F70B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00CD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4ABA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D752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25B1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C5D33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FF93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E617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2B6B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A86A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5944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39B90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31B2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9B63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5FDFF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6F4C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7C5B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AAAF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2D01B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BECA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44BB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2D8C8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3D07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F91C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362F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7B1942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4C9CE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宾馆-餐厅</w:t>
            </w:r>
          </w:p>
        </w:tc>
        <w:tc>
          <w:tcPr>
            <w:tcW w:w="401" w:type="dxa"/>
            <w:vAlign w:val="center"/>
          </w:tcPr>
          <w:p w14:paraId="31A65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BE7C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61E3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534E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0BE7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477A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22F1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B3F6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B99A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40F1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7DFFE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F8E3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FE6F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05927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0496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3AF1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C41B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110A1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F3A9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8994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6D0E0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A39E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3FF4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31E6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5F99AE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16FD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093D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E069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F64F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B86D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1CF6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CBF3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70BE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523C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FE24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07C4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7D4BE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0B30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950A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68DDA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AB6C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C7D5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A411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4480E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8A46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4E9D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DB6F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10D2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9B16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74F6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14:paraId="02A1C1BD"/>
    <w:p w14:paraId="2F23DC68">
      <w:r>
        <w:t>注：上行：工作日；下行：节假日</w:t>
      </w:r>
    </w:p>
    <w:p w14:paraId="55427029">
      <w:pPr>
        <w:pStyle w:val="4"/>
      </w:pPr>
      <w:bookmarkStart w:id="154" w:name="_Toc7923"/>
      <w:r>
        <w:t>工作日/节假日设备逐时使用率(%)</w:t>
      </w:r>
      <w:bookmarkEnd w:id="154"/>
    </w:p>
    <w:p w14:paraId="074C2B28"/>
    <w:tbl>
      <w:tblPr>
        <w:tblStyle w:val="19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DE02EF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02DC0D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67F7A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1FC371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2FFBA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08F83D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5BFCE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13C82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4671C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6BCF4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07A5C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0C7E8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6826E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0B402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4191C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33D80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39C51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3678C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61247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0868D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42365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1BBE9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52461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71FE4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7C106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27754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A6456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44D1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宾馆-3星客房</w:t>
            </w:r>
          </w:p>
        </w:tc>
        <w:tc>
          <w:tcPr>
            <w:tcW w:w="401" w:type="dxa"/>
            <w:vAlign w:val="center"/>
          </w:tcPr>
          <w:p w14:paraId="56925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F2C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29E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5AB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F1B4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D59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48F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031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FA0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302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4D3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76C1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4C6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742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8AC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A06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2E3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5FEF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3FFA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FB41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C9C1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45B6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C14B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707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B805A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505C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37F83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F34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ACF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2C0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EF3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D35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926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F78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880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F3D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DD9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70D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28C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60A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7ED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0E3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22B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9BE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2CE9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5700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9F2F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ED18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88E2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B37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E8A46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1354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宾馆-休息室</w:t>
            </w:r>
          </w:p>
        </w:tc>
        <w:tc>
          <w:tcPr>
            <w:tcW w:w="401" w:type="dxa"/>
            <w:vAlign w:val="center"/>
          </w:tcPr>
          <w:p w14:paraId="17708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529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945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234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16C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E03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FF5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A84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E65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50C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EF9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A9E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F85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C67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8B9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17B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B1C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3A2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0D2D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5086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5D11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6FD5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7745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301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F0423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C880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C786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CDB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483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433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814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C9C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6C4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DF3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349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500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190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C69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9AD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2AF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80D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32C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0AA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131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F259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4C05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D03A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7610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B991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A5E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8792F2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DFE1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宾馆-会客室</w:t>
            </w:r>
          </w:p>
        </w:tc>
        <w:tc>
          <w:tcPr>
            <w:tcW w:w="401" w:type="dxa"/>
            <w:vAlign w:val="center"/>
          </w:tcPr>
          <w:p w14:paraId="415C1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4A8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5DD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836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366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9F9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37A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2EA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505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80D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906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BB1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18F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A74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D5E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959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1A8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F53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687C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83FD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6ECD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8BCD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A346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4C1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EF7E4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EFC1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52532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B2A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DB0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23F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413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74F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D6B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EC1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F46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26E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823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9DB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3C1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E61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473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784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C0D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92B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9B7F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4E88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F0F8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A9AE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8F07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BDD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EC6A8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A448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宾馆-会议室</w:t>
            </w:r>
          </w:p>
        </w:tc>
        <w:tc>
          <w:tcPr>
            <w:tcW w:w="401" w:type="dxa"/>
            <w:vAlign w:val="center"/>
          </w:tcPr>
          <w:p w14:paraId="4A908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2C3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1F2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542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9CC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3AA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C3A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726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4B2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337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24D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C9F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4FA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16C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760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8FED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7EF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1BE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698A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CD6B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4143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2CA4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04EB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C06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23674F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4E1B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F18A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4FA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5445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B45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7BB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DD8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A9E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828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FD8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7442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A62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BF2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2FB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6F1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261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4F3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319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2CF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E5AE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5A4C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4AC0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85A8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468A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DC9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19B877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4A7E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宾馆-健身房</w:t>
            </w:r>
          </w:p>
        </w:tc>
        <w:tc>
          <w:tcPr>
            <w:tcW w:w="401" w:type="dxa"/>
            <w:vAlign w:val="center"/>
          </w:tcPr>
          <w:p w14:paraId="5156B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773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82E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816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D97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B44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BB2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236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584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923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C81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49A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974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B1E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F4C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269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E3A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4B9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0664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5393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0743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B6DA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6DFA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A4A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0C88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79E5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0090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BF0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A9E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769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647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D18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CEE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388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C1E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5C9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93F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99A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576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8CD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887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E97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732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8395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E25E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1292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4B49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6C1D4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E432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80B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E98033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D1E1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宾馆-卫生间</w:t>
            </w:r>
          </w:p>
        </w:tc>
        <w:tc>
          <w:tcPr>
            <w:tcW w:w="401" w:type="dxa"/>
            <w:vAlign w:val="center"/>
          </w:tcPr>
          <w:p w14:paraId="1593B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D11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5BE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13F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E78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ABF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466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D71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97D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F42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4D9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964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A4A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290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26B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226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2C4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5A8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A5F4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D46B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9EED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4D5F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FCB2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591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0161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9C2D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0E98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1CA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E93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767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1A3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79C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6FC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907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618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7A1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ED0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242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87C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213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219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962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25F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07B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EBB3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EE2C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DC53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22E9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0D8A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319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27F083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573E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宾馆-厨房</w:t>
            </w:r>
          </w:p>
        </w:tc>
        <w:tc>
          <w:tcPr>
            <w:tcW w:w="401" w:type="dxa"/>
            <w:vAlign w:val="center"/>
          </w:tcPr>
          <w:p w14:paraId="3FC13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98E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E25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D30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E03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213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C59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8EA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C71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883D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D83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4F6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4AB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19D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8A3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7C2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4FE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AF1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F876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B78F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87C1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F293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9A5F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462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692C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6439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8AD8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60D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292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845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F5D2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614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5BF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0A9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BAC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257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1BE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C1D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F3F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3EF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67C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101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FFC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5984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3B42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F42E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971D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3AC3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D552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F56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3CC8C7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4BEE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宾馆-布草间</w:t>
            </w:r>
          </w:p>
        </w:tc>
        <w:tc>
          <w:tcPr>
            <w:tcW w:w="401" w:type="dxa"/>
            <w:vAlign w:val="center"/>
          </w:tcPr>
          <w:p w14:paraId="3066E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907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14A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826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849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882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E9B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A4D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AF2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69D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66C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13A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804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304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9B7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F455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2F4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5F1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2B82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B57E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D7CC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AC5B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722B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3F4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1A40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8E5F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91E8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7B0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628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86F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214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ADB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C1B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591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720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FE6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A51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396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E99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0A7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1F3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7153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E05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444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CFEA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F284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5085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8B72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0811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E49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B77001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D7DC8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宾馆-库房</w:t>
            </w:r>
          </w:p>
        </w:tc>
        <w:tc>
          <w:tcPr>
            <w:tcW w:w="401" w:type="dxa"/>
            <w:vAlign w:val="center"/>
          </w:tcPr>
          <w:p w14:paraId="47C1E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22B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B5A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34F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2FD0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C93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3E1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E6D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324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77B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22E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A08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1B3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97D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B5E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2B8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051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57D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ECF1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3825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B286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34A0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6B77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1EB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016CD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2C1B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34CF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C64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98B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78A3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217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6A4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DD2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D27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C66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8DC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E49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846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58E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546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36E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FA8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A18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897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3EB4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23F6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897C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B211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B3BC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946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DAB4ED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0661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宾馆-普通办公室</w:t>
            </w:r>
          </w:p>
        </w:tc>
        <w:tc>
          <w:tcPr>
            <w:tcW w:w="401" w:type="dxa"/>
            <w:vAlign w:val="center"/>
          </w:tcPr>
          <w:p w14:paraId="53BA8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BB8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91F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E3A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200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E10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CDF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DBF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1DB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748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F89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DBD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C39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B06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48C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449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FBF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98F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BA91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44D0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404B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EE94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6BD6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765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86A5F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EC32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8F93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FFA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D64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398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15F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299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0F6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DBC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D6B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BC5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9F8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57B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C96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837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446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A43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2B1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A88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8E90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7AC0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5CE3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A681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30EC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B6F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548847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64BE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宾馆-浴室</w:t>
            </w:r>
          </w:p>
        </w:tc>
        <w:tc>
          <w:tcPr>
            <w:tcW w:w="401" w:type="dxa"/>
            <w:vAlign w:val="center"/>
          </w:tcPr>
          <w:p w14:paraId="7B676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840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725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F38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D9C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A5A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F99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767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993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D0A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23F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4BE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4C3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781F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621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A69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74B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441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08FA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372A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BBAC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4783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C5BF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B20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CAAEA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0575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5428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E36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ACD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4AD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C8C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00B5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4DE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0E7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CD3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5B7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B85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B7D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9E6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0D9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861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32A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DFF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667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83B21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A506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2E4FF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E409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27C4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9DE7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4BA2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4E4E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宾馆-空房间</w:t>
            </w:r>
          </w:p>
        </w:tc>
        <w:tc>
          <w:tcPr>
            <w:tcW w:w="401" w:type="dxa"/>
            <w:vAlign w:val="center"/>
          </w:tcPr>
          <w:p w14:paraId="0C4A8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4E63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FF9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D7B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3A6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184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5DA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308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88A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D6C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9FE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BBC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F9B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590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90F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46C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345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E25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8D5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49D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7A8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1A4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015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2FE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9271D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9062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6919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030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A42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832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4EC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D74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16D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119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574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DA5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425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2AB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577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7DD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301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8A6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FF5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D41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512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BC4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AF2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E1B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528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52C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C47845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D54C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宾馆-设备间</w:t>
            </w:r>
          </w:p>
        </w:tc>
        <w:tc>
          <w:tcPr>
            <w:tcW w:w="401" w:type="dxa"/>
            <w:vAlign w:val="center"/>
          </w:tcPr>
          <w:p w14:paraId="31CDA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824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B22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788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99CE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3C5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192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290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295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960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F7F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8B41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E31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7DB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EE9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574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70E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949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2758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9607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8944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D7C2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AAF1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FF8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6B5E6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9500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CD55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17A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AA1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E07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A02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F21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E45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D46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6EF4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FDB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C79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EAD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7A9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BD1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5DF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D3E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F23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1D2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911C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2C55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2AA7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584B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7433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C76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39D2A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559F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宾馆-走廊</w:t>
            </w:r>
          </w:p>
        </w:tc>
        <w:tc>
          <w:tcPr>
            <w:tcW w:w="401" w:type="dxa"/>
            <w:vAlign w:val="center"/>
          </w:tcPr>
          <w:p w14:paraId="05568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945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15B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E7C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3B9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44F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6C9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13C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F07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49C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737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DDC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5D8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9EC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7DB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F74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3E2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02E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2B91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D6A8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4FAA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3EB8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17450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D4F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19AA6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C0E3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33EA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7D7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540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5B1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BD2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080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CEB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27F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202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6AB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EC0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63C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6E79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BD4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A33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B20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7E4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485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8586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2085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09947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B662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A6CA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619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FCFE2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E3F4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宾馆-餐厅</w:t>
            </w:r>
          </w:p>
        </w:tc>
        <w:tc>
          <w:tcPr>
            <w:tcW w:w="401" w:type="dxa"/>
            <w:vAlign w:val="center"/>
          </w:tcPr>
          <w:p w14:paraId="01404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B6B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2F0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A2B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631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886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80D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436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6E7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A17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7EA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D47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7A1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CFC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277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FBB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F9B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1A3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8B5A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28486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ABAA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1EF9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C62E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54F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45DAB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A38B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D98D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40D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8EC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7DB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EE6C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214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0E6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A81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50C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89D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2EB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8CA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A9A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3DF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AAC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FE3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700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F65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E458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4F3D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4477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3B47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BA5A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40F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E01C976"/>
    <w:p w14:paraId="6699CED0">
      <w:r>
        <w:t>注：上行：工作日；下行：节假日</w:t>
      </w:r>
    </w:p>
    <w:p w14:paraId="46ACCFA3">
      <w:pPr>
        <w:pStyle w:val="4"/>
      </w:pPr>
      <w:bookmarkStart w:id="155" w:name="_Toc18023"/>
      <w:r>
        <w:t>工作日/节假日空调系统运行时间表(1:开,0:关)</w:t>
      </w:r>
      <w:bookmarkEnd w:id="155"/>
    </w:p>
    <w:p w14:paraId="51A36B26"/>
    <w:tbl>
      <w:tblPr>
        <w:tblStyle w:val="19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F0B6EB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71C3B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23AA8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38FA0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4B919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01B51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7E1CA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03A2B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591BC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2951C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7FD51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5B402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61BC6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260B1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45D52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073A8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4D74E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19DDC0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7665B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207235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4E884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21393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4A94B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69F34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090D0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3B7EB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D25C9D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7A9B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43962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6AA5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140F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62972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08CF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9624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1E5CB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13DE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44EB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4379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E41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C86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7153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A71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C70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F77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665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48DF2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B514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ACC8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24622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5C76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F0F3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CAFE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4A76974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962F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3762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03A1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9D38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17692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4284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C1A0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78627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F957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E06D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151F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BBB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C3B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038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657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B5B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0C7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826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628F2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44A1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D175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15AAB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F75B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C139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A65C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0ACE2200"/>
    <w:p w14:paraId="07928583">
      <w:r>
        <w:t>注：上行：工作日；下行：节假日</w:t>
      </w:r>
    </w:p>
    <w:p w14:paraId="058A10FF">
      <w:pPr>
        <w:pStyle w:val="4"/>
      </w:pPr>
      <w:bookmarkStart w:id="156" w:name="_Toc28998"/>
      <w:r>
        <w:t>工作日/节假日新风运行时间表(%)</w:t>
      </w:r>
      <w:bookmarkEnd w:id="156"/>
    </w:p>
    <w:p w14:paraId="3D60DBBF"/>
    <w:tbl>
      <w:tblPr>
        <w:tblStyle w:val="19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5698BF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34E97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1D969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3A941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19EFC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03042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338CE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0844C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795AD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75D49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788F6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02D80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071B9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3B274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29C88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713E5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32FE7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6A683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2F31C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18F65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2D055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032A4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1FF54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15518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47C29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0C0D9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386BC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DF11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2B94F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10FF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1E92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F82E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7CEB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2CFB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2958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D2A6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910F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5D41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ED8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4F1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1BE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1D1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67F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C70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D5D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8D2B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38EE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2FE01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8E06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84DA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2BB4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932F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1E6628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1B88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9405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5A64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CBF8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436D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29F1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26C0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4F93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9C87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4A49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4B48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EA3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524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48A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70B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02E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1D8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AE0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FA4E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B0DF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DAC4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82BF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0835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F7D2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8295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 w14:paraId="0931F564"/>
    <w:p w14:paraId="1738F4F3">
      <w:r>
        <w:t>注：上行：工作日；下行：节假日</w:t>
      </w:r>
    </w:p>
    <w:p w14:paraId="698CEFC6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BAD2BE">
    <w:pPr>
      <w:pStyle w:val="15"/>
      <w:framePr w:wrap="around" w:vAnchor="text" w:hAnchor="margin" w:xAlign="center" w:y="1"/>
      <w:rPr>
        <w:rStyle w:val="22"/>
      </w:rPr>
    </w:pPr>
    <w:r>
      <w:rPr>
        <w:rStyle w:val="22"/>
      </w:rPr>
      <w:fldChar w:fldCharType="begin"/>
    </w:r>
    <w:r>
      <w:rPr>
        <w:rStyle w:val="22"/>
      </w:rPr>
      <w:instrText xml:space="preserve">PAGE  </w:instrText>
    </w:r>
    <w:r>
      <w:rPr>
        <w:rStyle w:val="22"/>
      </w:rPr>
      <w:fldChar w:fldCharType="separate"/>
    </w:r>
    <w:r>
      <w:rPr>
        <w:rStyle w:val="22"/>
      </w:rPr>
      <w:t>5</w:t>
    </w:r>
    <w:r>
      <w:rPr>
        <w:rStyle w:val="22"/>
      </w:rPr>
      <w:fldChar w:fldCharType="end"/>
    </w:r>
  </w:p>
  <w:p w14:paraId="0A33820B">
    <w:pPr>
      <w:pStyle w:val="1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1BC17C">
    <w:pPr>
      <w:pStyle w:val="15"/>
      <w:framePr w:wrap="around" w:vAnchor="text" w:hAnchor="margin" w:xAlign="center" w:y="1"/>
      <w:rPr>
        <w:rStyle w:val="22"/>
      </w:rPr>
    </w:pPr>
    <w:r>
      <w:rPr>
        <w:rStyle w:val="22"/>
      </w:rPr>
      <w:fldChar w:fldCharType="begin"/>
    </w:r>
    <w:r>
      <w:rPr>
        <w:rStyle w:val="22"/>
      </w:rPr>
      <w:instrText xml:space="preserve">PAGE  </w:instrText>
    </w:r>
    <w:r>
      <w:rPr>
        <w:rStyle w:val="22"/>
      </w:rPr>
      <w:fldChar w:fldCharType="end"/>
    </w:r>
  </w:p>
  <w:p w14:paraId="12DA812D">
    <w:pPr>
      <w:pStyle w:val="1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AA4F47">
    <w:pPr>
      <w:pStyle w:val="16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13" name="图片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图片 1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94CA8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B33EED"/>
    <w:rsid w:val="00012A17"/>
    <w:rsid w:val="000200AD"/>
    <w:rsid w:val="00022598"/>
    <w:rsid w:val="00037A4C"/>
    <w:rsid w:val="00080F11"/>
    <w:rsid w:val="000929A4"/>
    <w:rsid w:val="000B0BBF"/>
    <w:rsid w:val="000B19DC"/>
    <w:rsid w:val="000B5101"/>
    <w:rsid w:val="000D4A28"/>
    <w:rsid w:val="000D5BDD"/>
    <w:rsid w:val="000E3614"/>
    <w:rsid w:val="000F7EF2"/>
    <w:rsid w:val="00101221"/>
    <w:rsid w:val="00122AE1"/>
    <w:rsid w:val="001369AE"/>
    <w:rsid w:val="0014776A"/>
    <w:rsid w:val="0015024C"/>
    <w:rsid w:val="0015635C"/>
    <w:rsid w:val="001974C3"/>
    <w:rsid w:val="001A29DF"/>
    <w:rsid w:val="001F3761"/>
    <w:rsid w:val="00203A7D"/>
    <w:rsid w:val="0021516D"/>
    <w:rsid w:val="00253598"/>
    <w:rsid w:val="002555B8"/>
    <w:rsid w:val="00256F4D"/>
    <w:rsid w:val="00297DDF"/>
    <w:rsid w:val="002B09FA"/>
    <w:rsid w:val="003031B3"/>
    <w:rsid w:val="0030437C"/>
    <w:rsid w:val="003121F7"/>
    <w:rsid w:val="00314D29"/>
    <w:rsid w:val="00376DD7"/>
    <w:rsid w:val="003A08C0"/>
    <w:rsid w:val="003B1303"/>
    <w:rsid w:val="003C186F"/>
    <w:rsid w:val="003E0BD9"/>
    <w:rsid w:val="004016A3"/>
    <w:rsid w:val="004073D0"/>
    <w:rsid w:val="00434620"/>
    <w:rsid w:val="004B3F3B"/>
    <w:rsid w:val="004B4FD9"/>
    <w:rsid w:val="004D230F"/>
    <w:rsid w:val="004D449D"/>
    <w:rsid w:val="004F5368"/>
    <w:rsid w:val="00517BC7"/>
    <w:rsid w:val="005215FB"/>
    <w:rsid w:val="00534262"/>
    <w:rsid w:val="005567C2"/>
    <w:rsid w:val="0056755D"/>
    <w:rsid w:val="005755BA"/>
    <w:rsid w:val="005A5ADF"/>
    <w:rsid w:val="005E4E76"/>
    <w:rsid w:val="00624DAB"/>
    <w:rsid w:val="006506AA"/>
    <w:rsid w:val="00694FCA"/>
    <w:rsid w:val="00695590"/>
    <w:rsid w:val="006E3B8E"/>
    <w:rsid w:val="006F7A03"/>
    <w:rsid w:val="0079607E"/>
    <w:rsid w:val="007B5DF6"/>
    <w:rsid w:val="007C4B7A"/>
    <w:rsid w:val="007D7FC4"/>
    <w:rsid w:val="008010DE"/>
    <w:rsid w:val="00847185"/>
    <w:rsid w:val="00880532"/>
    <w:rsid w:val="00883D6C"/>
    <w:rsid w:val="00885A6E"/>
    <w:rsid w:val="008A48DA"/>
    <w:rsid w:val="008B5A4C"/>
    <w:rsid w:val="008F507F"/>
    <w:rsid w:val="00901E06"/>
    <w:rsid w:val="009677EB"/>
    <w:rsid w:val="009A2B2A"/>
    <w:rsid w:val="009B6A56"/>
    <w:rsid w:val="009D7889"/>
    <w:rsid w:val="00A178DE"/>
    <w:rsid w:val="00A32590"/>
    <w:rsid w:val="00A355BD"/>
    <w:rsid w:val="00A471F7"/>
    <w:rsid w:val="00A904CB"/>
    <w:rsid w:val="00AA47FE"/>
    <w:rsid w:val="00AA684C"/>
    <w:rsid w:val="00B056A3"/>
    <w:rsid w:val="00B269B2"/>
    <w:rsid w:val="00B41640"/>
    <w:rsid w:val="00B55B22"/>
    <w:rsid w:val="00B60841"/>
    <w:rsid w:val="00BD2760"/>
    <w:rsid w:val="00BF3420"/>
    <w:rsid w:val="00C05254"/>
    <w:rsid w:val="00C46ED3"/>
    <w:rsid w:val="00C63237"/>
    <w:rsid w:val="00C64332"/>
    <w:rsid w:val="00C67778"/>
    <w:rsid w:val="00C97E25"/>
    <w:rsid w:val="00CA1A81"/>
    <w:rsid w:val="00CA563E"/>
    <w:rsid w:val="00CB5E85"/>
    <w:rsid w:val="00CE28AA"/>
    <w:rsid w:val="00D02470"/>
    <w:rsid w:val="00D04BAE"/>
    <w:rsid w:val="00D14D59"/>
    <w:rsid w:val="00D40158"/>
    <w:rsid w:val="00D43C46"/>
    <w:rsid w:val="00D62A9A"/>
    <w:rsid w:val="00DB4CC2"/>
    <w:rsid w:val="00DC73AD"/>
    <w:rsid w:val="00DF06C5"/>
    <w:rsid w:val="00DF470C"/>
    <w:rsid w:val="00E2158B"/>
    <w:rsid w:val="00E3135C"/>
    <w:rsid w:val="00E34158"/>
    <w:rsid w:val="00E454CA"/>
    <w:rsid w:val="00E81ACD"/>
    <w:rsid w:val="00E82601"/>
    <w:rsid w:val="00E841D9"/>
    <w:rsid w:val="00ED5AA3"/>
    <w:rsid w:val="00EE70BC"/>
    <w:rsid w:val="00EF1D87"/>
    <w:rsid w:val="00F06FB8"/>
    <w:rsid w:val="00F1542F"/>
    <w:rsid w:val="00F2601A"/>
    <w:rsid w:val="00F46052"/>
    <w:rsid w:val="00F75DD1"/>
    <w:rsid w:val="00F82291"/>
    <w:rsid w:val="00F82AF0"/>
    <w:rsid w:val="00F90461"/>
    <w:rsid w:val="00FA4B87"/>
    <w:rsid w:val="00FC0FFB"/>
    <w:rsid w:val="00FC24B1"/>
    <w:rsid w:val="00FD4F00"/>
    <w:rsid w:val="00FF054E"/>
    <w:rsid w:val="00FF2243"/>
    <w:rsid w:val="00FF537C"/>
    <w:rsid w:val="21B10818"/>
    <w:rsid w:val="2C215C6F"/>
    <w:rsid w:val="2DF21A4B"/>
    <w:rsid w:val="41313037"/>
    <w:rsid w:val="5A284778"/>
    <w:rsid w:val="68B3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5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Balloon Text"/>
    <w:basedOn w:val="1"/>
    <w:link w:val="24"/>
    <w:qFormat/>
    <w:uiPriority w:val="0"/>
    <w:rPr>
      <w:sz w:val="18"/>
      <w:szCs w:val="18"/>
    </w:rPr>
  </w:style>
  <w:style w:type="paragraph" w:styleId="15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7">
    <w:name w:val="toc 1"/>
    <w:basedOn w:val="1"/>
    <w:next w:val="1"/>
    <w:autoRedefine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8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20">
    <w:name w:val="Table Grid"/>
    <w:basedOn w:val="19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2">
    <w:name w:val="page number"/>
    <w:basedOn w:val="21"/>
    <w:qFormat/>
    <w:uiPriority w:val="0"/>
  </w:style>
  <w:style w:type="character" w:styleId="23">
    <w:name w:val="Hyperlink"/>
    <w:qFormat/>
    <w:uiPriority w:val="0"/>
    <w:rPr>
      <w:color w:val="0000FF"/>
      <w:u w:val="single"/>
    </w:rPr>
  </w:style>
  <w:style w:type="character" w:customStyle="1" w:styleId="24">
    <w:name w:val="批注框文本 Char"/>
    <w:basedOn w:val="21"/>
    <w:link w:val="14"/>
    <w:qFormat/>
    <w:uiPriority w:val="0"/>
    <w:rPr>
      <w:sz w:val="18"/>
      <w:szCs w:val="18"/>
      <w:lang w:val="en-GB"/>
    </w:rPr>
  </w:style>
  <w:style w:type="character" w:customStyle="1" w:styleId="25">
    <w:name w:val="标题 1 Char"/>
    <w:basedOn w:val="21"/>
    <w:link w:val="2"/>
    <w:qFormat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bmp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4" Type="http://schemas.openxmlformats.org/officeDocument/2006/relationships/fontTable" Target="fontTable.xml"/><Relationship Id="rId23" Type="http://schemas.openxmlformats.org/officeDocument/2006/relationships/numbering" Target="numbering.xml"/><Relationship Id="rId22" Type="http://schemas.openxmlformats.org/officeDocument/2006/relationships/image" Target="media/image16.png"/><Relationship Id="rId21" Type="http://schemas.openxmlformats.org/officeDocument/2006/relationships/image" Target="media/image15.png"/><Relationship Id="rId20" Type="http://schemas.openxmlformats.org/officeDocument/2006/relationships/image" Target="media/image14.png"/><Relationship Id="rId2" Type="http://schemas.openxmlformats.org/officeDocument/2006/relationships/settings" Target="settings.xml"/><Relationship Id="rId19" Type="http://schemas.openxmlformats.org/officeDocument/2006/relationships/image" Target="media/image13.png"/><Relationship Id="rId18" Type="http://schemas.openxmlformats.org/officeDocument/2006/relationships/image" Target="media/image12.png"/><Relationship Id="rId17" Type="http://schemas.openxmlformats.org/officeDocument/2006/relationships/image" Target="media/image11.png"/><Relationship Id="rId16" Type="http://schemas.openxmlformats.org/officeDocument/2006/relationships/image" Target="media/image10.png"/><Relationship Id="rId15" Type="http://schemas.openxmlformats.org/officeDocument/2006/relationships/image" Target="media/image9.png"/><Relationship Id="rId14" Type="http://schemas.openxmlformats.org/officeDocument/2006/relationships/image" Target="media/image8.png"/><Relationship Id="rId13" Type="http://schemas.openxmlformats.org/officeDocument/2006/relationships/image" Target="media/image7.png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7784;&#31179;SH~1\AppData\Local\Temp\tmp3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tmp32.dotx</Template>
  <Pages>24</Pages>
  <Words>4809</Words>
  <Characters>8001</Characters>
  <Lines>47</Lines>
  <Paragraphs>13</Paragraphs>
  <TotalTime>0</TotalTime>
  <ScaleCrop>false</ScaleCrop>
  <LinksUpToDate>false</LinksUpToDate>
  <CharactersWithSpaces>8169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2025-12-25T12:26:00Z</dcterms:created>
  <dc:creator>默</dc:creator>
  <cp:lastModifiedBy>默</cp:lastModifiedBy>
  <dcterms:modified xsi:type="dcterms:W3CDTF">2026-01-03T19:01:48Z</dcterms:modified>
  <dc:title>暖通空调系统能耗节能率分析报告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F509AD2B18754DEB96DAD13CCF7F849E_13</vt:lpwstr>
  </property>
  <property fmtid="{D5CDD505-2E9C-101B-9397-08002B2CF9AE}" pid="3" name="KSOTemplateDocerSaveRecord">
    <vt:lpwstr>eyJoZGlkIjoiMTEwOTRkZWNjNzQzZmE0YjEzMWExMDA0YmMxZGUwNmQiLCJ1c2VySWQiOiI0NDkxMDg5ODQifQ==</vt:lpwstr>
  </property>
  <property fmtid="{D5CDD505-2E9C-101B-9397-08002B2CF9AE}" pid="4" name="KSOProductBuildVer">
    <vt:lpwstr>2052-12.1.0.24034</vt:lpwstr>
  </property>
</Properties>
</file>