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82" w:name="_GoBack"/>
      <w:bookmarkEnd w:id="82"/>
      <w:bookmarkStart w:id="0" w:name="_Hlk172625514"/>
      <w:bookmarkStart w:id="1" w:name="_Hlk172641977"/>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r>
              <w:rPr>
                <w:rFonts w:hint="eastAsia"/>
                <w:b/>
                <w:sz w:val="36"/>
                <w:szCs w:val="36"/>
              </w:rPr>
              <w:t>AAA工厂展览建筑</w:t>
            </w:r>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r>
              <w:rPr>
                <w:rFonts w:hint="eastAsia"/>
                <w:b/>
                <w:sz w:val="32"/>
                <w:szCs w:val="52"/>
              </w:rPr>
              <w:t>2025-1229</w:t>
            </w:r>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3F534005"/>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郑州</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r>
              <w:rPr>
                <w:rFonts w:hint="eastAsia"/>
                <w:sz w:val="24"/>
                <w:szCs w:val="24"/>
              </w:rPr>
              <w:t>AAA黄河科技学院工学部建筑学B221</w:t>
            </w:r>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r>
              <w:rPr>
                <w:rFonts w:hint="eastAsia"/>
                <w:sz w:val="24"/>
                <w:szCs w:val="24"/>
              </w:rPr>
              <w:t>AAA黄河科技学院工学部建筑学B221</w:t>
            </w:r>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2026年1月2日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T13956795443</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70E0C1D5">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_Toc32543 </w:instrText>
          </w:r>
          <w:r>
            <w:fldChar w:fldCharType="separate"/>
          </w:r>
          <w:r>
            <w:rPr>
              <w:rFonts w:hint="eastAsia"/>
            </w:rPr>
            <w:t>1. 建筑概况</w:t>
          </w:r>
          <w:r>
            <w:tab/>
          </w:r>
          <w:r>
            <w:fldChar w:fldCharType="begin"/>
          </w:r>
          <w:r>
            <w:instrText xml:space="preserve"> PAGEREF _Toc32543 \h </w:instrText>
          </w:r>
          <w:r>
            <w:fldChar w:fldCharType="separate"/>
          </w:r>
          <w:r>
            <w:t>3</w:t>
          </w:r>
          <w:r>
            <w:fldChar w:fldCharType="end"/>
          </w:r>
          <w:r>
            <w:fldChar w:fldCharType="end"/>
          </w:r>
        </w:p>
        <w:p w14:paraId="29359CF2">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_Toc31405 </w:instrText>
          </w:r>
          <w:r>
            <w:rPr>
              <w:bCs/>
              <w:lang w:val="zh-CN"/>
            </w:rPr>
            <w:fldChar w:fldCharType="separate"/>
          </w:r>
          <w:r>
            <w:rPr>
              <w:rFonts w:hint="eastAsia"/>
            </w:rPr>
            <w:t>2. 设计依据</w:t>
          </w:r>
          <w:r>
            <w:tab/>
          </w:r>
          <w:r>
            <w:fldChar w:fldCharType="begin"/>
          </w:r>
          <w:r>
            <w:instrText xml:space="preserve"> PAGEREF _Toc31405 \h </w:instrText>
          </w:r>
          <w:r>
            <w:fldChar w:fldCharType="separate"/>
          </w:r>
          <w:r>
            <w:t>3</w:t>
          </w:r>
          <w:r>
            <w:fldChar w:fldCharType="end"/>
          </w:r>
          <w:r>
            <w:rPr>
              <w:bCs/>
              <w:lang w:val="zh-CN"/>
            </w:rPr>
            <w:fldChar w:fldCharType="end"/>
          </w:r>
        </w:p>
        <w:p w14:paraId="1CD45B96">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_Toc20932 </w:instrText>
          </w:r>
          <w:r>
            <w:rPr>
              <w:bCs/>
              <w:lang w:val="zh-CN"/>
            </w:rPr>
            <w:fldChar w:fldCharType="separate"/>
          </w:r>
          <w:r>
            <w:rPr>
              <w:rFonts w:hint="eastAsia"/>
            </w:rPr>
            <w:t>3. 标准要求</w:t>
          </w:r>
          <w:r>
            <w:tab/>
          </w:r>
          <w:r>
            <w:fldChar w:fldCharType="begin"/>
          </w:r>
          <w:r>
            <w:instrText xml:space="preserve"> PAGEREF _Toc20932 \h </w:instrText>
          </w:r>
          <w:r>
            <w:fldChar w:fldCharType="separate"/>
          </w:r>
          <w:r>
            <w:t>3</w:t>
          </w:r>
          <w:r>
            <w:fldChar w:fldCharType="end"/>
          </w:r>
          <w:r>
            <w:rPr>
              <w:bCs/>
              <w:lang w:val="zh-CN"/>
            </w:rPr>
            <w:fldChar w:fldCharType="end"/>
          </w:r>
        </w:p>
        <w:p w14:paraId="2AFF45C4">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_Toc11759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_Toc11759 \h </w:instrText>
          </w:r>
          <w:r>
            <w:fldChar w:fldCharType="separate"/>
          </w:r>
          <w:r>
            <w:t>4</w:t>
          </w:r>
          <w:r>
            <w:fldChar w:fldCharType="end"/>
          </w:r>
          <w:r>
            <w:rPr>
              <w:bCs/>
              <w:lang w:val="zh-CN"/>
            </w:rPr>
            <w:fldChar w:fldCharType="end"/>
          </w:r>
        </w:p>
        <w:p w14:paraId="07F321EF">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_Toc30987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_Toc30987 \h </w:instrText>
          </w:r>
          <w:r>
            <w:fldChar w:fldCharType="separate"/>
          </w:r>
          <w:r>
            <w:t>4</w:t>
          </w:r>
          <w:r>
            <w:fldChar w:fldCharType="end"/>
          </w:r>
          <w:r>
            <w:rPr>
              <w:bCs/>
              <w:lang w:val="zh-CN"/>
            </w:rPr>
            <w:fldChar w:fldCharType="end"/>
          </w:r>
        </w:p>
        <w:p w14:paraId="026ABCC4">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_Toc11530 </w:instrText>
          </w:r>
          <w:r>
            <w:rPr>
              <w:bCs/>
              <w:lang w:val="zh-CN"/>
            </w:rPr>
            <w:fldChar w:fldCharType="separate"/>
          </w:r>
          <w:r>
            <w:rPr>
              <w:rFonts w:hint="eastAsia"/>
              <w:lang w:val="en-GB"/>
            </w:rPr>
            <w:t xml:space="preserve">4.2 </w:t>
          </w:r>
          <w:r>
            <w:t>分析软件</w:t>
          </w:r>
          <w:r>
            <w:tab/>
          </w:r>
          <w:r>
            <w:fldChar w:fldCharType="begin"/>
          </w:r>
          <w:r>
            <w:instrText xml:space="preserve"> PAGEREF _Toc11530 \h </w:instrText>
          </w:r>
          <w:r>
            <w:fldChar w:fldCharType="separate"/>
          </w:r>
          <w:r>
            <w:t>5</w:t>
          </w:r>
          <w:r>
            <w:fldChar w:fldCharType="end"/>
          </w:r>
          <w:r>
            <w:rPr>
              <w:bCs/>
              <w:lang w:val="zh-CN"/>
            </w:rPr>
            <w:fldChar w:fldCharType="end"/>
          </w:r>
        </w:p>
        <w:p w14:paraId="359DDDE6">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_Toc29830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_Toc29830 \h </w:instrText>
          </w:r>
          <w:r>
            <w:fldChar w:fldCharType="separate"/>
          </w:r>
          <w:r>
            <w:t>5</w:t>
          </w:r>
          <w:r>
            <w:fldChar w:fldCharType="end"/>
          </w:r>
          <w:r>
            <w:rPr>
              <w:bCs/>
              <w:lang w:val="zh-CN"/>
            </w:rPr>
            <w:fldChar w:fldCharType="end"/>
          </w:r>
        </w:p>
        <w:p w14:paraId="07B8F10B">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_Toc18774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_Toc18774 \h </w:instrText>
          </w:r>
          <w:r>
            <w:fldChar w:fldCharType="separate"/>
          </w:r>
          <w:r>
            <w:t>6</w:t>
          </w:r>
          <w:r>
            <w:fldChar w:fldCharType="end"/>
          </w:r>
          <w:r>
            <w:rPr>
              <w:bCs/>
              <w:lang w:val="zh-CN"/>
            </w:rPr>
            <w:fldChar w:fldCharType="end"/>
          </w:r>
        </w:p>
        <w:p w14:paraId="3E1A14C8">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_Toc2061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_Toc2061 \h </w:instrText>
          </w:r>
          <w:r>
            <w:fldChar w:fldCharType="separate"/>
          </w:r>
          <w:r>
            <w:t>6</w:t>
          </w:r>
          <w:r>
            <w:fldChar w:fldCharType="end"/>
          </w:r>
          <w:r>
            <w:rPr>
              <w:bCs/>
              <w:lang w:val="zh-CN"/>
            </w:rPr>
            <w:fldChar w:fldCharType="end"/>
          </w:r>
        </w:p>
        <w:p w14:paraId="367B5369">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_Toc6052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_Toc6052 \h </w:instrText>
          </w:r>
          <w:r>
            <w:fldChar w:fldCharType="separate"/>
          </w:r>
          <w:r>
            <w:t>6</w:t>
          </w:r>
          <w:r>
            <w:fldChar w:fldCharType="end"/>
          </w:r>
          <w:r>
            <w:rPr>
              <w:bCs/>
              <w:lang w:val="zh-CN"/>
            </w:rPr>
            <w:fldChar w:fldCharType="end"/>
          </w:r>
        </w:p>
        <w:p w14:paraId="0790A299">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_Toc15390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_Toc15390 \h </w:instrText>
          </w:r>
          <w:r>
            <w:fldChar w:fldCharType="separate"/>
          </w:r>
          <w:r>
            <w:t>6</w:t>
          </w:r>
          <w:r>
            <w:fldChar w:fldCharType="end"/>
          </w:r>
          <w:r>
            <w:rPr>
              <w:bCs/>
              <w:lang w:val="zh-CN"/>
            </w:rPr>
            <w:fldChar w:fldCharType="end"/>
          </w:r>
        </w:p>
        <w:p w14:paraId="79DCDDC1">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_Toc29089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_Toc29089 \h </w:instrText>
          </w:r>
          <w:r>
            <w:fldChar w:fldCharType="separate"/>
          </w:r>
          <w:r>
            <w:t>7</w:t>
          </w:r>
          <w:r>
            <w:fldChar w:fldCharType="end"/>
          </w:r>
          <w:r>
            <w:rPr>
              <w:bCs/>
              <w:lang w:val="zh-CN"/>
            </w:rPr>
            <w:fldChar w:fldCharType="end"/>
          </w:r>
        </w:p>
        <w:p w14:paraId="70C3C33C">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_Toc21043 </w:instrText>
          </w:r>
          <w:r>
            <w:rPr>
              <w:bCs/>
              <w:lang w:val="zh-CN"/>
            </w:rPr>
            <w:fldChar w:fldCharType="separate"/>
          </w:r>
          <w:r>
            <w:rPr>
              <w:rFonts w:hint="eastAsia"/>
            </w:rPr>
            <w:t>6. 房间模拟</w:t>
          </w:r>
          <w:r>
            <w:t>结果</w:t>
          </w:r>
          <w:r>
            <w:tab/>
          </w:r>
          <w:r>
            <w:fldChar w:fldCharType="begin"/>
          </w:r>
          <w:r>
            <w:instrText xml:space="preserve"> PAGEREF _Toc21043 \h </w:instrText>
          </w:r>
          <w:r>
            <w:fldChar w:fldCharType="separate"/>
          </w:r>
          <w:r>
            <w:t>7</w:t>
          </w:r>
          <w:r>
            <w:fldChar w:fldCharType="end"/>
          </w:r>
          <w:r>
            <w:rPr>
              <w:bCs/>
              <w:lang w:val="zh-CN"/>
            </w:rPr>
            <w:fldChar w:fldCharType="end"/>
          </w:r>
        </w:p>
        <w:p w14:paraId="0FE1ABCA">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_Toc12125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_Toc12125 \h </w:instrText>
          </w:r>
          <w:r>
            <w:fldChar w:fldCharType="separate"/>
          </w:r>
          <w:r>
            <w:t>8</w:t>
          </w:r>
          <w:r>
            <w:fldChar w:fldCharType="end"/>
          </w:r>
          <w:r>
            <w:rPr>
              <w:bCs/>
              <w:lang w:val="zh-CN"/>
            </w:rPr>
            <w:fldChar w:fldCharType="end"/>
          </w:r>
        </w:p>
        <w:p w14:paraId="7966AD39">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_Toc21678 </w:instrText>
          </w:r>
          <w:r>
            <w:rPr>
              <w:bCs/>
              <w:lang w:val="zh-CN"/>
            </w:rPr>
            <w:fldChar w:fldCharType="separate"/>
          </w:r>
          <w:r>
            <w:rPr>
              <w:rFonts w:hint="eastAsia"/>
            </w:rPr>
            <w:t>8. 结论</w:t>
          </w:r>
          <w:r>
            <w:tab/>
          </w:r>
          <w:r>
            <w:fldChar w:fldCharType="begin"/>
          </w:r>
          <w:r>
            <w:instrText xml:space="preserve"> PAGEREF _Toc21678 \h </w:instrText>
          </w:r>
          <w:r>
            <w:fldChar w:fldCharType="separate"/>
          </w:r>
          <w:r>
            <w:t>12</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32543"/>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郑州</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III</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1.00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5180.71</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3</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12.00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31405"/>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20932"/>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展览建筑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1ECA8739">
      <w:pPr>
        <w:ind w:firstLine="171" w:firstLineChars="95"/>
        <w:jc w:val="left"/>
        <w:rPr>
          <w:rFonts w:ascii="微软雅黑" w:hAnsi="微软雅黑" w:eastAsia="微软雅黑"/>
        </w:rPr>
      </w:pPr>
      <w:bookmarkStart w:id="29"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044F8605">
            <w:pPr>
              <w:widowControl w:val="0"/>
              <w:rPr>
                <w:szCs w:val="18"/>
              </w:rPr>
            </w:pPr>
            <w:r>
              <w:rPr>
                <w:rFonts w:hint="eastAsia"/>
                <w:szCs w:val="18"/>
              </w:rPr>
              <w:t>采光等级</w:t>
            </w:r>
          </w:p>
        </w:tc>
        <w:tc>
          <w:tcPr>
            <w:tcW w:w="2693" w:type="dxa"/>
            <w:vMerge w:val="restart"/>
            <w:vAlign w:val="center"/>
          </w:tcPr>
          <w:p w14:paraId="79D50F62">
            <w:pPr>
              <w:widowControl w:val="0"/>
              <w:jc w:val="center"/>
              <w:rPr>
                <w:szCs w:val="18"/>
              </w:rPr>
            </w:pPr>
            <w:r>
              <w:rPr>
                <w:rFonts w:hint="eastAsia"/>
                <w:szCs w:val="18"/>
              </w:rPr>
              <w:t>场所名称</w:t>
            </w:r>
          </w:p>
        </w:tc>
        <w:tc>
          <w:tcPr>
            <w:tcW w:w="2597" w:type="dxa"/>
            <w:gridSpan w:val="2"/>
            <w:vAlign w:val="center"/>
          </w:tcPr>
          <w:p w14:paraId="7DBC0AD3">
            <w:pPr>
              <w:widowControl w:val="0"/>
              <w:jc w:val="center"/>
              <w:rPr>
                <w:szCs w:val="18"/>
              </w:rPr>
            </w:pPr>
            <w:r>
              <w:rPr>
                <w:rFonts w:hint="eastAsia"/>
                <w:szCs w:val="18"/>
              </w:rPr>
              <w:t>侧面采光</w:t>
            </w:r>
          </w:p>
        </w:tc>
        <w:tc>
          <w:tcPr>
            <w:tcW w:w="2708" w:type="dxa"/>
            <w:gridSpan w:val="2"/>
          </w:tcPr>
          <w:p w14:paraId="31F833F8">
            <w:pPr>
              <w:widowControl w:val="0"/>
              <w:jc w:val="center"/>
              <w:rPr>
                <w:szCs w:val="18"/>
              </w:rPr>
            </w:pPr>
            <w:r>
              <w:rPr>
                <w:rFonts w:hint="eastAsia"/>
                <w:szCs w:val="18"/>
              </w:rPr>
              <w:t>顶部采光</w:t>
            </w:r>
          </w:p>
        </w:tc>
      </w:tr>
      <w:tr w14:paraId="76517A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6CB9E27F">
            <w:pPr>
              <w:widowControl w:val="0"/>
              <w:rPr>
                <w:szCs w:val="18"/>
              </w:rPr>
            </w:pPr>
          </w:p>
        </w:tc>
        <w:tc>
          <w:tcPr>
            <w:tcW w:w="2693" w:type="dxa"/>
            <w:vMerge w:val="continue"/>
            <w:vAlign w:val="center"/>
          </w:tcPr>
          <w:p w14:paraId="32331EE5">
            <w:pPr>
              <w:widowControl w:val="0"/>
              <w:rPr>
                <w:szCs w:val="18"/>
              </w:rPr>
            </w:pPr>
          </w:p>
        </w:tc>
        <w:tc>
          <w:tcPr>
            <w:tcW w:w="1276" w:type="dxa"/>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vAlign w:val="center"/>
          </w:tcPr>
          <w:p w14:paraId="1FA9F5F5">
            <w:pPr>
              <w:widowControl w:val="0"/>
              <w:jc w:val="center"/>
              <w:rPr>
                <w:szCs w:val="18"/>
              </w:rPr>
            </w:pPr>
            <w:r>
              <w:rPr>
                <w:rFonts w:hint="eastAsia"/>
                <w:szCs w:val="18"/>
              </w:rPr>
              <w:t>采光系数标准值（%）</w:t>
            </w:r>
          </w:p>
        </w:tc>
        <w:tc>
          <w:tcPr>
            <w:tcW w:w="1574" w:type="dxa"/>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exact"/>
          <w:jc w:val="center"/>
        </w:trPr>
        <w:tc>
          <w:tcPr>
            <w:tcW w:w="694" w:type="dxa"/>
            <w:vAlign w:val="center"/>
          </w:tcPr>
          <w:p w14:paraId="2EDA3866">
            <w:pPr>
              <w:widowControl w:val="0"/>
              <w:jc w:val="center"/>
              <w:rPr>
                <w:szCs w:val="18"/>
              </w:rPr>
            </w:pPr>
            <w:r>
              <w:rPr>
                <w:rFonts w:hint="eastAsia"/>
                <w:szCs w:val="18"/>
              </w:rPr>
              <w:t>Ⅲ</w:t>
            </w:r>
          </w:p>
        </w:tc>
        <w:tc>
          <w:tcPr>
            <w:tcW w:w="2693" w:type="dxa"/>
            <w:vAlign w:val="center"/>
          </w:tcPr>
          <w:p w14:paraId="04B266AB">
            <w:pPr>
              <w:widowControl w:val="0"/>
              <w:rPr>
                <w:szCs w:val="18"/>
              </w:rPr>
            </w:pPr>
            <w:r>
              <w:rPr>
                <w:rFonts w:hint="eastAsia"/>
                <w:szCs w:val="18"/>
              </w:rPr>
              <w:t>展厅（单层及顶层）</w:t>
            </w:r>
          </w:p>
        </w:tc>
        <w:tc>
          <w:tcPr>
            <w:tcW w:w="1276" w:type="dxa"/>
            <w:vAlign w:val="center"/>
          </w:tcPr>
          <w:p w14:paraId="4B1957C8">
            <w:pPr>
              <w:widowControl w:val="0"/>
              <w:jc w:val="center"/>
              <w:rPr>
                <w:szCs w:val="18"/>
              </w:rPr>
            </w:pPr>
            <w:r>
              <w:rPr>
                <w:rFonts w:hint="eastAsia"/>
                <w:szCs w:val="18"/>
              </w:rPr>
              <w:t>3.0</w:t>
            </w:r>
          </w:p>
        </w:tc>
        <w:tc>
          <w:tcPr>
            <w:tcW w:w="1321" w:type="dxa"/>
            <w:vAlign w:val="center"/>
          </w:tcPr>
          <w:p w14:paraId="26496D33">
            <w:pPr>
              <w:widowControl w:val="0"/>
              <w:jc w:val="center"/>
              <w:rPr>
                <w:szCs w:val="18"/>
              </w:rPr>
            </w:pPr>
            <w:r>
              <w:rPr>
                <w:rFonts w:hint="eastAsia"/>
                <w:szCs w:val="18"/>
              </w:rPr>
              <w:t>450</w:t>
            </w:r>
          </w:p>
        </w:tc>
        <w:tc>
          <w:tcPr>
            <w:tcW w:w="1134" w:type="dxa"/>
            <w:vAlign w:val="center"/>
          </w:tcPr>
          <w:p w14:paraId="69EEF353">
            <w:pPr>
              <w:widowControl w:val="0"/>
              <w:jc w:val="center"/>
              <w:rPr>
                <w:szCs w:val="18"/>
              </w:rPr>
            </w:pPr>
            <w:r>
              <w:rPr>
                <w:rFonts w:hint="eastAsia"/>
                <w:szCs w:val="18"/>
              </w:rPr>
              <w:t>2.0</w:t>
            </w:r>
          </w:p>
        </w:tc>
        <w:tc>
          <w:tcPr>
            <w:tcW w:w="1574" w:type="dxa"/>
            <w:vAlign w:val="center"/>
          </w:tcPr>
          <w:p w14:paraId="0EF9A108">
            <w:pPr>
              <w:widowControl w:val="0"/>
              <w:jc w:val="center"/>
              <w:rPr>
                <w:szCs w:val="18"/>
              </w:rPr>
            </w:pPr>
            <w:r>
              <w:rPr>
                <w:rFonts w:hint="eastAsia"/>
                <w:szCs w:val="18"/>
              </w:rPr>
              <w:t>300</w:t>
            </w:r>
          </w:p>
        </w:tc>
      </w:tr>
      <w:tr w14:paraId="734B5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2A316EE8">
            <w:pPr>
              <w:widowControl w:val="0"/>
              <w:jc w:val="center"/>
              <w:rPr>
                <w:szCs w:val="18"/>
              </w:rPr>
            </w:pPr>
            <w:r>
              <w:rPr>
                <w:rFonts w:hint="eastAsia"/>
                <w:szCs w:val="18"/>
              </w:rPr>
              <w:t>Ⅳ</w:t>
            </w:r>
          </w:p>
        </w:tc>
        <w:tc>
          <w:tcPr>
            <w:tcW w:w="2693" w:type="dxa"/>
            <w:vAlign w:val="center"/>
          </w:tcPr>
          <w:p w14:paraId="45788BF4">
            <w:pPr>
              <w:widowControl w:val="0"/>
              <w:rPr>
                <w:szCs w:val="18"/>
              </w:rPr>
            </w:pPr>
            <w:r>
              <w:rPr>
                <w:rFonts w:hint="eastAsia"/>
                <w:szCs w:val="18"/>
              </w:rPr>
              <w:t>登录厅、连接通道</w:t>
            </w:r>
          </w:p>
        </w:tc>
        <w:tc>
          <w:tcPr>
            <w:tcW w:w="1276" w:type="dxa"/>
            <w:vAlign w:val="center"/>
          </w:tcPr>
          <w:p w14:paraId="3C9DE908">
            <w:pPr>
              <w:widowControl w:val="0"/>
              <w:jc w:val="center"/>
              <w:rPr>
                <w:szCs w:val="18"/>
              </w:rPr>
            </w:pPr>
            <w:r>
              <w:rPr>
                <w:rFonts w:hint="eastAsia"/>
                <w:szCs w:val="18"/>
              </w:rPr>
              <w:t>2.0</w:t>
            </w:r>
          </w:p>
        </w:tc>
        <w:tc>
          <w:tcPr>
            <w:tcW w:w="1321" w:type="dxa"/>
            <w:vAlign w:val="center"/>
          </w:tcPr>
          <w:p w14:paraId="1101A622">
            <w:pPr>
              <w:widowControl w:val="0"/>
              <w:jc w:val="center"/>
              <w:rPr>
                <w:szCs w:val="18"/>
              </w:rPr>
            </w:pPr>
            <w:r>
              <w:rPr>
                <w:rFonts w:hint="eastAsia"/>
                <w:szCs w:val="18"/>
              </w:rPr>
              <w:t>300</w:t>
            </w:r>
          </w:p>
        </w:tc>
        <w:tc>
          <w:tcPr>
            <w:tcW w:w="1134" w:type="dxa"/>
            <w:vAlign w:val="center"/>
          </w:tcPr>
          <w:p w14:paraId="074F321C">
            <w:pPr>
              <w:widowControl w:val="0"/>
              <w:jc w:val="center"/>
              <w:rPr>
                <w:szCs w:val="18"/>
              </w:rPr>
            </w:pPr>
            <w:r>
              <w:rPr>
                <w:rFonts w:hint="eastAsia"/>
                <w:szCs w:val="18"/>
              </w:rPr>
              <w:t>1.0</w:t>
            </w:r>
          </w:p>
        </w:tc>
        <w:tc>
          <w:tcPr>
            <w:tcW w:w="1574" w:type="dxa"/>
            <w:vAlign w:val="center"/>
          </w:tcPr>
          <w:p w14:paraId="044201CA">
            <w:pPr>
              <w:widowControl w:val="0"/>
              <w:jc w:val="center"/>
              <w:rPr>
                <w:szCs w:val="18"/>
              </w:rPr>
            </w:pPr>
            <w:r>
              <w:rPr>
                <w:rFonts w:hint="eastAsia"/>
                <w:szCs w:val="18"/>
              </w:rPr>
              <w:t>150</w:t>
            </w:r>
          </w:p>
        </w:tc>
      </w:tr>
      <w:tr w14:paraId="485E9B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 w:hRule="exact"/>
          <w:jc w:val="center"/>
        </w:trPr>
        <w:tc>
          <w:tcPr>
            <w:tcW w:w="694" w:type="dxa"/>
            <w:vAlign w:val="center"/>
          </w:tcPr>
          <w:p w14:paraId="2D37DE70">
            <w:pPr>
              <w:widowControl w:val="0"/>
              <w:jc w:val="center"/>
              <w:rPr>
                <w:szCs w:val="18"/>
              </w:rPr>
            </w:pPr>
            <w:r>
              <w:rPr>
                <w:rFonts w:hint="eastAsia"/>
                <w:szCs w:val="18"/>
              </w:rPr>
              <w:t>Ⅴ</w:t>
            </w:r>
          </w:p>
        </w:tc>
        <w:tc>
          <w:tcPr>
            <w:tcW w:w="2693" w:type="dxa"/>
            <w:vAlign w:val="center"/>
          </w:tcPr>
          <w:p w14:paraId="535D4454">
            <w:pPr>
              <w:widowControl w:val="0"/>
              <w:rPr>
                <w:szCs w:val="18"/>
              </w:rPr>
            </w:pPr>
            <w:r>
              <w:rPr>
                <w:rFonts w:hint="eastAsia"/>
                <w:szCs w:val="18"/>
              </w:rPr>
              <w:t>库房、楼梯间、卫生间</w:t>
            </w:r>
          </w:p>
        </w:tc>
        <w:tc>
          <w:tcPr>
            <w:tcW w:w="1276" w:type="dxa"/>
            <w:vAlign w:val="center"/>
          </w:tcPr>
          <w:p w14:paraId="3C133BF5">
            <w:pPr>
              <w:widowControl w:val="0"/>
              <w:jc w:val="center"/>
              <w:rPr>
                <w:szCs w:val="18"/>
              </w:rPr>
            </w:pPr>
            <w:r>
              <w:rPr>
                <w:rFonts w:hint="eastAsia"/>
                <w:szCs w:val="18"/>
              </w:rPr>
              <w:t>1.0</w:t>
            </w:r>
          </w:p>
        </w:tc>
        <w:tc>
          <w:tcPr>
            <w:tcW w:w="1321" w:type="dxa"/>
            <w:vAlign w:val="center"/>
          </w:tcPr>
          <w:p w14:paraId="48EFFFFE">
            <w:pPr>
              <w:widowControl w:val="0"/>
              <w:jc w:val="center"/>
              <w:rPr>
                <w:szCs w:val="18"/>
              </w:rPr>
            </w:pPr>
            <w:r>
              <w:rPr>
                <w:rFonts w:hint="eastAsia"/>
                <w:szCs w:val="18"/>
              </w:rPr>
              <w:t>150</w:t>
            </w:r>
          </w:p>
        </w:tc>
        <w:tc>
          <w:tcPr>
            <w:tcW w:w="1134" w:type="dxa"/>
            <w:vAlign w:val="center"/>
          </w:tcPr>
          <w:p w14:paraId="3A3C92E2">
            <w:pPr>
              <w:widowControl w:val="0"/>
              <w:jc w:val="center"/>
              <w:rPr>
                <w:szCs w:val="18"/>
              </w:rPr>
            </w:pPr>
            <w:r>
              <w:rPr>
                <w:rFonts w:hint="eastAsia"/>
                <w:szCs w:val="18"/>
              </w:rPr>
              <w:t>0.5</w:t>
            </w:r>
          </w:p>
        </w:tc>
        <w:tc>
          <w:tcPr>
            <w:tcW w:w="1574" w:type="dxa"/>
            <w:vAlign w:val="center"/>
          </w:tcPr>
          <w:p w14:paraId="40DBB940">
            <w:pPr>
              <w:widowControl w:val="0"/>
              <w:jc w:val="center"/>
              <w:rPr>
                <w:szCs w:val="18"/>
              </w:rPr>
            </w:pPr>
            <w:r>
              <w:rPr>
                <w:rFonts w:hint="eastAsia"/>
                <w:szCs w:val="18"/>
              </w:rPr>
              <w:t>75</w:t>
            </w:r>
          </w:p>
        </w:tc>
      </w:tr>
      <w:bookmarkEnd w:id="29"/>
    </w:tbl>
    <w:p w14:paraId="5166EB98">
      <w:pPr>
        <w:pStyle w:val="2"/>
        <w:ind w:left="432" w:hanging="432"/>
        <w:rPr>
          <w:rFonts w:ascii="微软雅黑" w:hAnsi="微软雅黑"/>
        </w:rPr>
      </w:pPr>
      <w:bookmarkStart w:id="30" w:name="_Toc312399791"/>
      <w:bookmarkStart w:id="31" w:name="_Toc264043625"/>
      <w:bookmarkStart w:id="32" w:name="_Toc290149054"/>
      <w:bookmarkStart w:id="33" w:name="_Toc290209336"/>
      <w:bookmarkStart w:id="34" w:name="_Toc275165382"/>
      <w:bookmarkStart w:id="35" w:name="_Toc264569232"/>
      <w:bookmarkStart w:id="36" w:name="_Toc290209312"/>
      <w:bookmarkStart w:id="37" w:name="_Toc11759"/>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8" w:name="_Toc30987"/>
      <w:r>
        <w:rPr>
          <w:rFonts w:hint="eastAsia"/>
        </w:rPr>
        <w:t>基本原理</w:t>
      </w:r>
      <w:bookmarkEnd w:id="38"/>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9" w:name="_Toc290149059"/>
      <w:bookmarkStart w:id="40" w:name="_Toc264569237"/>
      <w:bookmarkStart w:id="41" w:name="_Toc312399796"/>
      <w:bookmarkStart w:id="42" w:name="_Toc264043630"/>
      <w:bookmarkStart w:id="43" w:name="_Toc290209341"/>
      <w:bookmarkStart w:id="44" w:name="_Toc275165387"/>
      <w:bookmarkStart w:id="45" w:name="_Toc29020931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6" w:name="_Toc11530"/>
      <w:r>
        <w:t>分析软件</w:t>
      </w:r>
      <w:bookmarkEnd w:id="39"/>
      <w:bookmarkEnd w:id="40"/>
      <w:bookmarkEnd w:id="41"/>
      <w:bookmarkEnd w:id="42"/>
      <w:bookmarkEnd w:id="43"/>
      <w:bookmarkEnd w:id="44"/>
      <w:bookmarkEnd w:id="45"/>
      <w:bookmarkEnd w:id="46"/>
    </w:p>
    <w:p w14:paraId="71A7B5B9">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8" w:name="_Toc29830"/>
      <w:r>
        <w:rPr>
          <w:rFonts w:hint="eastAsia"/>
        </w:rPr>
        <w:t>计算方法</w:t>
      </w:r>
      <w:bookmarkEnd w:id="47"/>
      <w:bookmarkEnd w:id="48"/>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9" w:name="_Toc18774"/>
      <w:r>
        <w:rPr>
          <w:rFonts w:hint="eastAsia"/>
        </w:rPr>
        <w:t>采光计算</w:t>
      </w:r>
      <w:r>
        <w:t>参数</w:t>
      </w:r>
      <w:r>
        <w:rPr>
          <w:rFonts w:hint="eastAsia"/>
        </w:rPr>
        <w:t>取值</w:t>
      </w:r>
      <w:bookmarkEnd w:id="49"/>
    </w:p>
    <w:p w14:paraId="1DF8A62E">
      <w:pPr>
        <w:pStyle w:val="4"/>
      </w:pPr>
      <w:bookmarkStart w:id="50" w:name="_Toc264569236"/>
      <w:bookmarkStart w:id="51" w:name="_Toc290149058"/>
      <w:bookmarkStart w:id="52" w:name="_Toc312399795"/>
      <w:bookmarkStart w:id="53" w:name="_Toc275165386"/>
      <w:bookmarkStart w:id="54" w:name="_Toc290209316"/>
      <w:bookmarkStart w:id="55" w:name="_Toc290209340"/>
      <w:bookmarkStart w:id="56" w:name="_Toc264043629"/>
      <w:bookmarkStart w:id="57" w:name="_Toc2061"/>
      <w:r>
        <w:t>模拟</w:t>
      </w:r>
      <w:bookmarkEnd w:id="50"/>
      <w:bookmarkEnd w:id="51"/>
      <w:bookmarkEnd w:id="52"/>
      <w:bookmarkEnd w:id="53"/>
      <w:bookmarkEnd w:id="54"/>
      <w:bookmarkEnd w:id="55"/>
      <w:bookmarkEnd w:id="56"/>
      <w:r>
        <w:rPr>
          <w:rFonts w:hint="eastAsia"/>
        </w:rPr>
        <w:t>分析条件说明</w:t>
      </w:r>
      <w:bookmarkEnd w:id="57"/>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14:paraId="499DE921">
            <w:pPr>
              <w:rPr>
                <w:szCs w:val="18"/>
              </w:rPr>
            </w:pPr>
            <w:bookmarkStart w:id="61" w:name="小房间网格大小"/>
            <w:r>
              <w:rPr>
                <w:rFonts w:hint="eastAsia"/>
                <w:szCs w:val="18"/>
              </w:rPr>
              <w:t>0.25</w:t>
            </w:r>
            <w:bookmarkEnd w:id="61"/>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2" w:name="网格划分房间面积"/>
            <w:r>
              <w:rPr>
                <w:rFonts w:hint="eastAsia"/>
                <w:szCs w:val="18"/>
              </w:rPr>
              <w:t>10~100</w:t>
            </w:r>
            <w:bookmarkEnd w:id="62"/>
          </w:p>
        </w:tc>
        <w:tc>
          <w:tcPr>
            <w:tcW w:w="3272" w:type="dxa"/>
            <w:shd w:val="clear" w:color="auto" w:fill="auto"/>
            <w:vAlign w:val="center"/>
          </w:tcPr>
          <w:p w14:paraId="5FBCAE3E">
            <w:pPr>
              <w:rPr>
                <w:szCs w:val="18"/>
              </w:rPr>
            </w:pPr>
            <w:bookmarkStart w:id="63" w:name="网格大小"/>
            <w:r>
              <w:rPr>
                <w:rFonts w:hint="eastAsia"/>
                <w:szCs w:val="18"/>
              </w:rPr>
              <w:t>0.50</w:t>
            </w:r>
            <w:bookmarkEnd w:id="63"/>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14:paraId="219A9E63">
            <w:pPr>
              <w:rPr>
                <w:szCs w:val="18"/>
              </w:rPr>
            </w:pPr>
            <w:bookmarkStart w:id="65" w:name="大房间网格大小"/>
            <w:r>
              <w:rPr>
                <w:rFonts w:hint="eastAsia"/>
                <w:szCs w:val="18"/>
              </w:rPr>
              <w:t>1.00</w:t>
            </w:r>
            <w:bookmarkEnd w:id="65"/>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6" w:name="_Toc6052"/>
      <w:r>
        <w:rPr>
          <w:rFonts w:hint="eastAsia"/>
        </w:rPr>
        <w:t>建筑饰面材料参数</w:t>
      </w:r>
      <w:bookmarkEnd w:id="66"/>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7" w:name="顶棚反射比"/>
            <w:r>
              <w:rPr>
                <w:rFonts w:hint="eastAsia"/>
                <w:szCs w:val="18"/>
              </w:rPr>
              <w:t>0.75</w:t>
            </w:r>
            <w:bookmarkEnd w:id="67"/>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8" w:name="地面反射比"/>
            <w:r>
              <w:rPr>
                <w:rFonts w:hint="eastAsia"/>
                <w:szCs w:val="18"/>
              </w:rPr>
              <w:t>0.30</w:t>
            </w:r>
            <w:bookmarkEnd w:id="68"/>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69" w:name="墙面反射比"/>
            <w:r>
              <w:rPr>
                <w:rFonts w:hint="eastAsia"/>
                <w:szCs w:val="18"/>
              </w:rPr>
              <w:t>0.60</w:t>
            </w:r>
            <w:bookmarkEnd w:id="69"/>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0" w:name="外表面反射比"/>
            <w:r>
              <w:rPr>
                <w:rFonts w:hint="eastAsia"/>
                <w:szCs w:val="18"/>
              </w:rPr>
              <w:t>0.30</w:t>
            </w:r>
            <w:bookmarkEnd w:id="70"/>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1" w:name="_Toc15390"/>
      <w:r>
        <w:rPr>
          <w:rFonts w:hint="eastAsia"/>
        </w:rPr>
        <w:t>门窗类型参数</w:t>
      </w:r>
      <w:bookmarkEnd w:id="71"/>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2" w:name="_Toc29089"/>
      <w:bookmarkStart w:id="73" w:name="窗"/>
      <w:r>
        <w:rPr>
          <w:rFonts w:hint="eastAsia"/>
        </w:rPr>
        <w:t>普通窗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2994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071F48">
            <w:pPr>
              <w:jc w:val="center"/>
              <w:rPr>
                <w:sz w:val="18"/>
                <w:szCs w:val="18"/>
              </w:rPr>
            </w:pPr>
            <w:r>
              <w:rPr>
                <w:sz w:val="18"/>
                <w:szCs w:val="18"/>
              </w:rPr>
              <w:t>门窗编号</w:t>
            </w:r>
          </w:p>
        </w:tc>
        <w:tc>
          <w:tcPr>
            <w:shd w:val="clear" w:color="auto" w:fill="E6E6E6"/>
            <w:vAlign w:val="center"/>
          </w:tcPr>
          <w:p w14:paraId="3299D8FD">
            <w:pPr>
              <w:jc w:val="center"/>
              <w:rPr>
                <w:sz w:val="18"/>
                <w:szCs w:val="18"/>
              </w:rPr>
            </w:pPr>
            <w:r>
              <w:rPr>
                <w:sz w:val="18"/>
                <w:szCs w:val="18"/>
              </w:rPr>
              <w:t>宽度(mm)</w:t>
            </w:r>
          </w:p>
        </w:tc>
        <w:tc>
          <w:tcPr>
            <w:shd w:val="clear" w:color="auto" w:fill="E6E6E6"/>
            <w:vAlign w:val="center"/>
          </w:tcPr>
          <w:p w14:paraId="36BBAAD5">
            <w:pPr>
              <w:jc w:val="center"/>
              <w:rPr>
                <w:sz w:val="18"/>
                <w:szCs w:val="18"/>
              </w:rPr>
            </w:pPr>
            <w:r>
              <w:rPr>
                <w:sz w:val="18"/>
                <w:szCs w:val="18"/>
              </w:rPr>
              <w:t>高度(mm)</w:t>
            </w:r>
          </w:p>
        </w:tc>
        <w:tc>
          <w:tcPr>
            <w:shd w:val="clear" w:color="auto" w:fill="E6E6E6"/>
            <w:vAlign w:val="center"/>
          </w:tcPr>
          <w:p w14:paraId="779B1DDA">
            <w:pPr>
              <w:jc w:val="center"/>
              <w:rPr>
                <w:sz w:val="18"/>
                <w:szCs w:val="18"/>
              </w:rPr>
            </w:pPr>
            <w:r>
              <w:rPr>
                <w:sz w:val="18"/>
                <w:szCs w:val="18"/>
              </w:rPr>
              <w:t>窗框类型</w:t>
            </w:r>
          </w:p>
        </w:tc>
        <w:tc>
          <w:tcPr>
            <w:shd w:val="clear" w:color="auto" w:fill="E6E6E6"/>
            <w:vAlign w:val="center"/>
          </w:tcPr>
          <w:p w14:paraId="454572EB">
            <w:pPr>
              <w:jc w:val="center"/>
              <w:rPr>
                <w:sz w:val="18"/>
                <w:szCs w:val="18"/>
              </w:rPr>
            </w:pPr>
            <w:r>
              <w:rPr>
                <w:sz w:val="18"/>
                <w:szCs w:val="18"/>
              </w:rPr>
              <w:t>玻璃类型</w:t>
            </w:r>
          </w:p>
        </w:tc>
        <w:tc>
          <w:tcPr>
            <w:shd w:val="clear" w:color="auto" w:fill="E6E6E6"/>
            <w:vAlign w:val="center"/>
          </w:tcPr>
          <w:p w14:paraId="511D93B5">
            <w:pPr>
              <w:jc w:val="center"/>
              <w:rPr>
                <w:sz w:val="18"/>
                <w:szCs w:val="18"/>
              </w:rPr>
            </w:pPr>
            <w:r>
              <w:rPr>
                <w:sz w:val="18"/>
                <w:szCs w:val="18"/>
              </w:rPr>
              <w:t>可见光透射比</w:t>
            </w:r>
          </w:p>
        </w:tc>
        <w:tc>
          <w:tcPr>
            <w:shd w:val="clear" w:color="auto" w:fill="E6E6E6"/>
            <w:vAlign w:val="center"/>
          </w:tcPr>
          <w:p w14:paraId="5ACABECB">
            <w:pPr>
              <w:jc w:val="center"/>
              <w:rPr>
                <w:sz w:val="18"/>
                <w:szCs w:val="18"/>
              </w:rPr>
            </w:pPr>
            <w:r>
              <w:rPr>
                <w:sz w:val="18"/>
                <w:szCs w:val="18"/>
              </w:rPr>
              <w:t>玻璃反射比</w:t>
            </w:r>
          </w:p>
        </w:tc>
      </w:tr>
      <w:tr w14:paraId="58F96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D4B521">
            <w:pPr>
              <w:jc w:val="center"/>
              <w:rPr>
                <w:sz w:val="18"/>
                <w:szCs w:val="18"/>
              </w:rPr>
            </w:pPr>
            <w:r>
              <w:rPr>
                <w:sz w:val="18"/>
                <w:szCs w:val="18"/>
              </w:rPr>
              <w:t>C1815</w:t>
            </w:r>
          </w:p>
        </w:tc>
        <w:tc>
          <w:tcPr>
            <w:vAlign w:val="center"/>
          </w:tcPr>
          <w:p w14:paraId="10D35E7E">
            <w:pPr>
              <w:jc w:val="center"/>
              <w:rPr>
                <w:sz w:val="18"/>
                <w:szCs w:val="18"/>
              </w:rPr>
            </w:pPr>
            <w:r>
              <w:rPr>
                <w:sz w:val="18"/>
                <w:szCs w:val="18"/>
              </w:rPr>
              <w:t>2000</w:t>
            </w:r>
          </w:p>
        </w:tc>
        <w:tc>
          <w:tcPr>
            <w:vAlign w:val="center"/>
          </w:tcPr>
          <w:p w14:paraId="7F9F6359">
            <w:pPr>
              <w:jc w:val="center"/>
              <w:rPr>
                <w:sz w:val="18"/>
                <w:szCs w:val="18"/>
              </w:rPr>
            </w:pPr>
            <w:r>
              <w:rPr>
                <w:sz w:val="18"/>
                <w:szCs w:val="18"/>
              </w:rPr>
              <w:t>2600</w:t>
            </w:r>
          </w:p>
        </w:tc>
        <w:tc>
          <w:tcPr>
            <w:vAlign w:val="center"/>
          </w:tcPr>
          <w:p w14:paraId="0DA87E50">
            <w:pPr>
              <w:jc w:val="center"/>
              <w:rPr>
                <w:sz w:val="18"/>
                <w:szCs w:val="18"/>
              </w:rPr>
            </w:pPr>
            <w:r>
              <w:rPr>
                <w:sz w:val="18"/>
                <w:szCs w:val="18"/>
              </w:rPr>
              <w:t>单层铝窗</w:t>
            </w:r>
          </w:p>
        </w:tc>
        <w:tc>
          <w:tcPr>
            <w:vAlign w:val="center"/>
          </w:tcPr>
          <w:p w14:paraId="4DE49B02">
            <w:pPr>
              <w:jc w:val="center"/>
              <w:rPr>
                <w:sz w:val="18"/>
                <w:szCs w:val="18"/>
              </w:rPr>
            </w:pPr>
            <w:r>
              <w:rPr>
                <w:sz w:val="18"/>
                <w:szCs w:val="18"/>
              </w:rPr>
              <w:t>普通玻璃</w:t>
            </w:r>
          </w:p>
        </w:tc>
        <w:tc>
          <w:tcPr>
            <w:vAlign w:val="center"/>
          </w:tcPr>
          <w:p w14:paraId="0A8EF039">
            <w:pPr>
              <w:jc w:val="center"/>
              <w:rPr>
                <w:sz w:val="18"/>
                <w:szCs w:val="18"/>
              </w:rPr>
            </w:pPr>
            <w:r>
              <w:rPr>
                <w:sz w:val="18"/>
                <w:szCs w:val="18"/>
              </w:rPr>
              <w:t>0.89</w:t>
            </w:r>
          </w:p>
        </w:tc>
        <w:tc>
          <w:tcPr>
            <w:vAlign w:val="center"/>
          </w:tcPr>
          <w:p w14:paraId="355141EC">
            <w:pPr>
              <w:jc w:val="center"/>
              <w:rPr>
                <w:sz w:val="18"/>
                <w:szCs w:val="18"/>
              </w:rPr>
            </w:pPr>
            <w:r>
              <w:rPr>
                <w:sz w:val="18"/>
                <w:szCs w:val="18"/>
              </w:rPr>
              <w:t>0.08</w:t>
            </w:r>
          </w:p>
        </w:tc>
      </w:tr>
      <w:tr w14:paraId="261EF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43FF14">
            <w:pPr>
              <w:jc w:val="center"/>
              <w:rPr>
                <w:sz w:val="18"/>
                <w:szCs w:val="18"/>
              </w:rPr>
            </w:pPr>
            <w:r>
              <w:rPr>
                <w:sz w:val="18"/>
                <w:szCs w:val="18"/>
              </w:rPr>
              <w:t>C2033</w:t>
            </w:r>
          </w:p>
        </w:tc>
        <w:tc>
          <w:tcPr>
            <w:vAlign w:val="center"/>
          </w:tcPr>
          <w:p w14:paraId="260E7598">
            <w:pPr>
              <w:jc w:val="center"/>
              <w:rPr>
                <w:sz w:val="18"/>
                <w:szCs w:val="18"/>
              </w:rPr>
            </w:pPr>
            <w:r>
              <w:rPr>
                <w:sz w:val="18"/>
                <w:szCs w:val="18"/>
              </w:rPr>
              <w:t>2000</w:t>
            </w:r>
          </w:p>
        </w:tc>
        <w:tc>
          <w:tcPr>
            <w:vAlign w:val="center"/>
          </w:tcPr>
          <w:p w14:paraId="748CC6A3">
            <w:pPr>
              <w:jc w:val="center"/>
              <w:rPr>
                <w:sz w:val="18"/>
                <w:szCs w:val="18"/>
              </w:rPr>
            </w:pPr>
            <w:r>
              <w:rPr>
                <w:sz w:val="18"/>
                <w:szCs w:val="18"/>
              </w:rPr>
              <w:t>3300</w:t>
            </w:r>
          </w:p>
        </w:tc>
        <w:tc>
          <w:tcPr>
            <w:vAlign w:val="center"/>
          </w:tcPr>
          <w:p w14:paraId="3A2CE5E9">
            <w:pPr>
              <w:jc w:val="center"/>
              <w:rPr>
                <w:sz w:val="18"/>
                <w:szCs w:val="18"/>
              </w:rPr>
            </w:pPr>
            <w:r>
              <w:rPr>
                <w:sz w:val="18"/>
                <w:szCs w:val="18"/>
              </w:rPr>
              <w:t>单层铝窗</w:t>
            </w:r>
          </w:p>
        </w:tc>
        <w:tc>
          <w:tcPr>
            <w:vAlign w:val="center"/>
          </w:tcPr>
          <w:p w14:paraId="67B4ED3C">
            <w:pPr>
              <w:jc w:val="center"/>
              <w:rPr>
                <w:sz w:val="18"/>
                <w:szCs w:val="18"/>
              </w:rPr>
            </w:pPr>
            <w:r>
              <w:rPr>
                <w:sz w:val="18"/>
                <w:szCs w:val="18"/>
              </w:rPr>
              <w:t>普通玻璃</w:t>
            </w:r>
          </w:p>
        </w:tc>
        <w:tc>
          <w:tcPr>
            <w:vAlign w:val="center"/>
          </w:tcPr>
          <w:p w14:paraId="499873BD">
            <w:pPr>
              <w:jc w:val="center"/>
              <w:rPr>
                <w:sz w:val="18"/>
                <w:szCs w:val="18"/>
              </w:rPr>
            </w:pPr>
            <w:r>
              <w:rPr>
                <w:sz w:val="18"/>
                <w:szCs w:val="18"/>
              </w:rPr>
              <w:t>0.89</w:t>
            </w:r>
          </w:p>
        </w:tc>
        <w:tc>
          <w:tcPr>
            <w:vAlign w:val="center"/>
          </w:tcPr>
          <w:p w14:paraId="1A06F43E">
            <w:pPr>
              <w:jc w:val="center"/>
              <w:rPr>
                <w:sz w:val="18"/>
                <w:szCs w:val="18"/>
              </w:rPr>
            </w:pPr>
            <w:r>
              <w:rPr>
                <w:sz w:val="18"/>
                <w:szCs w:val="18"/>
              </w:rPr>
              <w:t>0.08</w:t>
            </w:r>
          </w:p>
        </w:tc>
      </w:tr>
      <w:tr w14:paraId="78086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6D829E">
            <w:pPr>
              <w:jc w:val="center"/>
              <w:rPr>
                <w:sz w:val="18"/>
                <w:szCs w:val="18"/>
              </w:rPr>
            </w:pPr>
            <w:r>
              <w:rPr>
                <w:sz w:val="18"/>
                <w:szCs w:val="18"/>
              </w:rPr>
              <w:t>C2624</w:t>
            </w:r>
          </w:p>
        </w:tc>
        <w:tc>
          <w:tcPr>
            <w:vAlign w:val="center"/>
          </w:tcPr>
          <w:p w14:paraId="45E0E350">
            <w:pPr>
              <w:jc w:val="center"/>
              <w:rPr>
                <w:sz w:val="18"/>
                <w:szCs w:val="18"/>
              </w:rPr>
            </w:pPr>
            <w:r>
              <w:rPr>
                <w:sz w:val="18"/>
                <w:szCs w:val="18"/>
              </w:rPr>
              <w:t>2600</w:t>
            </w:r>
          </w:p>
        </w:tc>
        <w:tc>
          <w:tcPr>
            <w:vAlign w:val="center"/>
          </w:tcPr>
          <w:p w14:paraId="0C536157">
            <w:pPr>
              <w:jc w:val="center"/>
              <w:rPr>
                <w:sz w:val="18"/>
                <w:szCs w:val="18"/>
              </w:rPr>
            </w:pPr>
            <w:r>
              <w:rPr>
                <w:sz w:val="18"/>
                <w:szCs w:val="18"/>
              </w:rPr>
              <w:t>2400</w:t>
            </w:r>
          </w:p>
        </w:tc>
        <w:tc>
          <w:tcPr>
            <w:vAlign w:val="center"/>
          </w:tcPr>
          <w:p w14:paraId="1CF8AFDB">
            <w:pPr>
              <w:jc w:val="center"/>
              <w:rPr>
                <w:sz w:val="18"/>
                <w:szCs w:val="18"/>
              </w:rPr>
            </w:pPr>
            <w:r>
              <w:rPr>
                <w:sz w:val="18"/>
                <w:szCs w:val="18"/>
              </w:rPr>
              <w:t>单层铝窗</w:t>
            </w:r>
          </w:p>
        </w:tc>
        <w:tc>
          <w:tcPr>
            <w:vAlign w:val="center"/>
          </w:tcPr>
          <w:p w14:paraId="7C8351CF">
            <w:pPr>
              <w:jc w:val="center"/>
              <w:rPr>
                <w:sz w:val="18"/>
                <w:szCs w:val="18"/>
              </w:rPr>
            </w:pPr>
            <w:r>
              <w:rPr>
                <w:sz w:val="18"/>
                <w:szCs w:val="18"/>
              </w:rPr>
              <w:t>普通玻璃</w:t>
            </w:r>
          </w:p>
        </w:tc>
        <w:tc>
          <w:tcPr>
            <w:vAlign w:val="center"/>
          </w:tcPr>
          <w:p w14:paraId="4C9E751D">
            <w:pPr>
              <w:jc w:val="center"/>
              <w:rPr>
                <w:sz w:val="18"/>
                <w:szCs w:val="18"/>
              </w:rPr>
            </w:pPr>
            <w:r>
              <w:rPr>
                <w:sz w:val="18"/>
                <w:szCs w:val="18"/>
              </w:rPr>
              <w:t>0.89</w:t>
            </w:r>
          </w:p>
        </w:tc>
        <w:tc>
          <w:tcPr>
            <w:vAlign w:val="center"/>
          </w:tcPr>
          <w:p w14:paraId="0F3BBBB3">
            <w:pPr>
              <w:jc w:val="center"/>
              <w:rPr>
                <w:sz w:val="18"/>
                <w:szCs w:val="18"/>
              </w:rPr>
            </w:pPr>
            <w:r>
              <w:rPr>
                <w:sz w:val="18"/>
                <w:szCs w:val="18"/>
              </w:rPr>
              <w:t>0.08</w:t>
            </w:r>
          </w:p>
        </w:tc>
      </w:tr>
      <w:tr w14:paraId="630CE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5D5AD1">
            <w:pPr>
              <w:jc w:val="center"/>
              <w:rPr>
                <w:sz w:val="18"/>
                <w:szCs w:val="18"/>
              </w:rPr>
            </w:pPr>
            <w:r>
              <w:rPr>
                <w:sz w:val="18"/>
                <w:szCs w:val="18"/>
              </w:rPr>
              <w:t>C3624</w:t>
            </w:r>
          </w:p>
        </w:tc>
        <w:tc>
          <w:tcPr>
            <w:vAlign w:val="center"/>
          </w:tcPr>
          <w:p w14:paraId="54870522">
            <w:pPr>
              <w:jc w:val="center"/>
              <w:rPr>
                <w:sz w:val="18"/>
                <w:szCs w:val="18"/>
              </w:rPr>
            </w:pPr>
            <w:r>
              <w:rPr>
                <w:sz w:val="18"/>
                <w:szCs w:val="18"/>
              </w:rPr>
              <w:t>3600</w:t>
            </w:r>
          </w:p>
        </w:tc>
        <w:tc>
          <w:tcPr>
            <w:vAlign w:val="center"/>
          </w:tcPr>
          <w:p w14:paraId="215D656D">
            <w:pPr>
              <w:jc w:val="center"/>
              <w:rPr>
                <w:sz w:val="18"/>
                <w:szCs w:val="18"/>
              </w:rPr>
            </w:pPr>
            <w:r>
              <w:rPr>
                <w:sz w:val="18"/>
                <w:szCs w:val="18"/>
              </w:rPr>
              <w:t>2400</w:t>
            </w:r>
          </w:p>
        </w:tc>
        <w:tc>
          <w:tcPr>
            <w:vAlign w:val="center"/>
          </w:tcPr>
          <w:p w14:paraId="2114CC1E">
            <w:pPr>
              <w:jc w:val="center"/>
              <w:rPr>
                <w:sz w:val="18"/>
                <w:szCs w:val="18"/>
              </w:rPr>
            </w:pPr>
            <w:r>
              <w:rPr>
                <w:sz w:val="18"/>
                <w:szCs w:val="18"/>
              </w:rPr>
              <w:t>单层铝窗</w:t>
            </w:r>
          </w:p>
        </w:tc>
        <w:tc>
          <w:tcPr>
            <w:vAlign w:val="center"/>
          </w:tcPr>
          <w:p w14:paraId="6C5241D8">
            <w:pPr>
              <w:jc w:val="center"/>
              <w:rPr>
                <w:sz w:val="18"/>
                <w:szCs w:val="18"/>
              </w:rPr>
            </w:pPr>
            <w:r>
              <w:rPr>
                <w:sz w:val="18"/>
                <w:szCs w:val="18"/>
              </w:rPr>
              <w:t>普通玻璃</w:t>
            </w:r>
          </w:p>
        </w:tc>
        <w:tc>
          <w:tcPr>
            <w:vAlign w:val="center"/>
          </w:tcPr>
          <w:p w14:paraId="45EB5C3E">
            <w:pPr>
              <w:jc w:val="center"/>
              <w:rPr>
                <w:sz w:val="18"/>
                <w:szCs w:val="18"/>
              </w:rPr>
            </w:pPr>
            <w:r>
              <w:rPr>
                <w:sz w:val="18"/>
                <w:szCs w:val="18"/>
              </w:rPr>
              <w:t>0.89</w:t>
            </w:r>
          </w:p>
        </w:tc>
        <w:tc>
          <w:tcPr>
            <w:vAlign w:val="center"/>
          </w:tcPr>
          <w:p w14:paraId="2609CD41">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49C7CC3">
      <w:pPr>
        <w:pStyle w:val="3"/>
        <w:rPr>
          <w:rFonts w:ascii="宋体" w:hAnsi="宋体"/>
          <w:sz w:val="18"/>
          <w:szCs w:val="18"/>
          <w:lang w:val="en-US"/>
        </w:rPr>
      </w:pPr>
    </w:p>
    <w:p w14:paraId="616D1439">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4" w:name="窗污染折减系数"/>
      <w:bookmarkEnd w:id="74"/>
    </w:p>
    <w:p w14:paraId="2330D088">
      <w:pPr>
        <w:pStyle w:val="2"/>
        <w:ind w:left="432" w:hanging="432"/>
      </w:pPr>
      <w:bookmarkStart w:id="75" w:name="_Toc21043"/>
      <w:r>
        <w:rPr>
          <w:rFonts w:hint="eastAsia"/>
        </w:rPr>
        <w:t>房间模拟</w:t>
      </w:r>
      <w:r>
        <w:t>结果</w:t>
      </w:r>
      <w:bookmarkEnd w:id="75"/>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6" w:name="房间采光表"/>
      <w:bookmarkEnd w:id="76"/>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78B11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0AD891">
            <w:pPr>
              <w:jc w:val="center"/>
              <w:rPr>
                <w:sz w:val="18"/>
                <w:szCs w:val="18"/>
              </w:rPr>
            </w:pPr>
            <w:r>
              <w:rPr>
                <w:sz w:val="18"/>
                <w:szCs w:val="18"/>
              </w:rPr>
              <w:t>楼层</w:t>
            </w:r>
          </w:p>
        </w:tc>
        <w:tc>
          <w:tcPr>
            <w:shd w:val="clear" w:color="auto" w:fill="E6E6E6"/>
            <w:vAlign w:val="center"/>
          </w:tcPr>
          <w:p w14:paraId="0C6F74AF">
            <w:pPr>
              <w:jc w:val="center"/>
              <w:rPr>
                <w:sz w:val="18"/>
                <w:szCs w:val="18"/>
              </w:rPr>
            </w:pPr>
            <w:r>
              <w:rPr>
                <w:sz w:val="18"/>
                <w:szCs w:val="18"/>
              </w:rPr>
              <w:t>房间</w:t>
            </w:r>
          </w:p>
        </w:tc>
        <w:tc>
          <w:tcPr>
            <w:shd w:val="clear" w:color="auto" w:fill="E6E6E6"/>
            <w:vAlign w:val="center"/>
          </w:tcPr>
          <w:p w14:paraId="4768787C">
            <w:pPr>
              <w:jc w:val="center"/>
              <w:rPr>
                <w:sz w:val="18"/>
                <w:szCs w:val="18"/>
              </w:rPr>
            </w:pPr>
            <w:r>
              <w:rPr>
                <w:sz w:val="18"/>
                <w:szCs w:val="18"/>
              </w:rPr>
              <w:t>对标功能</w:t>
            </w:r>
          </w:p>
        </w:tc>
        <w:tc>
          <w:tcPr>
            <w:shd w:val="clear" w:color="auto" w:fill="E6E6E6"/>
            <w:vAlign w:val="center"/>
          </w:tcPr>
          <w:p w14:paraId="39A1F188">
            <w:pPr>
              <w:jc w:val="center"/>
              <w:rPr>
                <w:sz w:val="18"/>
                <w:szCs w:val="18"/>
              </w:rPr>
            </w:pPr>
            <w:r>
              <w:rPr>
                <w:sz w:val="18"/>
                <w:szCs w:val="18"/>
              </w:rPr>
              <w:t>采光等级</w:t>
            </w:r>
          </w:p>
        </w:tc>
        <w:tc>
          <w:tcPr>
            <w:shd w:val="clear" w:color="auto" w:fill="E6E6E6"/>
            <w:vAlign w:val="center"/>
          </w:tcPr>
          <w:p w14:paraId="2E4285AE">
            <w:pPr>
              <w:jc w:val="center"/>
              <w:rPr>
                <w:sz w:val="18"/>
                <w:szCs w:val="18"/>
              </w:rPr>
            </w:pPr>
            <w:r>
              <w:rPr>
                <w:sz w:val="18"/>
                <w:szCs w:val="18"/>
              </w:rPr>
              <w:t>采光类型</w:t>
            </w:r>
          </w:p>
        </w:tc>
        <w:tc>
          <w:tcPr>
            <w:shd w:val="clear" w:color="auto" w:fill="E6E6E6"/>
            <w:vAlign w:val="center"/>
          </w:tcPr>
          <w:p w14:paraId="4BA5EF9C">
            <w:pPr>
              <w:jc w:val="center"/>
              <w:rPr>
                <w:sz w:val="18"/>
                <w:szCs w:val="18"/>
              </w:rPr>
            </w:pPr>
            <w:r>
              <w:rPr>
                <w:sz w:val="18"/>
                <w:szCs w:val="18"/>
              </w:rPr>
              <w:t>房间面积</w:t>
            </w:r>
          </w:p>
        </w:tc>
        <w:tc>
          <w:tcPr>
            <w:shd w:val="clear" w:color="auto" w:fill="E6E6E6"/>
            <w:vAlign w:val="center"/>
          </w:tcPr>
          <w:p w14:paraId="6BD16321">
            <w:pPr>
              <w:jc w:val="center"/>
              <w:rPr>
                <w:sz w:val="18"/>
                <w:szCs w:val="18"/>
              </w:rPr>
            </w:pPr>
            <w:r>
              <w:rPr>
                <w:sz w:val="18"/>
                <w:szCs w:val="18"/>
              </w:rPr>
              <w:t>采光系数C(%)</w:t>
            </w:r>
          </w:p>
        </w:tc>
        <w:tc>
          <w:tcPr>
            <w:shd w:val="clear" w:color="auto" w:fill="E6E6E6"/>
            <w:vAlign w:val="center"/>
          </w:tcPr>
          <w:p w14:paraId="13010659">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033D8952">
            <w:pPr>
              <w:jc w:val="center"/>
              <w:rPr>
                <w:sz w:val="18"/>
                <w:szCs w:val="18"/>
              </w:rPr>
            </w:pPr>
            <w:r>
              <w:rPr>
                <w:sz w:val="18"/>
                <w:szCs w:val="18"/>
              </w:rPr>
              <w:t>结论</w:t>
            </w:r>
          </w:p>
        </w:tc>
      </w:tr>
      <w:tr w14:paraId="3F1B2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77C0921">
            <w:pPr>
              <w:rPr>
                <w:sz w:val="18"/>
                <w:szCs w:val="18"/>
              </w:rPr>
            </w:pPr>
            <w:r>
              <w:rPr>
                <w:sz w:val="18"/>
                <w:szCs w:val="18"/>
              </w:rPr>
              <w:t>1</w:t>
            </w:r>
          </w:p>
        </w:tc>
        <w:tc>
          <w:tcPr>
            <w:vAlign w:val="center"/>
          </w:tcPr>
          <w:p w14:paraId="2877B033">
            <w:pPr>
              <w:rPr>
                <w:sz w:val="18"/>
                <w:szCs w:val="18"/>
              </w:rPr>
            </w:pPr>
            <w:r>
              <w:rPr>
                <w:sz w:val="18"/>
                <w:szCs w:val="18"/>
              </w:rPr>
              <w:t>001[大厅]</w:t>
            </w:r>
          </w:p>
        </w:tc>
        <w:tc>
          <w:tcPr>
            <w:vAlign w:val="center"/>
          </w:tcPr>
          <w:p w14:paraId="07E82652">
            <w:pPr>
              <w:rPr>
                <w:sz w:val="18"/>
                <w:szCs w:val="18"/>
              </w:rPr>
            </w:pPr>
            <w:r>
              <w:rPr>
                <w:sz w:val="18"/>
                <w:szCs w:val="18"/>
              </w:rPr>
              <w:t>登录厅</w:t>
            </w:r>
          </w:p>
        </w:tc>
        <w:tc>
          <w:tcPr>
            <w:vAlign w:val="center"/>
          </w:tcPr>
          <w:p w14:paraId="58C52949">
            <w:pPr>
              <w:rPr>
                <w:sz w:val="18"/>
                <w:szCs w:val="18"/>
              </w:rPr>
            </w:pPr>
            <w:r>
              <w:rPr>
                <w:sz w:val="18"/>
                <w:szCs w:val="18"/>
              </w:rPr>
              <w:t>IV</w:t>
            </w:r>
          </w:p>
        </w:tc>
        <w:tc>
          <w:tcPr>
            <w:vAlign w:val="center"/>
          </w:tcPr>
          <w:p w14:paraId="7EBEC752">
            <w:pPr>
              <w:rPr>
                <w:sz w:val="18"/>
                <w:szCs w:val="18"/>
              </w:rPr>
            </w:pPr>
            <w:r>
              <w:rPr>
                <w:sz w:val="18"/>
                <w:szCs w:val="18"/>
              </w:rPr>
              <w:t>侧面</w:t>
            </w:r>
          </w:p>
        </w:tc>
        <w:tc>
          <w:tcPr>
            <w:vAlign w:val="center"/>
          </w:tcPr>
          <w:p w14:paraId="1A729644">
            <w:pPr>
              <w:rPr>
                <w:sz w:val="18"/>
                <w:szCs w:val="18"/>
              </w:rPr>
            </w:pPr>
            <w:r>
              <w:rPr>
                <w:sz w:val="18"/>
                <w:szCs w:val="18"/>
              </w:rPr>
              <w:t>614.81</w:t>
            </w:r>
          </w:p>
        </w:tc>
        <w:tc>
          <w:tcPr>
            <w:vAlign w:val="center"/>
          </w:tcPr>
          <w:p w14:paraId="494AE97C">
            <w:pPr>
              <w:rPr>
                <w:sz w:val="18"/>
                <w:szCs w:val="18"/>
              </w:rPr>
            </w:pPr>
            <w:r>
              <w:rPr>
                <w:sz w:val="18"/>
                <w:szCs w:val="18"/>
              </w:rPr>
              <w:t>2.06</w:t>
            </w:r>
          </w:p>
        </w:tc>
        <w:tc>
          <w:tcPr>
            <w:vAlign w:val="center"/>
          </w:tcPr>
          <w:p w14:paraId="7B1CFCA5">
            <w:pPr>
              <w:rPr>
                <w:sz w:val="18"/>
                <w:szCs w:val="18"/>
              </w:rPr>
            </w:pPr>
            <w:r>
              <w:rPr>
                <w:sz w:val="18"/>
                <w:szCs w:val="18"/>
              </w:rPr>
              <w:t>2.00</w:t>
            </w:r>
          </w:p>
        </w:tc>
        <w:tc>
          <w:tcPr>
            <w:vAlign w:val="center"/>
          </w:tcPr>
          <w:p w14:paraId="04688235">
            <w:pPr>
              <w:rPr>
                <w:sz w:val="18"/>
                <w:szCs w:val="18"/>
              </w:rPr>
            </w:pPr>
            <w:r>
              <w:rPr>
                <w:sz w:val="18"/>
                <w:szCs w:val="18"/>
              </w:rPr>
              <w:t>满足</w:t>
            </w:r>
          </w:p>
        </w:tc>
      </w:tr>
      <w:tr w14:paraId="5D802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086F72">
            <w:pPr>
              <w:rPr>
                <w:sz w:val="18"/>
                <w:szCs w:val="18"/>
              </w:rPr>
            </w:pPr>
          </w:p>
        </w:tc>
        <w:tc>
          <w:tcPr>
            <w:vAlign w:val="center"/>
          </w:tcPr>
          <w:p w14:paraId="18E29E15">
            <w:pPr>
              <w:rPr>
                <w:sz w:val="18"/>
                <w:szCs w:val="18"/>
              </w:rPr>
            </w:pPr>
            <w:r>
              <w:rPr>
                <w:sz w:val="18"/>
                <w:szCs w:val="18"/>
              </w:rPr>
              <w:t>002[展览馆]</w:t>
            </w:r>
          </w:p>
        </w:tc>
        <w:tc>
          <w:tcPr>
            <w:vAlign w:val="center"/>
          </w:tcPr>
          <w:p w14:paraId="79BD5615">
            <w:pPr>
              <w:rPr>
                <w:sz w:val="18"/>
                <w:szCs w:val="18"/>
              </w:rPr>
            </w:pPr>
            <w:r>
              <w:rPr>
                <w:sz w:val="18"/>
                <w:szCs w:val="18"/>
              </w:rPr>
              <w:t>展厅（单层及顶层）</w:t>
            </w:r>
          </w:p>
        </w:tc>
        <w:tc>
          <w:tcPr>
            <w:vAlign w:val="center"/>
          </w:tcPr>
          <w:p w14:paraId="3576CC38">
            <w:pPr>
              <w:rPr>
                <w:sz w:val="18"/>
                <w:szCs w:val="18"/>
              </w:rPr>
            </w:pPr>
            <w:r>
              <w:rPr>
                <w:sz w:val="18"/>
                <w:szCs w:val="18"/>
              </w:rPr>
              <w:t>III</w:t>
            </w:r>
          </w:p>
        </w:tc>
        <w:tc>
          <w:tcPr>
            <w:vAlign w:val="center"/>
          </w:tcPr>
          <w:p w14:paraId="789EBE89">
            <w:pPr>
              <w:rPr>
                <w:sz w:val="18"/>
                <w:szCs w:val="18"/>
              </w:rPr>
            </w:pPr>
            <w:r>
              <w:rPr>
                <w:sz w:val="18"/>
                <w:szCs w:val="18"/>
              </w:rPr>
              <w:t>混合</w:t>
            </w:r>
          </w:p>
        </w:tc>
        <w:tc>
          <w:tcPr>
            <w:vAlign w:val="center"/>
          </w:tcPr>
          <w:p w14:paraId="4DCE15CE">
            <w:pPr>
              <w:rPr>
                <w:sz w:val="18"/>
                <w:szCs w:val="18"/>
              </w:rPr>
            </w:pPr>
            <w:r>
              <w:rPr>
                <w:sz w:val="18"/>
                <w:szCs w:val="18"/>
              </w:rPr>
              <w:t>252.69</w:t>
            </w:r>
          </w:p>
        </w:tc>
        <w:tc>
          <w:tcPr>
            <w:vAlign w:val="center"/>
          </w:tcPr>
          <w:p w14:paraId="6CC4ED6F">
            <w:pPr>
              <w:rPr>
                <w:sz w:val="18"/>
                <w:szCs w:val="18"/>
              </w:rPr>
            </w:pPr>
            <w:r>
              <w:rPr>
                <w:sz w:val="18"/>
                <w:szCs w:val="18"/>
              </w:rPr>
              <w:t>3.25</w:t>
            </w:r>
          </w:p>
        </w:tc>
        <w:tc>
          <w:tcPr>
            <w:vAlign w:val="center"/>
          </w:tcPr>
          <w:p w14:paraId="0BE67CE8">
            <w:pPr>
              <w:rPr>
                <w:sz w:val="18"/>
                <w:szCs w:val="18"/>
              </w:rPr>
            </w:pPr>
            <w:r>
              <w:rPr>
                <w:sz w:val="18"/>
                <w:szCs w:val="18"/>
              </w:rPr>
              <w:t>2.00</w:t>
            </w:r>
          </w:p>
        </w:tc>
        <w:tc>
          <w:tcPr>
            <w:vAlign w:val="center"/>
          </w:tcPr>
          <w:p w14:paraId="39AD6CB7">
            <w:pPr>
              <w:rPr>
                <w:sz w:val="18"/>
                <w:szCs w:val="18"/>
              </w:rPr>
            </w:pPr>
            <w:r>
              <w:rPr>
                <w:sz w:val="18"/>
                <w:szCs w:val="18"/>
              </w:rPr>
              <w:t>满足</w:t>
            </w:r>
          </w:p>
        </w:tc>
      </w:tr>
      <w:tr w14:paraId="0B854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9E6456">
            <w:pPr>
              <w:rPr>
                <w:sz w:val="18"/>
                <w:szCs w:val="18"/>
              </w:rPr>
            </w:pPr>
          </w:p>
        </w:tc>
        <w:tc>
          <w:tcPr>
            <w:vAlign w:val="center"/>
          </w:tcPr>
          <w:p w14:paraId="40831EE3">
            <w:pPr>
              <w:rPr>
                <w:sz w:val="18"/>
                <w:szCs w:val="18"/>
              </w:rPr>
            </w:pPr>
            <w:r>
              <w:rPr>
                <w:sz w:val="18"/>
                <w:szCs w:val="18"/>
              </w:rPr>
              <w:t>003[展览馆]</w:t>
            </w:r>
          </w:p>
        </w:tc>
        <w:tc>
          <w:tcPr>
            <w:vAlign w:val="center"/>
          </w:tcPr>
          <w:p w14:paraId="73E9E6F6">
            <w:pPr>
              <w:rPr>
                <w:sz w:val="18"/>
                <w:szCs w:val="18"/>
              </w:rPr>
            </w:pPr>
            <w:r>
              <w:rPr>
                <w:sz w:val="18"/>
                <w:szCs w:val="18"/>
              </w:rPr>
              <w:t>展厅（单层及顶层）</w:t>
            </w:r>
          </w:p>
        </w:tc>
        <w:tc>
          <w:tcPr>
            <w:vAlign w:val="center"/>
          </w:tcPr>
          <w:p w14:paraId="6AEA18B0">
            <w:pPr>
              <w:rPr>
                <w:sz w:val="18"/>
                <w:szCs w:val="18"/>
              </w:rPr>
            </w:pPr>
            <w:r>
              <w:rPr>
                <w:sz w:val="18"/>
                <w:szCs w:val="18"/>
              </w:rPr>
              <w:t>III</w:t>
            </w:r>
          </w:p>
        </w:tc>
        <w:tc>
          <w:tcPr>
            <w:vAlign w:val="center"/>
          </w:tcPr>
          <w:p w14:paraId="015FD2BF">
            <w:pPr>
              <w:rPr>
                <w:sz w:val="18"/>
                <w:szCs w:val="18"/>
              </w:rPr>
            </w:pPr>
            <w:r>
              <w:rPr>
                <w:sz w:val="18"/>
                <w:szCs w:val="18"/>
              </w:rPr>
              <w:t>混合</w:t>
            </w:r>
          </w:p>
        </w:tc>
        <w:tc>
          <w:tcPr>
            <w:vAlign w:val="center"/>
          </w:tcPr>
          <w:p w14:paraId="088A35D5">
            <w:pPr>
              <w:rPr>
                <w:sz w:val="18"/>
                <w:szCs w:val="18"/>
              </w:rPr>
            </w:pPr>
            <w:r>
              <w:rPr>
                <w:sz w:val="18"/>
                <w:szCs w:val="18"/>
              </w:rPr>
              <w:t>229.88</w:t>
            </w:r>
          </w:p>
        </w:tc>
        <w:tc>
          <w:tcPr>
            <w:vAlign w:val="center"/>
          </w:tcPr>
          <w:p w14:paraId="627D97FD">
            <w:pPr>
              <w:rPr>
                <w:sz w:val="18"/>
                <w:szCs w:val="18"/>
              </w:rPr>
            </w:pPr>
            <w:r>
              <w:rPr>
                <w:sz w:val="18"/>
                <w:szCs w:val="18"/>
              </w:rPr>
              <w:t>2.05</w:t>
            </w:r>
          </w:p>
        </w:tc>
        <w:tc>
          <w:tcPr>
            <w:vAlign w:val="center"/>
          </w:tcPr>
          <w:p w14:paraId="51A059A4">
            <w:pPr>
              <w:rPr>
                <w:sz w:val="18"/>
                <w:szCs w:val="18"/>
              </w:rPr>
            </w:pPr>
            <w:r>
              <w:rPr>
                <w:sz w:val="18"/>
                <w:szCs w:val="18"/>
              </w:rPr>
              <w:t>2.00</w:t>
            </w:r>
          </w:p>
        </w:tc>
        <w:tc>
          <w:tcPr>
            <w:vAlign w:val="center"/>
          </w:tcPr>
          <w:p w14:paraId="343EEDB1">
            <w:pPr>
              <w:rPr>
                <w:sz w:val="18"/>
                <w:szCs w:val="18"/>
              </w:rPr>
            </w:pPr>
            <w:r>
              <w:rPr>
                <w:sz w:val="18"/>
                <w:szCs w:val="18"/>
              </w:rPr>
              <w:t>满足</w:t>
            </w:r>
          </w:p>
        </w:tc>
      </w:tr>
      <w:tr w14:paraId="1DE60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711355">
            <w:pPr>
              <w:rPr>
                <w:sz w:val="18"/>
                <w:szCs w:val="18"/>
              </w:rPr>
            </w:pPr>
          </w:p>
        </w:tc>
        <w:tc>
          <w:tcPr>
            <w:vAlign w:val="center"/>
          </w:tcPr>
          <w:p w14:paraId="3D39C9A7">
            <w:pPr>
              <w:rPr>
                <w:sz w:val="18"/>
                <w:szCs w:val="18"/>
              </w:rPr>
            </w:pPr>
            <w:r>
              <w:rPr>
                <w:sz w:val="18"/>
                <w:szCs w:val="18"/>
              </w:rPr>
              <w:t>004[展览馆]</w:t>
            </w:r>
          </w:p>
        </w:tc>
        <w:tc>
          <w:tcPr>
            <w:vAlign w:val="center"/>
          </w:tcPr>
          <w:p w14:paraId="397FC5B7">
            <w:pPr>
              <w:rPr>
                <w:sz w:val="18"/>
                <w:szCs w:val="18"/>
              </w:rPr>
            </w:pPr>
            <w:r>
              <w:rPr>
                <w:sz w:val="18"/>
                <w:szCs w:val="18"/>
              </w:rPr>
              <w:t>展厅（单层及顶层）</w:t>
            </w:r>
          </w:p>
        </w:tc>
        <w:tc>
          <w:tcPr>
            <w:vAlign w:val="center"/>
          </w:tcPr>
          <w:p w14:paraId="49FEF40C">
            <w:pPr>
              <w:rPr>
                <w:sz w:val="18"/>
                <w:szCs w:val="18"/>
              </w:rPr>
            </w:pPr>
            <w:r>
              <w:rPr>
                <w:sz w:val="18"/>
                <w:szCs w:val="18"/>
              </w:rPr>
              <w:t>III</w:t>
            </w:r>
          </w:p>
        </w:tc>
        <w:tc>
          <w:tcPr>
            <w:vAlign w:val="center"/>
          </w:tcPr>
          <w:p w14:paraId="18E66963">
            <w:pPr>
              <w:rPr>
                <w:sz w:val="18"/>
                <w:szCs w:val="18"/>
              </w:rPr>
            </w:pPr>
            <w:r>
              <w:rPr>
                <w:sz w:val="18"/>
                <w:szCs w:val="18"/>
              </w:rPr>
              <w:t>侧面</w:t>
            </w:r>
          </w:p>
        </w:tc>
        <w:tc>
          <w:tcPr>
            <w:vAlign w:val="center"/>
          </w:tcPr>
          <w:p w14:paraId="15AA441F">
            <w:pPr>
              <w:rPr>
                <w:sz w:val="18"/>
                <w:szCs w:val="18"/>
              </w:rPr>
            </w:pPr>
            <w:r>
              <w:rPr>
                <w:sz w:val="18"/>
                <w:szCs w:val="18"/>
              </w:rPr>
              <w:t>201.71</w:t>
            </w:r>
          </w:p>
        </w:tc>
        <w:tc>
          <w:tcPr>
            <w:vAlign w:val="center"/>
          </w:tcPr>
          <w:p w14:paraId="5C40ED7A">
            <w:pPr>
              <w:rPr>
                <w:sz w:val="18"/>
                <w:szCs w:val="18"/>
              </w:rPr>
            </w:pPr>
            <w:r>
              <w:rPr>
                <w:sz w:val="18"/>
                <w:szCs w:val="18"/>
              </w:rPr>
              <w:t>3.70</w:t>
            </w:r>
          </w:p>
        </w:tc>
        <w:tc>
          <w:tcPr>
            <w:vAlign w:val="center"/>
          </w:tcPr>
          <w:p w14:paraId="09D3B3B8">
            <w:pPr>
              <w:rPr>
                <w:sz w:val="18"/>
                <w:szCs w:val="18"/>
              </w:rPr>
            </w:pPr>
            <w:r>
              <w:rPr>
                <w:sz w:val="18"/>
                <w:szCs w:val="18"/>
              </w:rPr>
              <w:t>3.00</w:t>
            </w:r>
          </w:p>
        </w:tc>
        <w:tc>
          <w:tcPr>
            <w:vAlign w:val="center"/>
          </w:tcPr>
          <w:p w14:paraId="793AE38C">
            <w:pPr>
              <w:rPr>
                <w:sz w:val="18"/>
                <w:szCs w:val="18"/>
              </w:rPr>
            </w:pPr>
            <w:r>
              <w:rPr>
                <w:sz w:val="18"/>
                <w:szCs w:val="18"/>
              </w:rPr>
              <w:t>满足</w:t>
            </w:r>
          </w:p>
        </w:tc>
      </w:tr>
      <w:tr w14:paraId="7D015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6778DC">
            <w:pPr>
              <w:rPr>
                <w:sz w:val="18"/>
                <w:szCs w:val="18"/>
              </w:rPr>
            </w:pPr>
          </w:p>
        </w:tc>
        <w:tc>
          <w:tcPr>
            <w:vAlign w:val="center"/>
          </w:tcPr>
          <w:p w14:paraId="43122A82">
            <w:pPr>
              <w:rPr>
                <w:sz w:val="18"/>
                <w:szCs w:val="18"/>
              </w:rPr>
            </w:pPr>
            <w:r>
              <w:rPr>
                <w:sz w:val="18"/>
                <w:szCs w:val="18"/>
              </w:rPr>
              <w:t>006[连接通道]</w:t>
            </w:r>
          </w:p>
        </w:tc>
        <w:tc>
          <w:tcPr>
            <w:vAlign w:val="center"/>
          </w:tcPr>
          <w:p w14:paraId="00A4F4C3">
            <w:pPr>
              <w:rPr>
                <w:sz w:val="18"/>
                <w:szCs w:val="18"/>
              </w:rPr>
            </w:pPr>
            <w:r>
              <w:rPr>
                <w:sz w:val="18"/>
                <w:szCs w:val="18"/>
              </w:rPr>
              <w:t>连接通道</w:t>
            </w:r>
          </w:p>
        </w:tc>
        <w:tc>
          <w:tcPr>
            <w:vAlign w:val="center"/>
          </w:tcPr>
          <w:p w14:paraId="6DB29ED9">
            <w:pPr>
              <w:rPr>
                <w:sz w:val="18"/>
                <w:szCs w:val="18"/>
              </w:rPr>
            </w:pPr>
            <w:r>
              <w:rPr>
                <w:sz w:val="18"/>
                <w:szCs w:val="18"/>
              </w:rPr>
              <w:t>IV</w:t>
            </w:r>
          </w:p>
        </w:tc>
        <w:tc>
          <w:tcPr>
            <w:vAlign w:val="center"/>
          </w:tcPr>
          <w:p w14:paraId="5A7C886D">
            <w:pPr>
              <w:rPr>
                <w:sz w:val="18"/>
                <w:szCs w:val="18"/>
              </w:rPr>
            </w:pPr>
            <w:r>
              <w:rPr>
                <w:sz w:val="18"/>
                <w:szCs w:val="18"/>
              </w:rPr>
              <w:t>侧面</w:t>
            </w:r>
          </w:p>
        </w:tc>
        <w:tc>
          <w:tcPr>
            <w:vAlign w:val="center"/>
          </w:tcPr>
          <w:p w14:paraId="19A44F14">
            <w:pPr>
              <w:rPr>
                <w:sz w:val="18"/>
                <w:szCs w:val="18"/>
              </w:rPr>
            </w:pPr>
            <w:r>
              <w:rPr>
                <w:sz w:val="18"/>
                <w:szCs w:val="18"/>
              </w:rPr>
              <w:t>78.88</w:t>
            </w:r>
          </w:p>
        </w:tc>
        <w:tc>
          <w:tcPr>
            <w:vAlign w:val="center"/>
          </w:tcPr>
          <w:p w14:paraId="260348DE">
            <w:pPr>
              <w:rPr>
                <w:sz w:val="18"/>
                <w:szCs w:val="18"/>
              </w:rPr>
            </w:pPr>
            <w:r>
              <w:rPr>
                <w:sz w:val="18"/>
                <w:szCs w:val="18"/>
              </w:rPr>
              <w:t>2.70</w:t>
            </w:r>
          </w:p>
        </w:tc>
        <w:tc>
          <w:tcPr>
            <w:vAlign w:val="center"/>
          </w:tcPr>
          <w:p w14:paraId="334D5851">
            <w:pPr>
              <w:rPr>
                <w:sz w:val="18"/>
                <w:szCs w:val="18"/>
              </w:rPr>
            </w:pPr>
            <w:r>
              <w:rPr>
                <w:sz w:val="18"/>
                <w:szCs w:val="18"/>
              </w:rPr>
              <w:t>2.00</w:t>
            </w:r>
          </w:p>
        </w:tc>
        <w:tc>
          <w:tcPr>
            <w:vAlign w:val="center"/>
          </w:tcPr>
          <w:p w14:paraId="33171DB5">
            <w:pPr>
              <w:rPr>
                <w:sz w:val="18"/>
                <w:szCs w:val="18"/>
              </w:rPr>
            </w:pPr>
            <w:r>
              <w:rPr>
                <w:sz w:val="18"/>
                <w:szCs w:val="18"/>
              </w:rPr>
              <w:t>满足</w:t>
            </w:r>
          </w:p>
        </w:tc>
      </w:tr>
      <w:tr w14:paraId="06F9D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378DB0">
            <w:pPr>
              <w:rPr>
                <w:sz w:val="18"/>
                <w:szCs w:val="18"/>
              </w:rPr>
            </w:pPr>
          </w:p>
        </w:tc>
        <w:tc>
          <w:tcPr>
            <w:vAlign w:val="center"/>
          </w:tcPr>
          <w:p w14:paraId="2C6BAC9F">
            <w:pPr>
              <w:rPr>
                <w:sz w:val="18"/>
                <w:szCs w:val="18"/>
              </w:rPr>
            </w:pPr>
            <w:r>
              <w:rPr>
                <w:sz w:val="18"/>
                <w:szCs w:val="18"/>
              </w:rPr>
              <w:t>008[办公室]</w:t>
            </w:r>
          </w:p>
        </w:tc>
        <w:tc>
          <w:tcPr>
            <w:vAlign w:val="center"/>
          </w:tcPr>
          <w:p w14:paraId="44A118DA">
            <w:pPr>
              <w:rPr>
                <w:sz w:val="18"/>
                <w:szCs w:val="18"/>
              </w:rPr>
            </w:pPr>
            <w:r>
              <w:rPr>
                <w:sz w:val="18"/>
                <w:szCs w:val="18"/>
              </w:rPr>
              <w:t>办公室</w:t>
            </w:r>
          </w:p>
        </w:tc>
        <w:tc>
          <w:tcPr>
            <w:vAlign w:val="center"/>
          </w:tcPr>
          <w:p w14:paraId="515D86E8">
            <w:pPr>
              <w:rPr>
                <w:sz w:val="18"/>
                <w:szCs w:val="18"/>
              </w:rPr>
            </w:pPr>
            <w:r>
              <w:rPr>
                <w:sz w:val="18"/>
                <w:szCs w:val="18"/>
              </w:rPr>
              <w:t>III</w:t>
            </w:r>
          </w:p>
        </w:tc>
        <w:tc>
          <w:tcPr>
            <w:vAlign w:val="center"/>
          </w:tcPr>
          <w:p w14:paraId="688655AB">
            <w:pPr>
              <w:rPr>
                <w:sz w:val="18"/>
                <w:szCs w:val="18"/>
              </w:rPr>
            </w:pPr>
            <w:r>
              <w:rPr>
                <w:sz w:val="18"/>
                <w:szCs w:val="18"/>
              </w:rPr>
              <w:t>侧面</w:t>
            </w:r>
          </w:p>
        </w:tc>
        <w:tc>
          <w:tcPr>
            <w:vAlign w:val="center"/>
          </w:tcPr>
          <w:p w14:paraId="0AC8C7F7">
            <w:pPr>
              <w:rPr>
                <w:sz w:val="18"/>
                <w:szCs w:val="18"/>
              </w:rPr>
            </w:pPr>
            <w:r>
              <w:rPr>
                <w:sz w:val="18"/>
                <w:szCs w:val="18"/>
              </w:rPr>
              <w:t>56.56</w:t>
            </w:r>
          </w:p>
        </w:tc>
        <w:tc>
          <w:tcPr>
            <w:vAlign w:val="center"/>
          </w:tcPr>
          <w:p w14:paraId="6FAA7AA1">
            <w:pPr>
              <w:rPr>
                <w:sz w:val="18"/>
                <w:szCs w:val="18"/>
              </w:rPr>
            </w:pPr>
            <w:r>
              <w:rPr>
                <w:sz w:val="18"/>
                <w:szCs w:val="18"/>
              </w:rPr>
              <w:t>3.17</w:t>
            </w:r>
          </w:p>
        </w:tc>
        <w:tc>
          <w:tcPr>
            <w:vAlign w:val="center"/>
          </w:tcPr>
          <w:p w14:paraId="68D35202">
            <w:pPr>
              <w:rPr>
                <w:sz w:val="18"/>
                <w:szCs w:val="18"/>
              </w:rPr>
            </w:pPr>
            <w:r>
              <w:rPr>
                <w:sz w:val="18"/>
                <w:szCs w:val="18"/>
              </w:rPr>
              <w:t>3.00</w:t>
            </w:r>
          </w:p>
        </w:tc>
        <w:tc>
          <w:tcPr>
            <w:vAlign w:val="center"/>
          </w:tcPr>
          <w:p w14:paraId="014C9407">
            <w:pPr>
              <w:rPr>
                <w:sz w:val="18"/>
                <w:szCs w:val="18"/>
              </w:rPr>
            </w:pPr>
            <w:r>
              <w:rPr>
                <w:sz w:val="18"/>
                <w:szCs w:val="18"/>
              </w:rPr>
              <w:t>满足</w:t>
            </w:r>
          </w:p>
        </w:tc>
      </w:tr>
      <w:tr w14:paraId="08505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073B0A">
            <w:pPr>
              <w:rPr>
                <w:sz w:val="18"/>
                <w:szCs w:val="18"/>
              </w:rPr>
            </w:pPr>
          </w:p>
        </w:tc>
        <w:tc>
          <w:tcPr>
            <w:vAlign w:val="center"/>
          </w:tcPr>
          <w:p w14:paraId="50BBE85A">
            <w:pPr>
              <w:rPr>
                <w:sz w:val="18"/>
                <w:szCs w:val="18"/>
              </w:rPr>
            </w:pPr>
            <w:r>
              <w:rPr>
                <w:sz w:val="18"/>
                <w:szCs w:val="18"/>
              </w:rPr>
              <w:t>010[办公室]</w:t>
            </w:r>
          </w:p>
        </w:tc>
        <w:tc>
          <w:tcPr>
            <w:vAlign w:val="center"/>
          </w:tcPr>
          <w:p w14:paraId="30CEE7D2">
            <w:pPr>
              <w:rPr>
                <w:sz w:val="18"/>
                <w:szCs w:val="18"/>
              </w:rPr>
            </w:pPr>
            <w:r>
              <w:rPr>
                <w:sz w:val="18"/>
                <w:szCs w:val="18"/>
              </w:rPr>
              <w:t>办公室</w:t>
            </w:r>
          </w:p>
        </w:tc>
        <w:tc>
          <w:tcPr>
            <w:vAlign w:val="center"/>
          </w:tcPr>
          <w:p w14:paraId="4404EB50">
            <w:pPr>
              <w:rPr>
                <w:sz w:val="18"/>
                <w:szCs w:val="18"/>
              </w:rPr>
            </w:pPr>
            <w:r>
              <w:rPr>
                <w:sz w:val="18"/>
                <w:szCs w:val="18"/>
              </w:rPr>
              <w:t>III</w:t>
            </w:r>
          </w:p>
        </w:tc>
        <w:tc>
          <w:tcPr>
            <w:vAlign w:val="center"/>
          </w:tcPr>
          <w:p w14:paraId="6A3A538A">
            <w:pPr>
              <w:rPr>
                <w:sz w:val="18"/>
                <w:szCs w:val="18"/>
              </w:rPr>
            </w:pPr>
            <w:r>
              <w:rPr>
                <w:sz w:val="18"/>
                <w:szCs w:val="18"/>
              </w:rPr>
              <w:t>混合</w:t>
            </w:r>
          </w:p>
        </w:tc>
        <w:tc>
          <w:tcPr>
            <w:vAlign w:val="center"/>
          </w:tcPr>
          <w:p w14:paraId="46B8CC17">
            <w:pPr>
              <w:rPr>
                <w:sz w:val="18"/>
                <w:szCs w:val="18"/>
              </w:rPr>
            </w:pPr>
            <w:r>
              <w:rPr>
                <w:sz w:val="18"/>
                <w:szCs w:val="18"/>
              </w:rPr>
              <w:t>39.15</w:t>
            </w:r>
          </w:p>
        </w:tc>
        <w:tc>
          <w:tcPr>
            <w:vAlign w:val="center"/>
          </w:tcPr>
          <w:p w14:paraId="04F677EF">
            <w:pPr>
              <w:rPr>
                <w:sz w:val="18"/>
                <w:szCs w:val="18"/>
              </w:rPr>
            </w:pPr>
            <w:r>
              <w:rPr>
                <w:sz w:val="18"/>
                <w:szCs w:val="18"/>
              </w:rPr>
              <w:t>2.11</w:t>
            </w:r>
          </w:p>
        </w:tc>
        <w:tc>
          <w:tcPr>
            <w:vAlign w:val="center"/>
          </w:tcPr>
          <w:p w14:paraId="75392101">
            <w:pPr>
              <w:rPr>
                <w:sz w:val="18"/>
                <w:szCs w:val="18"/>
              </w:rPr>
            </w:pPr>
            <w:r>
              <w:rPr>
                <w:sz w:val="18"/>
                <w:szCs w:val="18"/>
              </w:rPr>
              <w:t>2.00</w:t>
            </w:r>
          </w:p>
        </w:tc>
        <w:tc>
          <w:tcPr>
            <w:vAlign w:val="center"/>
          </w:tcPr>
          <w:p w14:paraId="6210D053">
            <w:pPr>
              <w:rPr>
                <w:sz w:val="18"/>
                <w:szCs w:val="18"/>
              </w:rPr>
            </w:pPr>
            <w:r>
              <w:rPr>
                <w:sz w:val="18"/>
                <w:szCs w:val="18"/>
              </w:rPr>
              <w:t>满足</w:t>
            </w:r>
          </w:p>
        </w:tc>
      </w:tr>
      <w:tr w14:paraId="02DC5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035B8C">
            <w:pPr>
              <w:rPr>
                <w:sz w:val="18"/>
                <w:szCs w:val="18"/>
              </w:rPr>
            </w:pPr>
          </w:p>
        </w:tc>
        <w:tc>
          <w:tcPr>
            <w:vAlign w:val="center"/>
          </w:tcPr>
          <w:p w14:paraId="75AD6A16">
            <w:pPr>
              <w:rPr>
                <w:sz w:val="18"/>
                <w:szCs w:val="18"/>
              </w:rPr>
            </w:pPr>
            <w:r>
              <w:rPr>
                <w:sz w:val="18"/>
                <w:szCs w:val="18"/>
              </w:rPr>
              <w:t>011[办公室]</w:t>
            </w:r>
          </w:p>
        </w:tc>
        <w:tc>
          <w:tcPr>
            <w:vAlign w:val="center"/>
          </w:tcPr>
          <w:p w14:paraId="57F589DA">
            <w:pPr>
              <w:rPr>
                <w:sz w:val="18"/>
                <w:szCs w:val="18"/>
              </w:rPr>
            </w:pPr>
            <w:r>
              <w:rPr>
                <w:sz w:val="18"/>
                <w:szCs w:val="18"/>
              </w:rPr>
              <w:t>办公室</w:t>
            </w:r>
          </w:p>
        </w:tc>
        <w:tc>
          <w:tcPr>
            <w:vAlign w:val="center"/>
          </w:tcPr>
          <w:p w14:paraId="1380AB01">
            <w:pPr>
              <w:rPr>
                <w:sz w:val="18"/>
                <w:szCs w:val="18"/>
              </w:rPr>
            </w:pPr>
            <w:r>
              <w:rPr>
                <w:sz w:val="18"/>
                <w:szCs w:val="18"/>
              </w:rPr>
              <w:t>III</w:t>
            </w:r>
          </w:p>
        </w:tc>
        <w:tc>
          <w:tcPr>
            <w:vAlign w:val="center"/>
          </w:tcPr>
          <w:p w14:paraId="7B22F15E">
            <w:pPr>
              <w:rPr>
                <w:sz w:val="18"/>
                <w:szCs w:val="18"/>
              </w:rPr>
            </w:pPr>
            <w:r>
              <w:rPr>
                <w:sz w:val="18"/>
                <w:szCs w:val="18"/>
              </w:rPr>
              <w:t>侧面</w:t>
            </w:r>
          </w:p>
        </w:tc>
        <w:tc>
          <w:tcPr>
            <w:vAlign w:val="center"/>
          </w:tcPr>
          <w:p w14:paraId="07DD3D37">
            <w:pPr>
              <w:rPr>
                <w:sz w:val="18"/>
                <w:szCs w:val="18"/>
              </w:rPr>
            </w:pPr>
            <w:r>
              <w:rPr>
                <w:sz w:val="18"/>
                <w:szCs w:val="18"/>
              </w:rPr>
              <w:t>30.70</w:t>
            </w:r>
          </w:p>
        </w:tc>
        <w:tc>
          <w:tcPr>
            <w:vAlign w:val="center"/>
          </w:tcPr>
          <w:p w14:paraId="0736215B">
            <w:pPr>
              <w:rPr>
                <w:sz w:val="18"/>
                <w:szCs w:val="18"/>
              </w:rPr>
            </w:pPr>
            <w:r>
              <w:rPr>
                <w:sz w:val="18"/>
                <w:szCs w:val="18"/>
              </w:rPr>
              <w:t>6.15</w:t>
            </w:r>
          </w:p>
        </w:tc>
        <w:tc>
          <w:tcPr>
            <w:vAlign w:val="center"/>
          </w:tcPr>
          <w:p w14:paraId="43246E96">
            <w:pPr>
              <w:rPr>
                <w:sz w:val="18"/>
                <w:szCs w:val="18"/>
              </w:rPr>
            </w:pPr>
            <w:r>
              <w:rPr>
                <w:sz w:val="18"/>
                <w:szCs w:val="18"/>
              </w:rPr>
              <w:t>3.00</w:t>
            </w:r>
          </w:p>
        </w:tc>
        <w:tc>
          <w:tcPr>
            <w:vAlign w:val="center"/>
          </w:tcPr>
          <w:p w14:paraId="218CCC32">
            <w:pPr>
              <w:rPr>
                <w:sz w:val="18"/>
                <w:szCs w:val="18"/>
              </w:rPr>
            </w:pPr>
            <w:r>
              <w:rPr>
                <w:sz w:val="18"/>
                <w:szCs w:val="18"/>
              </w:rPr>
              <w:t>满足</w:t>
            </w:r>
          </w:p>
        </w:tc>
      </w:tr>
      <w:tr w14:paraId="660E9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2D5908">
            <w:pPr>
              <w:rPr>
                <w:sz w:val="18"/>
                <w:szCs w:val="18"/>
              </w:rPr>
            </w:pPr>
          </w:p>
        </w:tc>
        <w:tc>
          <w:tcPr>
            <w:vAlign w:val="center"/>
          </w:tcPr>
          <w:p w14:paraId="5E6573FA">
            <w:pPr>
              <w:rPr>
                <w:sz w:val="18"/>
                <w:szCs w:val="18"/>
              </w:rPr>
            </w:pPr>
            <w:r>
              <w:rPr>
                <w:sz w:val="18"/>
                <w:szCs w:val="18"/>
              </w:rPr>
              <w:t>016[办公室]</w:t>
            </w:r>
          </w:p>
        </w:tc>
        <w:tc>
          <w:tcPr>
            <w:vAlign w:val="center"/>
          </w:tcPr>
          <w:p w14:paraId="4EC63DF9">
            <w:pPr>
              <w:rPr>
                <w:sz w:val="18"/>
                <w:szCs w:val="18"/>
              </w:rPr>
            </w:pPr>
            <w:r>
              <w:rPr>
                <w:sz w:val="18"/>
                <w:szCs w:val="18"/>
              </w:rPr>
              <w:t>办公室</w:t>
            </w:r>
          </w:p>
        </w:tc>
        <w:tc>
          <w:tcPr>
            <w:vAlign w:val="center"/>
          </w:tcPr>
          <w:p w14:paraId="1BF6492D">
            <w:pPr>
              <w:rPr>
                <w:sz w:val="18"/>
                <w:szCs w:val="18"/>
              </w:rPr>
            </w:pPr>
            <w:r>
              <w:rPr>
                <w:sz w:val="18"/>
                <w:szCs w:val="18"/>
              </w:rPr>
              <w:t>III</w:t>
            </w:r>
          </w:p>
        </w:tc>
        <w:tc>
          <w:tcPr>
            <w:vAlign w:val="center"/>
          </w:tcPr>
          <w:p w14:paraId="64CB91A2">
            <w:pPr>
              <w:rPr>
                <w:sz w:val="18"/>
                <w:szCs w:val="18"/>
              </w:rPr>
            </w:pPr>
            <w:r>
              <w:rPr>
                <w:sz w:val="18"/>
                <w:szCs w:val="18"/>
              </w:rPr>
              <w:t>侧面</w:t>
            </w:r>
          </w:p>
        </w:tc>
        <w:tc>
          <w:tcPr>
            <w:vAlign w:val="center"/>
          </w:tcPr>
          <w:p w14:paraId="5C5ACA45">
            <w:pPr>
              <w:rPr>
                <w:sz w:val="18"/>
                <w:szCs w:val="18"/>
              </w:rPr>
            </w:pPr>
            <w:r>
              <w:rPr>
                <w:sz w:val="18"/>
                <w:szCs w:val="18"/>
              </w:rPr>
              <w:t>15.72</w:t>
            </w:r>
          </w:p>
        </w:tc>
        <w:tc>
          <w:tcPr>
            <w:vAlign w:val="center"/>
          </w:tcPr>
          <w:p w14:paraId="3C1C4C19">
            <w:pPr>
              <w:rPr>
                <w:sz w:val="18"/>
                <w:szCs w:val="18"/>
              </w:rPr>
            </w:pPr>
            <w:r>
              <w:rPr>
                <w:sz w:val="18"/>
                <w:szCs w:val="18"/>
              </w:rPr>
              <w:t>3.85</w:t>
            </w:r>
          </w:p>
        </w:tc>
        <w:tc>
          <w:tcPr>
            <w:vAlign w:val="center"/>
          </w:tcPr>
          <w:p w14:paraId="4EF5D568">
            <w:pPr>
              <w:rPr>
                <w:sz w:val="18"/>
                <w:szCs w:val="18"/>
              </w:rPr>
            </w:pPr>
            <w:r>
              <w:rPr>
                <w:sz w:val="18"/>
                <w:szCs w:val="18"/>
              </w:rPr>
              <w:t>3.00</w:t>
            </w:r>
          </w:p>
        </w:tc>
        <w:tc>
          <w:tcPr>
            <w:vAlign w:val="center"/>
          </w:tcPr>
          <w:p w14:paraId="71E97603">
            <w:pPr>
              <w:rPr>
                <w:sz w:val="18"/>
                <w:szCs w:val="18"/>
              </w:rPr>
            </w:pPr>
            <w:r>
              <w:rPr>
                <w:sz w:val="18"/>
                <w:szCs w:val="18"/>
              </w:rPr>
              <w:t>满足</w:t>
            </w:r>
          </w:p>
        </w:tc>
      </w:tr>
      <w:tr w14:paraId="42130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551893">
            <w:pPr>
              <w:rPr>
                <w:sz w:val="18"/>
                <w:szCs w:val="18"/>
              </w:rPr>
            </w:pPr>
          </w:p>
        </w:tc>
        <w:tc>
          <w:tcPr>
            <w:vAlign w:val="center"/>
          </w:tcPr>
          <w:p w14:paraId="6563A747">
            <w:pPr>
              <w:rPr>
                <w:sz w:val="18"/>
                <w:szCs w:val="18"/>
              </w:rPr>
            </w:pPr>
            <w:r>
              <w:rPr>
                <w:sz w:val="18"/>
                <w:szCs w:val="18"/>
              </w:rPr>
              <w:t>017[办公室]</w:t>
            </w:r>
          </w:p>
        </w:tc>
        <w:tc>
          <w:tcPr>
            <w:vAlign w:val="center"/>
          </w:tcPr>
          <w:p w14:paraId="603E6084">
            <w:pPr>
              <w:rPr>
                <w:sz w:val="18"/>
                <w:szCs w:val="18"/>
              </w:rPr>
            </w:pPr>
            <w:r>
              <w:rPr>
                <w:sz w:val="18"/>
                <w:szCs w:val="18"/>
              </w:rPr>
              <w:t>办公室</w:t>
            </w:r>
          </w:p>
        </w:tc>
        <w:tc>
          <w:tcPr>
            <w:vAlign w:val="center"/>
          </w:tcPr>
          <w:p w14:paraId="5134856D">
            <w:pPr>
              <w:rPr>
                <w:sz w:val="18"/>
                <w:szCs w:val="18"/>
              </w:rPr>
            </w:pPr>
            <w:r>
              <w:rPr>
                <w:sz w:val="18"/>
                <w:szCs w:val="18"/>
              </w:rPr>
              <w:t>III</w:t>
            </w:r>
          </w:p>
        </w:tc>
        <w:tc>
          <w:tcPr>
            <w:vAlign w:val="center"/>
          </w:tcPr>
          <w:p w14:paraId="6F43E903">
            <w:pPr>
              <w:rPr>
                <w:sz w:val="18"/>
                <w:szCs w:val="18"/>
              </w:rPr>
            </w:pPr>
            <w:r>
              <w:rPr>
                <w:sz w:val="18"/>
                <w:szCs w:val="18"/>
              </w:rPr>
              <w:t>侧面</w:t>
            </w:r>
          </w:p>
        </w:tc>
        <w:tc>
          <w:tcPr>
            <w:vAlign w:val="center"/>
          </w:tcPr>
          <w:p w14:paraId="63DE1139">
            <w:pPr>
              <w:rPr>
                <w:sz w:val="18"/>
                <w:szCs w:val="18"/>
              </w:rPr>
            </w:pPr>
            <w:r>
              <w:rPr>
                <w:sz w:val="18"/>
                <w:szCs w:val="18"/>
              </w:rPr>
              <w:t>14.87</w:t>
            </w:r>
          </w:p>
        </w:tc>
        <w:tc>
          <w:tcPr>
            <w:vAlign w:val="center"/>
          </w:tcPr>
          <w:p w14:paraId="1F26CC13">
            <w:pPr>
              <w:rPr>
                <w:sz w:val="18"/>
                <w:szCs w:val="18"/>
              </w:rPr>
            </w:pPr>
            <w:r>
              <w:rPr>
                <w:sz w:val="18"/>
                <w:szCs w:val="18"/>
              </w:rPr>
              <w:t>4.33</w:t>
            </w:r>
          </w:p>
        </w:tc>
        <w:tc>
          <w:tcPr>
            <w:vAlign w:val="center"/>
          </w:tcPr>
          <w:p w14:paraId="5417CBDE">
            <w:pPr>
              <w:rPr>
                <w:sz w:val="18"/>
                <w:szCs w:val="18"/>
              </w:rPr>
            </w:pPr>
            <w:r>
              <w:rPr>
                <w:sz w:val="18"/>
                <w:szCs w:val="18"/>
              </w:rPr>
              <w:t>3.00</w:t>
            </w:r>
          </w:p>
        </w:tc>
        <w:tc>
          <w:tcPr>
            <w:vAlign w:val="center"/>
          </w:tcPr>
          <w:p w14:paraId="1276E74D">
            <w:pPr>
              <w:rPr>
                <w:sz w:val="18"/>
                <w:szCs w:val="18"/>
              </w:rPr>
            </w:pPr>
            <w:r>
              <w:rPr>
                <w:sz w:val="18"/>
                <w:szCs w:val="18"/>
              </w:rPr>
              <w:t>满足</w:t>
            </w:r>
          </w:p>
        </w:tc>
      </w:tr>
      <w:tr w14:paraId="107E9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CE0A93">
            <w:pPr>
              <w:rPr>
                <w:sz w:val="18"/>
                <w:szCs w:val="18"/>
              </w:rPr>
            </w:pPr>
          </w:p>
        </w:tc>
        <w:tc>
          <w:tcPr>
            <w:vAlign w:val="center"/>
          </w:tcPr>
          <w:p w14:paraId="7AC635EA">
            <w:pPr>
              <w:rPr>
                <w:sz w:val="18"/>
                <w:szCs w:val="18"/>
              </w:rPr>
            </w:pPr>
            <w:r>
              <w:rPr>
                <w:sz w:val="18"/>
                <w:szCs w:val="18"/>
              </w:rPr>
              <w:t>018[办公室]</w:t>
            </w:r>
          </w:p>
        </w:tc>
        <w:tc>
          <w:tcPr>
            <w:vAlign w:val="center"/>
          </w:tcPr>
          <w:p w14:paraId="3A098205">
            <w:pPr>
              <w:rPr>
                <w:sz w:val="18"/>
                <w:szCs w:val="18"/>
              </w:rPr>
            </w:pPr>
            <w:r>
              <w:rPr>
                <w:sz w:val="18"/>
                <w:szCs w:val="18"/>
              </w:rPr>
              <w:t>办公室</w:t>
            </w:r>
          </w:p>
        </w:tc>
        <w:tc>
          <w:tcPr>
            <w:vAlign w:val="center"/>
          </w:tcPr>
          <w:p w14:paraId="74EBCA6F">
            <w:pPr>
              <w:rPr>
                <w:sz w:val="18"/>
                <w:szCs w:val="18"/>
              </w:rPr>
            </w:pPr>
            <w:r>
              <w:rPr>
                <w:sz w:val="18"/>
                <w:szCs w:val="18"/>
              </w:rPr>
              <w:t>III</w:t>
            </w:r>
          </w:p>
        </w:tc>
        <w:tc>
          <w:tcPr>
            <w:vAlign w:val="center"/>
          </w:tcPr>
          <w:p w14:paraId="7BC9568E">
            <w:pPr>
              <w:rPr>
                <w:sz w:val="18"/>
                <w:szCs w:val="18"/>
              </w:rPr>
            </w:pPr>
            <w:r>
              <w:rPr>
                <w:sz w:val="18"/>
                <w:szCs w:val="18"/>
              </w:rPr>
              <w:t>侧面</w:t>
            </w:r>
          </w:p>
        </w:tc>
        <w:tc>
          <w:tcPr>
            <w:vAlign w:val="center"/>
          </w:tcPr>
          <w:p w14:paraId="7B396666">
            <w:pPr>
              <w:rPr>
                <w:sz w:val="18"/>
                <w:szCs w:val="18"/>
              </w:rPr>
            </w:pPr>
            <w:r>
              <w:rPr>
                <w:sz w:val="18"/>
                <w:szCs w:val="18"/>
              </w:rPr>
              <w:t>14.88</w:t>
            </w:r>
          </w:p>
        </w:tc>
        <w:tc>
          <w:tcPr>
            <w:vAlign w:val="center"/>
          </w:tcPr>
          <w:p w14:paraId="34E7CD5A">
            <w:pPr>
              <w:rPr>
                <w:sz w:val="18"/>
                <w:szCs w:val="18"/>
              </w:rPr>
            </w:pPr>
            <w:r>
              <w:rPr>
                <w:sz w:val="18"/>
                <w:szCs w:val="18"/>
              </w:rPr>
              <w:t>4.91</w:t>
            </w:r>
          </w:p>
        </w:tc>
        <w:tc>
          <w:tcPr>
            <w:vAlign w:val="center"/>
          </w:tcPr>
          <w:p w14:paraId="2EEFBB52">
            <w:pPr>
              <w:rPr>
                <w:sz w:val="18"/>
                <w:szCs w:val="18"/>
              </w:rPr>
            </w:pPr>
            <w:r>
              <w:rPr>
                <w:sz w:val="18"/>
                <w:szCs w:val="18"/>
              </w:rPr>
              <w:t>3.00</w:t>
            </w:r>
          </w:p>
        </w:tc>
        <w:tc>
          <w:tcPr>
            <w:vAlign w:val="center"/>
          </w:tcPr>
          <w:p w14:paraId="57E10202">
            <w:pPr>
              <w:rPr>
                <w:sz w:val="18"/>
                <w:szCs w:val="18"/>
              </w:rPr>
            </w:pPr>
            <w:r>
              <w:rPr>
                <w:sz w:val="18"/>
                <w:szCs w:val="18"/>
              </w:rPr>
              <w:t>满足</w:t>
            </w:r>
          </w:p>
        </w:tc>
      </w:tr>
      <w:tr w14:paraId="28C4F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043FC0">
            <w:pPr>
              <w:rPr>
                <w:sz w:val="18"/>
                <w:szCs w:val="18"/>
              </w:rPr>
            </w:pPr>
          </w:p>
        </w:tc>
        <w:tc>
          <w:tcPr>
            <w:vAlign w:val="center"/>
          </w:tcPr>
          <w:p w14:paraId="2E3F25F6">
            <w:pPr>
              <w:rPr>
                <w:sz w:val="18"/>
                <w:szCs w:val="18"/>
              </w:rPr>
            </w:pPr>
            <w:r>
              <w:rPr>
                <w:sz w:val="18"/>
                <w:szCs w:val="18"/>
              </w:rPr>
              <w:t>019[办公室]</w:t>
            </w:r>
          </w:p>
        </w:tc>
        <w:tc>
          <w:tcPr>
            <w:vAlign w:val="center"/>
          </w:tcPr>
          <w:p w14:paraId="4E24D90A">
            <w:pPr>
              <w:rPr>
                <w:sz w:val="18"/>
                <w:szCs w:val="18"/>
              </w:rPr>
            </w:pPr>
            <w:r>
              <w:rPr>
                <w:sz w:val="18"/>
                <w:szCs w:val="18"/>
              </w:rPr>
              <w:t>办公室</w:t>
            </w:r>
          </w:p>
        </w:tc>
        <w:tc>
          <w:tcPr>
            <w:vAlign w:val="center"/>
          </w:tcPr>
          <w:p w14:paraId="73C69655">
            <w:pPr>
              <w:rPr>
                <w:sz w:val="18"/>
                <w:szCs w:val="18"/>
              </w:rPr>
            </w:pPr>
            <w:r>
              <w:rPr>
                <w:sz w:val="18"/>
                <w:szCs w:val="18"/>
              </w:rPr>
              <w:t>III</w:t>
            </w:r>
          </w:p>
        </w:tc>
        <w:tc>
          <w:tcPr>
            <w:vAlign w:val="center"/>
          </w:tcPr>
          <w:p w14:paraId="2EA8730D">
            <w:pPr>
              <w:rPr>
                <w:sz w:val="18"/>
                <w:szCs w:val="18"/>
              </w:rPr>
            </w:pPr>
            <w:r>
              <w:rPr>
                <w:sz w:val="18"/>
                <w:szCs w:val="18"/>
              </w:rPr>
              <w:t>侧面</w:t>
            </w:r>
          </w:p>
        </w:tc>
        <w:tc>
          <w:tcPr>
            <w:vAlign w:val="center"/>
          </w:tcPr>
          <w:p w14:paraId="4401FA8F">
            <w:pPr>
              <w:rPr>
                <w:sz w:val="18"/>
                <w:szCs w:val="18"/>
              </w:rPr>
            </w:pPr>
            <w:r>
              <w:rPr>
                <w:sz w:val="18"/>
                <w:szCs w:val="18"/>
              </w:rPr>
              <w:t>14.03</w:t>
            </w:r>
          </w:p>
        </w:tc>
        <w:tc>
          <w:tcPr>
            <w:vAlign w:val="center"/>
          </w:tcPr>
          <w:p w14:paraId="4B6382BA">
            <w:pPr>
              <w:rPr>
                <w:sz w:val="18"/>
                <w:szCs w:val="18"/>
              </w:rPr>
            </w:pPr>
            <w:r>
              <w:rPr>
                <w:sz w:val="18"/>
                <w:szCs w:val="18"/>
              </w:rPr>
              <w:t>5.38</w:t>
            </w:r>
          </w:p>
        </w:tc>
        <w:tc>
          <w:tcPr>
            <w:vAlign w:val="center"/>
          </w:tcPr>
          <w:p w14:paraId="29C9387A">
            <w:pPr>
              <w:rPr>
                <w:sz w:val="18"/>
                <w:szCs w:val="18"/>
              </w:rPr>
            </w:pPr>
            <w:r>
              <w:rPr>
                <w:sz w:val="18"/>
                <w:szCs w:val="18"/>
              </w:rPr>
              <w:t>3.00</w:t>
            </w:r>
          </w:p>
        </w:tc>
        <w:tc>
          <w:tcPr>
            <w:vAlign w:val="center"/>
          </w:tcPr>
          <w:p w14:paraId="14D2D171">
            <w:pPr>
              <w:rPr>
                <w:sz w:val="18"/>
                <w:szCs w:val="18"/>
              </w:rPr>
            </w:pPr>
            <w:r>
              <w:rPr>
                <w:sz w:val="18"/>
                <w:szCs w:val="18"/>
              </w:rPr>
              <w:t>满足</w:t>
            </w:r>
          </w:p>
        </w:tc>
      </w:tr>
      <w:tr w14:paraId="0852D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B1A9372">
            <w:pPr>
              <w:rPr>
                <w:sz w:val="18"/>
                <w:szCs w:val="18"/>
              </w:rPr>
            </w:pPr>
            <w:r>
              <w:rPr>
                <w:sz w:val="18"/>
                <w:szCs w:val="18"/>
              </w:rPr>
              <w:t>2</w:t>
            </w:r>
          </w:p>
        </w:tc>
        <w:tc>
          <w:tcPr>
            <w:vAlign w:val="center"/>
          </w:tcPr>
          <w:p w14:paraId="68B2ADFC">
            <w:pPr>
              <w:rPr>
                <w:sz w:val="18"/>
                <w:szCs w:val="18"/>
              </w:rPr>
            </w:pPr>
            <w:r>
              <w:rPr>
                <w:sz w:val="18"/>
                <w:szCs w:val="18"/>
              </w:rPr>
              <w:t>001[大厅]</w:t>
            </w:r>
          </w:p>
        </w:tc>
        <w:tc>
          <w:tcPr>
            <w:vAlign w:val="center"/>
          </w:tcPr>
          <w:p w14:paraId="15ED5576">
            <w:pPr>
              <w:rPr>
                <w:sz w:val="18"/>
                <w:szCs w:val="18"/>
              </w:rPr>
            </w:pPr>
            <w:r>
              <w:rPr>
                <w:sz w:val="18"/>
                <w:szCs w:val="18"/>
              </w:rPr>
              <w:t>登录厅</w:t>
            </w:r>
          </w:p>
        </w:tc>
        <w:tc>
          <w:tcPr>
            <w:vAlign w:val="center"/>
          </w:tcPr>
          <w:p w14:paraId="2919A889">
            <w:pPr>
              <w:rPr>
                <w:sz w:val="18"/>
                <w:szCs w:val="18"/>
              </w:rPr>
            </w:pPr>
            <w:r>
              <w:rPr>
                <w:sz w:val="18"/>
                <w:szCs w:val="18"/>
              </w:rPr>
              <w:t>IV</w:t>
            </w:r>
          </w:p>
        </w:tc>
        <w:tc>
          <w:tcPr>
            <w:vAlign w:val="center"/>
          </w:tcPr>
          <w:p w14:paraId="0724A632">
            <w:pPr>
              <w:rPr>
                <w:sz w:val="18"/>
                <w:szCs w:val="18"/>
              </w:rPr>
            </w:pPr>
            <w:r>
              <w:rPr>
                <w:sz w:val="18"/>
                <w:szCs w:val="18"/>
              </w:rPr>
              <w:t>混合</w:t>
            </w:r>
          </w:p>
        </w:tc>
        <w:tc>
          <w:tcPr>
            <w:vAlign w:val="center"/>
          </w:tcPr>
          <w:p w14:paraId="75B4C669">
            <w:pPr>
              <w:rPr>
                <w:sz w:val="18"/>
                <w:szCs w:val="18"/>
              </w:rPr>
            </w:pPr>
            <w:r>
              <w:rPr>
                <w:sz w:val="18"/>
                <w:szCs w:val="18"/>
              </w:rPr>
              <w:t>646.50</w:t>
            </w:r>
          </w:p>
        </w:tc>
        <w:tc>
          <w:tcPr>
            <w:vAlign w:val="center"/>
          </w:tcPr>
          <w:p w14:paraId="3512A051">
            <w:pPr>
              <w:rPr>
                <w:sz w:val="18"/>
                <w:szCs w:val="18"/>
              </w:rPr>
            </w:pPr>
            <w:r>
              <w:rPr>
                <w:sz w:val="18"/>
                <w:szCs w:val="18"/>
              </w:rPr>
              <w:t>2.96</w:t>
            </w:r>
          </w:p>
        </w:tc>
        <w:tc>
          <w:tcPr>
            <w:vAlign w:val="center"/>
          </w:tcPr>
          <w:p w14:paraId="4A34532A">
            <w:pPr>
              <w:rPr>
                <w:sz w:val="18"/>
                <w:szCs w:val="18"/>
              </w:rPr>
            </w:pPr>
            <w:r>
              <w:rPr>
                <w:sz w:val="18"/>
                <w:szCs w:val="18"/>
              </w:rPr>
              <w:t>1.00</w:t>
            </w:r>
          </w:p>
        </w:tc>
        <w:tc>
          <w:tcPr>
            <w:vAlign w:val="center"/>
          </w:tcPr>
          <w:p w14:paraId="30B562B6">
            <w:pPr>
              <w:rPr>
                <w:sz w:val="18"/>
                <w:szCs w:val="18"/>
              </w:rPr>
            </w:pPr>
            <w:r>
              <w:rPr>
                <w:sz w:val="18"/>
                <w:szCs w:val="18"/>
              </w:rPr>
              <w:t>满足</w:t>
            </w:r>
          </w:p>
        </w:tc>
      </w:tr>
      <w:tr w14:paraId="40628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9F36C0">
            <w:pPr>
              <w:rPr>
                <w:sz w:val="18"/>
                <w:szCs w:val="18"/>
              </w:rPr>
            </w:pPr>
          </w:p>
        </w:tc>
        <w:tc>
          <w:tcPr>
            <w:vAlign w:val="center"/>
          </w:tcPr>
          <w:p w14:paraId="516372D4">
            <w:pPr>
              <w:rPr>
                <w:sz w:val="18"/>
                <w:szCs w:val="18"/>
              </w:rPr>
            </w:pPr>
            <w:r>
              <w:rPr>
                <w:sz w:val="18"/>
                <w:szCs w:val="18"/>
              </w:rPr>
              <w:t>002[展览馆]</w:t>
            </w:r>
          </w:p>
        </w:tc>
        <w:tc>
          <w:tcPr>
            <w:vAlign w:val="center"/>
          </w:tcPr>
          <w:p w14:paraId="2CDAE7AE">
            <w:pPr>
              <w:rPr>
                <w:sz w:val="18"/>
                <w:szCs w:val="18"/>
              </w:rPr>
            </w:pPr>
            <w:r>
              <w:rPr>
                <w:sz w:val="18"/>
                <w:szCs w:val="18"/>
              </w:rPr>
              <w:t>展厅（单层及顶层）</w:t>
            </w:r>
          </w:p>
        </w:tc>
        <w:tc>
          <w:tcPr>
            <w:vAlign w:val="center"/>
          </w:tcPr>
          <w:p w14:paraId="65376BFC">
            <w:pPr>
              <w:rPr>
                <w:sz w:val="18"/>
                <w:szCs w:val="18"/>
              </w:rPr>
            </w:pPr>
            <w:r>
              <w:rPr>
                <w:sz w:val="18"/>
                <w:szCs w:val="18"/>
              </w:rPr>
              <w:t>III</w:t>
            </w:r>
          </w:p>
        </w:tc>
        <w:tc>
          <w:tcPr>
            <w:vAlign w:val="center"/>
          </w:tcPr>
          <w:p w14:paraId="0C95ECBF">
            <w:pPr>
              <w:rPr>
                <w:sz w:val="18"/>
                <w:szCs w:val="18"/>
              </w:rPr>
            </w:pPr>
            <w:r>
              <w:rPr>
                <w:sz w:val="18"/>
                <w:szCs w:val="18"/>
              </w:rPr>
              <w:t>混合</w:t>
            </w:r>
          </w:p>
        </w:tc>
        <w:tc>
          <w:tcPr>
            <w:vAlign w:val="center"/>
          </w:tcPr>
          <w:p w14:paraId="53992ABE">
            <w:pPr>
              <w:rPr>
                <w:sz w:val="18"/>
                <w:szCs w:val="18"/>
              </w:rPr>
            </w:pPr>
            <w:r>
              <w:rPr>
                <w:sz w:val="18"/>
                <w:szCs w:val="18"/>
              </w:rPr>
              <w:t>230.15</w:t>
            </w:r>
          </w:p>
        </w:tc>
        <w:tc>
          <w:tcPr>
            <w:vAlign w:val="center"/>
          </w:tcPr>
          <w:p w14:paraId="545D900A">
            <w:pPr>
              <w:rPr>
                <w:sz w:val="18"/>
                <w:szCs w:val="18"/>
              </w:rPr>
            </w:pPr>
            <w:r>
              <w:rPr>
                <w:sz w:val="18"/>
                <w:szCs w:val="18"/>
              </w:rPr>
              <w:t>2.23</w:t>
            </w:r>
          </w:p>
        </w:tc>
        <w:tc>
          <w:tcPr>
            <w:vAlign w:val="center"/>
          </w:tcPr>
          <w:p w14:paraId="4A46C8D3">
            <w:pPr>
              <w:rPr>
                <w:sz w:val="18"/>
                <w:szCs w:val="18"/>
              </w:rPr>
            </w:pPr>
            <w:r>
              <w:rPr>
                <w:sz w:val="18"/>
                <w:szCs w:val="18"/>
              </w:rPr>
              <w:t>2.00</w:t>
            </w:r>
          </w:p>
        </w:tc>
        <w:tc>
          <w:tcPr>
            <w:vAlign w:val="center"/>
          </w:tcPr>
          <w:p w14:paraId="779BB460">
            <w:pPr>
              <w:rPr>
                <w:sz w:val="18"/>
                <w:szCs w:val="18"/>
              </w:rPr>
            </w:pPr>
            <w:r>
              <w:rPr>
                <w:sz w:val="18"/>
                <w:szCs w:val="18"/>
              </w:rPr>
              <w:t>满足</w:t>
            </w:r>
          </w:p>
        </w:tc>
      </w:tr>
      <w:tr w14:paraId="57A4C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E172A1">
            <w:pPr>
              <w:rPr>
                <w:sz w:val="18"/>
                <w:szCs w:val="18"/>
              </w:rPr>
            </w:pPr>
          </w:p>
        </w:tc>
        <w:tc>
          <w:tcPr>
            <w:vAlign w:val="center"/>
          </w:tcPr>
          <w:p w14:paraId="6EB27982">
            <w:pPr>
              <w:rPr>
                <w:sz w:val="18"/>
                <w:szCs w:val="18"/>
              </w:rPr>
            </w:pPr>
            <w:r>
              <w:rPr>
                <w:sz w:val="18"/>
                <w:szCs w:val="18"/>
              </w:rPr>
              <w:t>003[展览馆]</w:t>
            </w:r>
          </w:p>
        </w:tc>
        <w:tc>
          <w:tcPr>
            <w:vAlign w:val="center"/>
          </w:tcPr>
          <w:p w14:paraId="3037BA45">
            <w:pPr>
              <w:rPr>
                <w:sz w:val="18"/>
                <w:szCs w:val="18"/>
              </w:rPr>
            </w:pPr>
            <w:r>
              <w:rPr>
                <w:sz w:val="18"/>
                <w:szCs w:val="18"/>
              </w:rPr>
              <w:t>展厅（单层及顶层）</w:t>
            </w:r>
          </w:p>
        </w:tc>
        <w:tc>
          <w:tcPr>
            <w:vAlign w:val="center"/>
          </w:tcPr>
          <w:p w14:paraId="280B46D1">
            <w:pPr>
              <w:rPr>
                <w:sz w:val="18"/>
                <w:szCs w:val="18"/>
              </w:rPr>
            </w:pPr>
            <w:r>
              <w:rPr>
                <w:sz w:val="18"/>
                <w:szCs w:val="18"/>
              </w:rPr>
              <w:t>III</w:t>
            </w:r>
          </w:p>
        </w:tc>
        <w:tc>
          <w:tcPr>
            <w:vAlign w:val="center"/>
          </w:tcPr>
          <w:p w14:paraId="7D7DCF88">
            <w:pPr>
              <w:rPr>
                <w:sz w:val="18"/>
                <w:szCs w:val="18"/>
              </w:rPr>
            </w:pPr>
            <w:r>
              <w:rPr>
                <w:sz w:val="18"/>
                <w:szCs w:val="18"/>
              </w:rPr>
              <w:t>混合</w:t>
            </w:r>
          </w:p>
        </w:tc>
        <w:tc>
          <w:tcPr>
            <w:vAlign w:val="center"/>
          </w:tcPr>
          <w:p w14:paraId="5ACB9F59">
            <w:pPr>
              <w:rPr>
                <w:sz w:val="18"/>
                <w:szCs w:val="18"/>
              </w:rPr>
            </w:pPr>
            <w:r>
              <w:rPr>
                <w:sz w:val="18"/>
                <w:szCs w:val="18"/>
              </w:rPr>
              <w:t>221.05</w:t>
            </w:r>
          </w:p>
        </w:tc>
        <w:tc>
          <w:tcPr>
            <w:vAlign w:val="center"/>
          </w:tcPr>
          <w:p w14:paraId="3BBD156D">
            <w:pPr>
              <w:rPr>
                <w:sz w:val="18"/>
                <w:szCs w:val="18"/>
              </w:rPr>
            </w:pPr>
            <w:r>
              <w:rPr>
                <w:sz w:val="18"/>
                <w:szCs w:val="18"/>
              </w:rPr>
              <w:t>2.71</w:t>
            </w:r>
          </w:p>
        </w:tc>
        <w:tc>
          <w:tcPr>
            <w:vAlign w:val="center"/>
          </w:tcPr>
          <w:p w14:paraId="3C2DD6A3">
            <w:pPr>
              <w:rPr>
                <w:sz w:val="18"/>
                <w:szCs w:val="18"/>
              </w:rPr>
            </w:pPr>
            <w:r>
              <w:rPr>
                <w:sz w:val="18"/>
                <w:szCs w:val="18"/>
              </w:rPr>
              <w:t>2.00</w:t>
            </w:r>
          </w:p>
        </w:tc>
        <w:tc>
          <w:tcPr>
            <w:vAlign w:val="center"/>
          </w:tcPr>
          <w:p w14:paraId="63B48FC3">
            <w:pPr>
              <w:rPr>
                <w:sz w:val="18"/>
                <w:szCs w:val="18"/>
              </w:rPr>
            </w:pPr>
            <w:r>
              <w:rPr>
                <w:sz w:val="18"/>
                <w:szCs w:val="18"/>
              </w:rPr>
              <w:t>满足</w:t>
            </w:r>
          </w:p>
        </w:tc>
      </w:tr>
      <w:tr w14:paraId="75415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D2EE9D">
            <w:pPr>
              <w:rPr>
                <w:sz w:val="18"/>
                <w:szCs w:val="18"/>
              </w:rPr>
            </w:pPr>
          </w:p>
        </w:tc>
        <w:tc>
          <w:tcPr>
            <w:vAlign w:val="center"/>
          </w:tcPr>
          <w:p w14:paraId="551E4404">
            <w:pPr>
              <w:rPr>
                <w:sz w:val="18"/>
                <w:szCs w:val="18"/>
              </w:rPr>
            </w:pPr>
            <w:r>
              <w:rPr>
                <w:sz w:val="18"/>
                <w:szCs w:val="18"/>
              </w:rPr>
              <w:t>004[展览馆]</w:t>
            </w:r>
          </w:p>
        </w:tc>
        <w:tc>
          <w:tcPr>
            <w:vAlign w:val="center"/>
          </w:tcPr>
          <w:p w14:paraId="4B66EE58">
            <w:pPr>
              <w:rPr>
                <w:sz w:val="18"/>
                <w:szCs w:val="18"/>
              </w:rPr>
            </w:pPr>
            <w:r>
              <w:rPr>
                <w:sz w:val="18"/>
                <w:szCs w:val="18"/>
              </w:rPr>
              <w:t>展厅（单层及顶层）</w:t>
            </w:r>
          </w:p>
        </w:tc>
        <w:tc>
          <w:tcPr>
            <w:vAlign w:val="center"/>
          </w:tcPr>
          <w:p w14:paraId="1F0C87A5">
            <w:pPr>
              <w:rPr>
                <w:sz w:val="18"/>
                <w:szCs w:val="18"/>
              </w:rPr>
            </w:pPr>
            <w:r>
              <w:rPr>
                <w:sz w:val="18"/>
                <w:szCs w:val="18"/>
              </w:rPr>
              <w:t>III</w:t>
            </w:r>
          </w:p>
        </w:tc>
        <w:tc>
          <w:tcPr>
            <w:vAlign w:val="center"/>
          </w:tcPr>
          <w:p w14:paraId="59DA5D7B">
            <w:pPr>
              <w:rPr>
                <w:sz w:val="18"/>
                <w:szCs w:val="18"/>
              </w:rPr>
            </w:pPr>
            <w:r>
              <w:rPr>
                <w:sz w:val="18"/>
                <w:szCs w:val="18"/>
              </w:rPr>
              <w:t>侧面</w:t>
            </w:r>
          </w:p>
        </w:tc>
        <w:tc>
          <w:tcPr>
            <w:vAlign w:val="center"/>
          </w:tcPr>
          <w:p w14:paraId="50C13E38">
            <w:pPr>
              <w:rPr>
                <w:sz w:val="18"/>
                <w:szCs w:val="18"/>
              </w:rPr>
            </w:pPr>
            <w:r>
              <w:rPr>
                <w:sz w:val="18"/>
                <w:szCs w:val="18"/>
              </w:rPr>
              <w:t>201.71</w:t>
            </w:r>
          </w:p>
        </w:tc>
        <w:tc>
          <w:tcPr>
            <w:vAlign w:val="center"/>
          </w:tcPr>
          <w:p w14:paraId="5A819ED2">
            <w:pPr>
              <w:rPr>
                <w:sz w:val="18"/>
                <w:szCs w:val="18"/>
              </w:rPr>
            </w:pPr>
            <w:r>
              <w:rPr>
                <w:sz w:val="18"/>
                <w:szCs w:val="18"/>
              </w:rPr>
              <w:t>4.11</w:t>
            </w:r>
          </w:p>
        </w:tc>
        <w:tc>
          <w:tcPr>
            <w:vAlign w:val="center"/>
          </w:tcPr>
          <w:p w14:paraId="1B41E286">
            <w:pPr>
              <w:rPr>
                <w:sz w:val="18"/>
                <w:szCs w:val="18"/>
              </w:rPr>
            </w:pPr>
            <w:r>
              <w:rPr>
                <w:sz w:val="18"/>
                <w:szCs w:val="18"/>
              </w:rPr>
              <w:t>3.00</w:t>
            </w:r>
          </w:p>
        </w:tc>
        <w:tc>
          <w:tcPr>
            <w:vAlign w:val="center"/>
          </w:tcPr>
          <w:p w14:paraId="35D6DF55">
            <w:pPr>
              <w:rPr>
                <w:sz w:val="18"/>
                <w:szCs w:val="18"/>
              </w:rPr>
            </w:pPr>
            <w:r>
              <w:rPr>
                <w:sz w:val="18"/>
                <w:szCs w:val="18"/>
              </w:rPr>
              <w:t>满足</w:t>
            </w:r>
          </w:p>
        </w:tc>
      </w:tr>
      <w:tr w14:paraId="2AAF6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81F949">
            <w:pPr>
              <w:rPr>
                <w:sz w:val="18"/>
                <w:szCs w:val="18"/>
              </w:rPr>
            </w:pPr>
          </w:p>
        </w:tc>
        <w:tc>
          <w:tcPr>
            <w:vAlign w:val="center"/>
          </w:tcPr>
          <w:p w14:paraId="5F6394F3">
            <w:pPr>
              <w:rPr>
                <w:sz w:val="18"/>
                <w:szCs w:val="18"/>
              </w:rPr>
            </w:pPr>
            <w:r>
              <w:rPr>
                <w:sz w:val="18"/>
                <w:szCs w:val="18"/>
              </w:rPr>
              <w:t>006[连接通道]</w:t>
            </w:r>
          </w:p>
        </w:tc>
        <w:tc>
          <w:tcPr>
            <w:vAlign w:val="center"/>
          </w:tcPr>
          <w:p w14:paraId="21CBB719">
            <w:pPr>
              <w:rPr>
                <w:sz w:val="18"/>
                <w:szCs w:val="18"/>
              </w:rPr>
            </w:pPr>
            <w:r>
              <w:rPr>
                <w:sz w:val="18"/>
                <w:szCs w:val="18"/>
              </w:rPr>
              <w:t>连接通道</w:t>
            </w:r>
          </w:p>
        </w:tc>
        <w:tc>
          <w:tcPr>
            <w:vAlign w:val="center"/>
          </w:tcPr>
          <w:p w14:paraId="173B10AB">
            <w:pPr>
              <w:rPr>
                <w:sz w:val="18"/>
                <w:szCs w:val="18"/>
              </w:rPr>
            </w:pPr>
            <w:r>
              <w:rPr>
                <w:sz w:val="18"/>
                <w:szCs w:val="18"/>
              </w:rPr>
              <w:t>IV</w:t>
            </w:r>
          </w:p>
        </w:tc>
        <w:tc>
          <w:tcPr>
            <w:vAlign w:val="center"/>
          </w:tcPr>
          <w:p w14:paraId="59162F65">
            <w:pPr>
              <w:rPr>
                <w:sz w:val="18"/>
                <w:szCs w:val="18"/>
              </w:rPr>
            </w:pPr>
            <w:r>
              <w:rPr>
                <w:sz w:val="18"/>
                <w:szCs w:val="18"/>
              </w:rPr>
              <w:t>混合</w:t>
            </w:r>
          </w:p>
        </w:tc>
        <w:tc>
          <w:tcPr>
            <w:vAlign w:val="center"/>
          </w:tcPr>
          <w:p w14:paraId="253F4E9B">
            <w:pPr>
              <w:rPr>
                <w:sz w:val="18"/>
                <w:szCs w:val="18"/>
              </w:rPr>
            </w:pPr>
            <w:r>
              <w:rPr>
                <w:sz w:val="18"/>
                <w:szCs w:val="18"/>
              </w:rPr>
              <w:t>78.88</w:t>
            </w:r>
          </w:p>
        </w:tc>
        <w:tc>
          <w:tcPr>
            <w:vAlign w:val="center"/>
          </w:tcPr>
          <w:p w14:paraId="2171C5BA">
            <w:pPr>
              <w:rPr>
                <w:sz w:val="18"/>
                <w:szCs w:val="18"/>
              </w:rPr>
            </w:pPr>
            <w:r>
              <w:rPr>
                <w:sz w:val="18"/>
                <w:szCs w:val="18"/>
              </w:rPr>
              <w:t>3.26</w:t>
            </w:r>
          </w:p>
        </w:tc>
        <w:tc>
          <w:tcPr>
            <w:vAlign w:val="center"/>
          </w:tcPr>
          <w:p w14:paraId="1168BEB2">
            <w:pPr>
              <w:rPr>
                <w:sz w:val="18"/>
                <w:szCs w:val="18"/>
              </w:rPr>
            </w:pPr>
            <w:r>
              <w:rPr>
                <w:sz w:val="18"/>
                <w:szCs w:val="18"/>
              </w:rPr>
              <w:t>1.00</w:t>
            </w:r>
          </w:p>
        </w:tc>
        <w:tc>
          <w:tcPr>
            <w:vAlign w:val="center"/>
          </w:tcPr>
          <w:p w14:paraId="50B0FE48">
            <w:pPr>
              <w:rPr>
                <w:sz w:val="18"/>
                <w:szCs w:val="18"/>
              </w:rPr>
            </w:pPr>
            <w:r>
              <w:rPr>
                <w:sz w:val="18"/>
                <w:szCs w:val="18"/>
              </w:rPr>
              <w:t>满足</w:t>
            </w:r>
          </w:p>
        </w:tc>
      </w:tr>
      <w:tr w14:paraId="0FA5C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1892B5">
            <w:pPr>
              <w:rPr>
                <w:sz w:val="18"/>
                <w:szCs w:val="18"/>
              </w:rPr>
            </w:pPr>
          </w:p>
        </w:tc>
        <w:tc>
          <w:tcPr>
            <w:vAlign w:val="center"/>
          </w:tcPr>
          <w:p w14:paraId="7A361098">
            <w:pPr>
              <w:rPr>
                <w:sz w:val="18"/>
                <w:szCs w:val="18"/>
              </w:rPr>
            </w:pPr>
            <w:r>
              <w:rPr>
                <w:sz w:val="18"/>
                <w:szCs w:val="18"/>
              </w:rPr>
              <w:t>008[办公室]</w:t>
            </w:r>
          </w:p>
        </w:tc>
        <w:tc>
          <w:tcPr>
            <w:vAlign w:val="center"/>
          </w:tcPr>
          <w:p w14:paraId="20810A52">
            <w:pPr>
              <w:rPr>
                <w:sz w:val="18"/>
                <w:szCs w:val="18"/>
              </w:rPr>
            </w:pPr>
            <w:r>
              <w:rPr>
                <w:sz w:val="18"/>
                <w:szCs w:val="18"/>
              </w:rPr>
              <w:t>办公室</w:t>
            </w:r>
          </w:p>
        </w:tc>
        <w:tc>
          <w:tcPr>
            <w:vAlign w:val="center"/>
          </w:tcPr>
          <w:p w14:paraId="1A1A4015">
            <w:pPr>
              <w:rPr>
                <w:sz w:val="18"/>
                <w:szCs w:val="18"/>
              </w:rPr>
            </w:pPr>
            <w:r>
              <w:rPr>
                <w:sz w:val="18"/>
                <w:szCs w:val="18"/>
              </w:rPr>
              <w:t>III</w:t>
            </w:r>
          </w:p>
        </w:tc>
        <w:tc>
          <w:tcPr>
            <w:vAlign w:val="center"/>
          </w:tcPr>
          <w:p w14:paraId="275C8EC5">
            <w:pPr>
              <w:rPr>
                <w:sz w:val="18"/>
                <w:szCs w:val="18"/>
              </w:rPr>
            </w:pPr>
            <w:r>
              <w:rPr>
                <w:sz w:val="18"/>
                <w:szCs w:val="18"/>
              </w:rPr>
              <w:t>侧面</w:t>
            </w:r>
          </w:p>
        </w:tc>
        <w:tc>
          <w:tcPr>
            <w:vAlign w:val="center"/>
          </w:tcPr>
          <w:p w14:paraId="01ED1B40">
            <w:pPr>
              <w:rPr>
                <w:sz w:val="18"/>
                <w:szCs w:val="18"/>
              </w:rPr>
            </w:pPr>
            <w:r>
              <w:rPr>
                <w:sz w:val="18"/>
                <w:szCs w:val="18"/>
              </w:rPr>
              <w:t>56.56</w:t>
            </w:r>
          </w:p>
        </w:tc>
        <w:tc>
          <w:tcPr>
            <w:vAlign w:val="center"/>
          </w:tcPr>
          <w:p w14:paraId="14138349">
            <w:pPr>
              <w:rPr>
                <w:sz w:val="18"/>
                <w:szCs w:val="18"/>
              </w:rPr>
            </w:pPr>
            <w:r>
              <w:rPr>
                <w:sz w:val="18"/>
                <w:szCs w:val="18"/>
              </w:rPr>
              <w:t>4.42</w:t>
            </w:r>
          </w:p>
        </w:tc>
        <w:tc>
          <w:tcPr>
            <w:vAlign w:val="center"/>
          </w:tcPr>
          <w:p w14:paraId="5BA04DA9">
            <w:pPr>
              <w:rPr>
                <w:sz w:val="18"/>
                <w:szCs w:val="18"/>
              </w:rPr>
            </w:pPr>
            <w:r>
              <w:rPr>
                <w:sz w:val="18"/>
                <w:szCs w:val="18"/>
              </w:rPr>
              <w:t>3.00</w:t>
            </w:r>
          </w:p>
        </w:tc>
        <w:tc>
          <w:tcPr>
            <w:vAlign w:val="center"/>
          </w:tcPr>
          <w:p w14:paraId="130F813F">
            <w:pPr>
              <w:rPr>
                <w:sz w:val="18"/>
                <w:szCs w:val="18"/>
              </w:rPr>
            </w:pPr>
            <w:r>
              <w:rPr>
                <w:sz w:val="18"/>
                <w:szCs w:val="18"/>
              </w:rPr>
              <w:t>满足</w:t>
            </w:r>
          </w:p>
        </w:tc>
      </w:tr>
      <w:tr w14:paraId="2F675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BD9181">
            <w:pPr>
              <w:rPr>
                <w:sz w:val="18"/>
                <w:szCs w:val="18"/>
              </w:rPr>
            </w:pPr>
          </w:p>
        </w:tc>
        <w:tc>
          <w:tcPr>
            <w:vAlign w:val="center"/>
          </w:tcPr>
          <w:p w14:paraId="2EBBB2E0">
            <w:pPr>
              <w:rPr>
                <w:sz w:val="18"/>
                <w:szCs w:val="18"/>
              </w:rPr>
            </w:pPr>
            <w:r>
              <w:rPr>
                <w:sz w:val="18"/>
                <w:szCs w:val="18"/>
              </w:rPr>
              <w:t>010[办公室]</w:t>
            </w:r>
          </w:p>
        </w:tc>
        <w:tc>
          <w:tcPr>
            <w:vAlign w:val="center"/>
          </w:tcPr>
          <w:p w14:paraId="0A81B8CB">
            <w:pPr>
              <w:rPr>
                <w:sz w:val="18"/>
                <w:szCs w:val="18"/>
              </w:rPr>
            </w:pPr>
            <w:r>
              <w:rPr>
                <w:sz w:val="18"/>
                <w:szCs w:val="18"/>
              </w:rPr>
              <w:t>办公室</w:t>
            </w:r>
          </w:p>
        </w:tc>
        <w:tc>
          <w:tcPr>
            <w:vAlign w:val="center"/>
          </w:tcPr>
          <w:p w14:paraId="46588536">
            <w:pPr>
              <w:rPr>
                <w:sz w:val="18"/>
                <w:szCs w:val="18"/>
              </w:rPr>
            </w:pPr>
            <w:r>
              <w:rPr>
                <w:sz w:val="18"/>
                <w:szCs w:val="18"/>
              </w:rPr>
              <w:t>III</w:t>
            </w:r>
          </w:p>
        </w:tc>
        <w:tc>
          <w:tcPr>
            <w:vAlign w:val="center"/>
          </w:tcPr>
          <w:p w14:paraId="28058264">
            <w:pPr>
              <w:rPr>
                <w:sz w:val="18"/>
                <w:szCs w:val="18"/>
              </w:rPr>
            </w:pPr>
            <w:r>
              <w:rPr>
                <w:sz w:val="18"/>
                <w:szCs w:val="18"/>
              </w:rPr>
              <w:t>混合</w:t>
            </w:r>
          </w:p>
        </w:tc>
        <w:tc>
          <w:tcPr>
            <w:vAlign w:val="center"/>
          </w:tcPr>
          <w:p w14:paraId="4AA65E14">
            <w:pPr>
              <w:rPr>
                <w:sz w:val="18"/>
                <w:szCs w:val="18"/>
              </w:rPr>
            </w:pPr>
            <w:r>
              <w:rPr>
                <w:sz w:val="18"/>
                <w:szCs w:val="18"/>
              </w:rPr>
              <w:t>39.15</w:t>
            </w:r>
          </w:p>
        </w:tc>
        <w:tc>
          <w:tcPr>
            <w:vAlign w:val="center"/>
          </w:tcPr>
          <w:p w14:paraId="58DECE6F">
            <w:pPr>
              <w:rPr>
                <w:sz w:val="18"/>
                <w:szCs w:val="18"/>
              </w:rPr>
            </w:pPr>
            <w:r>
              <w:rPr>
                <w:sz w:val="18"/>
                <w:szCs w:val="18"/>
              </w:rPr>
              <w:t>4.38</w:t>
            </w:r>
          </w:p>
        </w:tc>
        <w:tc>
          <w:tcPr>
            <w:vAlign w:val="center"/>
          </w:tcPr>
          <w:p w14:paraId="2DC0B779">
            <w:pPr>
              <w:rPr>
                <w:sz w:val="18"/>
                <w:szCs w:val="18"/>
              </w:rPr>
            </w:pPr>
            <w:r>
              <w:rPr>
                <w:sz w:val="18"/>
                <w:szCs w:val="18"/>
              </w:rPr>
              <w:t>2.00</w:t>
            </w:r>
          </w:p>
        </w:tc>
        <w:tc>
          <w:tcPr>
            <w:vAlign w:val="center"/>
          </w:tcPr>
          <w:p w14:paraId="76CA5C09">
            <w:pPr>
              <w:rPr>
                <w:sz w:val="18"/>
                <w:szCs w:val="18"/>
              </w:rPr>
            </w:pPr>
            <w:r>
              <w:rPr>
                <w:sz w:val="18"/>
                <w:szCs w:val="18"/>
              </w:rPr>
              <w:t>满足</w:t>
            </w:r>
          </w:p>
        </w:tc>
      </w:tr>
      <w:tr w14:paraId="02B6C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93B821">
            <w:pPr>
              <w:rPr>
                <w:sz w:val="18"/>
                <w:szCs w:val="18"/>
              </w:rPr>
            </w:pPr>
          </w:p>
        </w:tc>
        <w:tc>
          <w:tcPr>
            <w:vAlign w:val="center"/>
          </w:tcPr>
          <w:p w14:paraId="6E34A614">
            <w:pPr>
              <w:rPr>
                <w:sz w:val="18"/>
                <w:szCs w:val="18"/>
              </w:rPr>
            </w:pPr>
            <w:r>
              <w:rPr>
                <w:sz w:val="18"/>
                <w:szCs w:val="18"/>
              </w:rPr>
              <w:t>011[办公室]</w:t>
            </w:r>
          </w:p>
        </w:tc>
        <w:tc>
          <w:tcPr>
            <w:vAlign w:val="center"/>
          </w:tcPr>
          <w:p w14:paraId="4C46735E">
            <w:pPr>
              <w:rPr>
                <w:sz w:val="18"/>
                <w:szCs w:val="18"/>
              </w:rPr>
            </w:pPr>
            <w:r>
              <w:rPr>
                <w:sz w:val="18"/>
                <w:szCs w:val="18"/>
              </w:rPr>
              <w:t>办公室</w:t>
            </w:r>
          </w:p>
        </w:tc>
        <w:tc>
          <w:tcPr>
            <w:vAlign w:val="center"/>
          </w:tcPr>
          <w:p w14:paraId="370D6C45">
            <w:pPr>
              <w:rPr>
                <w:sz w:val="18"/>
                <w:szCs w:val="18"/>
              </w:rPr>
            </w:pPr>
            <w:r>
              <w:rPr>
                <w:sz w:val="18"/>
                <w:szCs w:val="18"/>
              </w:rPr>
              <w:t>III</w:t>
            </w:r>
          </w:p>
        </w:tc>
        <w:tc>
          <w:tcPr>
            <w:vAlign w:val="center"/>
          </w:tcPr>
          <w:p w14:paraId="16C2721D">
            <w:pPr>
              <w:rPr>
                <w:sz w:val="18"/>
                <w:szCs w:val="18"/>
              </w:rPr>
            </w:pPr>
            <w:r>
              <w:rPr>
                <w:sz w:val="18"/>
                <w:szCs w:val="18"/>
              </w:rPr>
              <w:t>侧面</w:t>
            </w:r>
          </w:p>
        </w:tc>
        <w:tc>
          <w:tcPr>
            <w:vAlign w:val="center"/>
          </w:tcPr>
          <w:p w14:paraId="61FEE526">
            <w:pPr>
              <w:rPr>
                <w:sz w:val="18"/>
                <w:szCs w:val="18"/>
              </w:rPr>
            </w:pPr>
            <w:r>
              <w:rPr>
                <w:sz w:val="18"/>
                <w:szCs w:val="18"/>
              </w:rPr>
              <w:t>30.70</w:t>
            </w:r>
          </w:p>
        </w:tc>
        <w:tc>
          <w:tcPr>
            <w:vAlign w:val="center"/>
          </w:tcPr>
          <w:p w14:paraId="5555155B">
            <w:pPr>
              <w:rPr>
                <w:sz w:val="18"/>
                <w:szCs w:val="18"/>
              </w:rPr>
            </w:pPr>
            <w:r>
              <w:rPr>
                <w:sz w:val="18"/>
                <w:szCs w:val="18"/>
              </w:rPr>
              <w:t>6.35</w:t>
            </w:r>
          </w:p>
        </w:tc>
        <w:tc>
          <w:tcPr>
            <w:vAlign w:val="center"/>
          </w:tcPr>
          <w:p w14:paraId="7C9A333C">
            <w:pPr>
              <w:rPr>
                <w:sz w:val="18"/>
                <w:szCs w:val="18"/>
              </w:rPr>
            </w:pPr>
            <w:r>
              <w:rPr>
                <w:sz w:val="18"/>
                <w:szCs w:val="18"/>
              </w:rPr>
              <w:t>3.00</w:t>
            </w:r>
          </w:p>
        </w:tc>
        <w:tc>
          <w:tcPr>
            <w:vAlign w:val="center"/>
          </w:tcPr>
          <w:p w14:paraId="16ADD885">
            <w:pPr>
              <w:rPr>
                <w:sz w:val="18"/>
                <w:szCs w:val="18"/>
              </w:rPr>
            </w:pPr>
            <w:r>
              <w:rPr>
                <w:sz w:val="18"/>
                <w:szCs w:val="18"/>
              </w:rPr>
              <w:t>满足</w:t>
            </w:r>
          </w:p>
        </w:tc>
      </w:tr>
      <w:tr w14:paraId="1FE42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8F7DF9">
            <w:pPr>
              <w:rPr>
                <w:sz w:val="18"/>
                <w:szCs w:val="18"/>
              </w:rPr>
            </w:pPr>
          </w:p>
        </w:tc>
        <w:tc>
          <w:tcPr>
            <w:vAlign w:val="center"/>
          </w:tcPr>
          <w:p w14:paraId="64CE73E1">
            <w:pPr>
              <w:rPr>
                <w:sz w:val="18"/>
                <w:szCs w:val="18"/>
              </w:rPr>
            </w:pPr>
            <w:r>
              <w:rPr>
                <w:sz w:val="18"/>
                <w:szCs w:val="18"/>
              </w:rPr>
              <w:t>016[办公室]</w:t>
            </w:r>
          </w:p>
        </w:tc>
        <w:tc>
          <w:tcPr>
            <w:vAlign w:val="center"/>
          </w:tcPr>
          <w:p w14:paraId="119C9A2B">
            <w:pPr>
              <w:rPr>
                <w:sz w:val="18"/>
                <w:szCs w:val="18"/>
              </w:rPr>
            </w:pPr>
            <w:r>
              <w:rPr>
                <w:sz w:val="18"/>
                <w:szCs w:val="18"/>
              </w:rPr>
              <w:t>办公室</w:t>
            </w:r>
          </w:p>
        </w:tc>
        <w:tc>
          <w:tcPr>
            <w:vAlign w:val="center"/>
          </w:tcPr>
          <w:p w14:paraId="6D9FFA17">
            <w:pPr>
              <w:rPr>
                <w:sz w:val="18"/>
                <w:szCs w:val="18"/>
              </w:rPr>
            </w:pPr>
            <w:r>
              <w:rPr>
                <w:sz w:val="18"/>
                <w:szCs w:val="18"/>
              </w:rPr>
              <w:t>III</w:t>
            </w:r>
          </w:p>
        </w:tc>
        <w:tc>
          <w:tcPr>
            <w:vAlign w:val="center"/>
          </w:tcPr>
          <w:p w14:paraId="2D88623B">
            <w:pPr>
              <w:rPr>
                <w:sz w:val="18"/>
                <w:szCs w:val="18"/>
              </w:rPr>
            </w:pPr>
            <w:r>
              <w:rPr>
                <w:sz w:val="18"/>
                <w:szCs w:val="18"/>
              </w:rPr>
              <w:t>侧面</w:t>
            </w:r>
          </w:p>
        </w:tc>
        <w:tc>
          <w:tcPr>
            <w:vAlign w:val="center"/>
          </w:tcPr>
          <w:p w14:paraId="19FBF9D7">
            <w:pPr>
              <w:rPr>
                <w:sz w:val="18"/>
                <w:szCs w:val="18"/>
              </w:rPr>
            </w:pPr>
            <w:r>
              <w:rPr>
                <w:sz w:val="18"/>
                <w:szCs w:val="18"/>
              </w:rPr>
              <w:t>15.72</w:t>
            </w:r>
          </w:p>
        </w:tc>
        <w:tc>
          <w:tcPr>
            <w:vAlign w:val="center"/>
          </w:tcPr>
          <w:p w14:paraId="4D3D240C">
            <w:pPr>
              <w:rPr>
                <w:sz w:val="18"/>
                <w:szCs w:val="18"/>
              </w:rPr>
            </w:pPr>
            <w:r>
              <w:rPr>
                <w:sz w:val="18"/>
                <w:szCs w:val="18"/>
              </w:rPr>
              <w:t>4.47</w:t>
            </w:r>
          </w:p>
        </w:tc>
        <w:tc>
          <w:tcPr>
            <w:vAlign w:val="center"/>
          </w:tcPr>
          <w:p w14:paraId="62527325">
            <w:pPr>
              <w:rPr>
                <w:sz w:val="18"/>
                <w:szCs w:val="18"/>
              </w:rPr>
            </w:pPr>
            <w:r>
              <w:rPr>
                <w:sz w:val="18"/>
                <w:szCs w:val="18"/>
              </w:rPr>
              <w:t>3.00</w:t>
            </w:r>
          </w:p>
        </w:tc>
        <w:tc>
          <w:tcPr>
            <w:vAlign w:val="center"/>
          </w:tcPr>
          <w:p w14:paraId="31FF2519">
            <w:pPr>
              <w:rPr>
                <w:sz w:val="18"/>
                <w:szCs w:val="18"/>
              </w:rPr>
            </w:pPr>
            <w:r>
              <w:rPr>
                <w:sz w:val="18"/>
                <w:szCs w:val="18"/>
              </w:rPr>
              <w:t>满足</w:t>
            </w:r>
          </w:p>
        </w:tc>
      </w:tr>
      <w:tr w14:paraId="6B6C5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2C5283">
            <w:pPr>
              <w:rPr>
                <w:sz w:val="18"/>
                <w:szCs w:val="18"/>
              </w:rPr>
            </w:pPr>
          </w:p>
        </w:tc>
        <w:tc>
          <w:tcPr>
            <w:vAlign w:val="center"/>
          </w:tcPr>
          <w:p w14:paraId="6FAF66F3">
            <w:pPr>
              <w:rPr>
                <w:sz w:val="18"/>
                <w:szCs w:val="18"/>
              </w:rPr>
            </w:pPr>
            <w:r>
              <w:rPr>
                <w:sz w:val="18"/>
                <w:szCs w:val="18"/>
              </w:rPr>
              <w:t>017[办公室]</w:t>
            </w:r>
          </w:p>
        </w:tc>
        <w:tc>
          <w:tcPr>
            <w:vAlign w:val="center"/>
          </w:tcPr>
          <w:p w14:paraId="6B0DEAEA">
            <w:pPr>
              <w:rPr>
                <w:sz w:val="18"/>
                <w:szCs w:val="18"/>
              </w:rPr>
            </w:pPr>
            <w:r>
              <w:rPr>
                <w:sz w:val="18"/>
                <w:szCs w:val="18"/>
              </w:rPr>
              <w:t>办公室</w:t>
            </w:r>
          </w:p>
        </w:tc>
        <w:tc>
          <w:tcPr>
            <w:vAlign w:val="center"/>
          </w:tcPr>
          <w:p w14:paraId="001246B9">
            <w:pPr>
              <w:rPr>
                <w:sz w:val="18"/>
                <w:szCs w:val="18"/>
              </w:rPr>
            </w:pPr>
            <w:r>
              <w:rPr>
                <w:sz w:val="18"/>
                <w:szCs w:val="18"/>
              </w:rPr>
              <w:t>III</w:t>
            </w:r>
          </w:p>
        </w:tc>
        <w:tc>
          <w:tcPr>
            <w:vAlign w:val="center"/>
          </w:tcPr>
          <w:p w14:paraId="0E0CF344">
            <w:pPr>
              <w:rPr>
                <w:sz w:val="18"/>
                <w:szCs w:val="18"/>
              </w:rPr>
            </w:pPr>
            <w:r>
              <w:rPr>
                <w:sz w:val="18"/>
                <w:szCs w:val="18"/>
              </w:rPr>
              <w:t>侧面</w:t>
            </w:r>
          </w:p>
        </w:tc>
        <w:tc>
          <w:tcPr>
            <w:vAlign w:val="center"/>
          </w:tcPr>
          <w:p w14:paraId="18D9CCD3">
            <w:pPr>
              <w:rPr>
                <w:sz w:val="18"/>
                <w:szCs w:val="18"/>
              </w:rPr>
            </w:pPr>
            <w:r>
              <w:rPr>
                <w:sz w:val="18"/>
                <w:szCs w:val="18"/>
              </w:rPr>
              <w:t>14.87</w:t>
            </w:r>
          </w:p>
        </w:tc>
        <w:tc>
          <w:tcPr>
            <w:vAlign w:val="center"/>
          </w:tcPr>
          <w:p w14:paraId="55432B74">
            <w:pPr>
              <w:rPr>
                <w:sz w:val="18"/>
                <w:szCs w:val="18"/>
              </w:rPr>
            </w:pPr>
            <w:r>
              <w:rPr>
                <w:sz w:val="18"/>
                <w:szCs w:val="18"/>
              </w:rPr>
              <w:t>5.01</w:t>
            </w:r>
          </w:p>
        </w:tc>
        <w:tc>
          <w:tcPr>
            <w:vAlign w:val="center"/>
          </w:tcPr>
          <w:p w14:paraId="30C38405">
            <w:pPr>
              <w:rPr>
                <w:sz w:val="18"/>
                <w:szCs w:val="18"/>
              </w:rPr>
            </w:pPr>
            <w:r>
              <w:rPr>
                <w:sz w:val="18"/>
                <w:szCs w:val="18"/>
              </w:rPr>
              <w:t>3.00</w:t>
            </w:r>
          </w:p>
        </w:tc>
        <w:tc>
          <w:tcPr>
            <w:vAlign w:val="center"/>
          </w:tcPr>
          <w:p w14:paraId="06771D09">
            <w:pPr>
              <w:rPr>
                <w:sz w:val="18"/>
                <w:szCs w:val="18"/>
              </w:rPr>
            </w:pPr>
            <w:r>
              <w:rPr>
                <w:sz w:val="18"/>
                <w:szCs w:val="18"/>
              </w:rPr>
              <w:t>满足</w:t>
            </w:r>
          </w:p>
        </w:tc>
      </w:tr>
      <w:tr w14:paraId="2F988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7C35F1">
            <w:pPr>
              <w:rPr>
                <w:sz w:val="18"/>
                <w:szCs w:val="18"/>
              </w:rPr>
            </w:pPr>
          </w:p>
        </w:tc>
        <w:tc>
          <w:tcPr>
            <w:vAlign w:val="center"/>
          </w:tcPr>
          <w:p w14:paraId="0AC8E700">
            <w:pPr>
              <w:rPr>
                <w:sz w:val="18"/>
                <w:szCs w:val="18"/>
              </w:rPr>
            </w:pPr>
            <w:r>
              <w:rPr>
                <w:sz w:val="18"/>
                <w:szCs w:val="18"/>
              </w:rPr>
              <w:t>018[办公室]</w:t>
            </w:r>
          </w:p>
        </w:tc>
        <w:tc>
          <w:tcPr>
            <w:vAlign w:val="center"/>
          </w:tcPr>
          <w:p w14:paraId="02AA4C07">
            <w:pPr>
              <w:rPr>
                <w:sz w:val="18"/>
                <w:szCs w:val="18"/>
              </w:rPr>
            </w:pPr>
            <w:r>
              <w:rPr>
                <w:sz w:val="18"/>
                <w:szCs w:val="18"/>
              </w:rPr>
              <w:t>办公室</w:t>
            </w:r>
          </w:p>
        </w:tc>
        <w:tc>
          <w:tcPr>
            <w:vAlign w:val="center"/>
          </w:tcPr>
          <w:p w14:paraId="57F9C7B5">
            <w:pPr>
              <w:rPr>
                <w:sz w:val="18"/>
                <w:szCs w:val="18"/>
              </w:rPr>
            </w:pPr>
            <w:r>
              <w:rPr>
                <w:sz w:val="18"/>
                <w:szCs w:val="18"/>
              </w:rPr>
              <w:t>III</w:t>
            </w:r>
          </w:p>
        </w:tc>
        <w:tc>
          <w:tcPr>
            <w:vAlign w:val="center"/>
          </w:tcPr>
          <w:p w14:paraId="3ECB5EA0">
            <w:pPr>
              <w:rPr>
                <w:sz w:val="18"/>
                <w:szCs w:val="18"/>
              </w:rPr>
            </w:pPr>
            <w:r>
              <w:rPr>
                <w:sz w:val="18"/>
                <w:szCs w:val="18"/>
              </w:rPr>
              <w:t>侧面</w:t>
            </w:r>
          </w:p>
        </w:tc>
        <w:tc>
          <w:tcPr>
            <w:vAlign w:val="center"/>
          </w:tcPr>
          <w:p w14:paraId="7816170F">
            <w:pPr>
              <w:rPr>
                <w:sz w:val="18"/>
                <w:szCs w:val="18"/>
              </w:rPr>
            </w:pPr>
            <w:r>
              <w:rPr>
                <w:sz w:val="18"/>
                <w:szCs w:val="18"/>
              </w:rPr>
              <w:t>14.87</w:t>
            </w:r>
          </w:p>
        </w:tc>
        <w:tc>
          <w:tcPr>
            <w:vAlign w:val="center"/>
          </w:tcPr>
          <w:p w14:paraId="11EC4A1E">
            <w:pPr>
              <w:rPr>
                <w:sz w:val="18"/>
                <w:szCs w:val="18"/>
              </w:rPr>
            </w:pPr>
            <w:r>
              <w:rPr>
                <w:sz w:val="18"/>
                <w:szCs w:val="18"/>
              </w:rPr>
              <w:t>5.46</w:t>
            </w:r>
          </w:p>
        </w:tc>
        <w:tc>
          <w:tcPr>
            <w:vAlign w:val="center"/>
          </w:tcPr>
          <w:p w14:paraId="338EA725">
            <w:pPr>
              <w:rPr>
                <w:sz w:val="18"/>
                <w:szCs w:val="18"/>
              </w:rPr>
            </w:pPr>
            <w:r>
              <w:rPr>
                <w:sz w:val="18"/>
                <w:szCs w:val="18"/>
              </w:rPr>
              <w:t>3.00</w:t>
            </w:r>
          </w:p>
        </w:tc>
        <w:tc>
          <w:tcPr>
            <w:vAlign w:val="center"/>
          </w:tcPr>
          <w:p w14:paraId="6007F246">
            <w:pPr>
              <w:rPr>
                <w:sz w:val="18"/>
                <w:szCs w:val="18"/>
              </w:rPr>
            </w:pPr>
            <w:r>
              <w:rPr>
                <w:sz w:val="18"/>
                <w:szCs w:val="18"/>
              </w:rPr>
              <w:t>满足</w:t>
            </w:r>
          </w:p>
        </w:tc>
      </w:tr>
      <w:tr w14:paraId="60A92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8BFF3F">
            <w:pPr>
              <w:rPr>
                <w:sz w:val="18"/>
                <w:szCs w:val="18"/>
              </w:rPr>
            </w:pPr>
          </w:p>
        </w:tc>
        <w:tc>
          <w:tcPr>
            <w:vAlign w:val="center"/>
          </w:tcPr>
          <w:p w14:paraId="0272B16A">
            <w:pPr>
              <w:rPr>
                <w:sz w:val="18"/>
                <w:szCs w:val="18"/>
              </w:rPr>
            </w:pPr>
            <w:r>
              <w:rPr>
                <w:sz w:val="18"/>
                <w:szCs w:val="18"/>
              </w:rPr>
              <w:t>019[办公室]</w:t>
            </w:r>
          </w:p>
        </w:tc>
        <w:tc>
          <w:tcPr>
            <w:vAlign w:val="center"/>
          </w:tcPr>
          <w:p w14:paraId="3428F0CC">
            <w:pPr>
              <w:rPr>
                <w:sz w:val="18"/>
                <w:szCs w:val="18"/>
              </w:rPr>
            </w:pPr>
            <w:r>
              <w:rPr>
                <w:sz w:val="18"/>
                <w:szCs w:val="18"/>
              </w:rPr>
              <w:t>办公室</w:t>
            </w:r>
          </w:p>
        </w:tc>
        <w:tc>
          <w:tcPr>
            <w:vAlign w:val="center"/>
          </w:tcPr>
          <w:p w14:paraId="2D43B4A0">
            <w:pPr>
              <w:rPr>
                <w:sz w:val="18"/>
                <w:szCs w:val="18"/>
              </w:rPr>
            </w:pPr>
            <w:r>
              <w:rPr>
                <w:sz w:val="18"/>
                <w:szCs w:val="18"/>
              </w:rPr>
              <w:t>III</w:t>
            </w:r>
          </w:p>
        </w:tc>
        <w:tc>
          <w:tcPr>
            <w:vAlign w:val="center"/>
          </w:tcPr>
          <w:p w14:paraId="10713B3F">
            <w:pPr>
              <w:rPr>
                <w:sz w:val="18"/>
                <w:szCs w:val="18"/>
              </w:rPr>
            </w:pPr>
            <w:r>
              <w:rPr>
                <w:sz w:val="18"/>
                <w:szCs w:val="18"/>
              </w:rPr>
              <w:t>侧面</w:t>
            </w:r>
          </w:p>
        </w:tc>
        <w:tc>
          <w:tcPr>
            <w:vAlign w:val="center"/>
          </w:tcPr>
          <w:p w14:paraId="721DDB03">
            <w:pPr>
              <w:rPr>
                <w:sz w:val="18"/>
                <w:szCs w:val="18"/>
              </w:rPr>
            </w:pPr>
            <w:r>
              <w:rPr>
                <w:sz w:val="18"/>
                <w:szCs w:val="18"/>
              </w:rPr>
              <w:t>14.03</w:t>
            </w:r>
          </w:p>
        </w:tc>
        <w:tc>
          <w:tcPr>
            <w:vAlign w:val="center"/>
          </w:tcPr>
          <w:p w14:paraId="4DB0AED8">
            <w:pPr>
              <w:rPr>
                <w:sz w:val="18"/>
                <w:szCs w:val="18"/>
              </w:rPr>
            </w:pPr>
            <w:r>
              <w:rPr>
                <w:sz w:val="18"/>
                <w:szCs w:val="18"/>
              </w:rPr>
              <w:t>5.79</w:t>
            </w:r>
          </w:p>
        </w:tc>
        <w:tc>
          <w:tcPr>
            <w:vAlign w:val="center"/>
          </w:tcPr>
          <w:p w14:paraId="62825BBD">
            <w:pPr>
              <w:rPr>
                <w:sz w:val="18"/>
                <w:szCs w:val="18"/>
              </w:rPr>
            </w:pPr>
            <w:r>
              <w:rPr>
                <w:sz w:val="18"/>
                <w:szCs w:val="18"/>
              </w:rPr>
              <w:t>3.00</w:t>
            </w:r>
          </w:p>
        </w:tc>
        <w:tc>
          <w:tcPr>
            <w:vAlign w:val="center"/>
          </w:tcPr>
          <w:p w14:paraId="2EF2D16C">
            <w:pPr>
              <w:rPr>
                <w:sz w:val="18"/>
                <w:szCs w:val="18"/>
              </w:rPr>
            </w:pPr>
            <w:r>
              <w:rPr>
                <w:sz w:val="18"/>
                <w:szCs w:val="18"/>
              </w:rPr>
              <w:t>满足</w:t>
            </w:r>
          </w:p>
        </w:tc>
      </w:tr>
      <w:tr w14:paraId="1C504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D4E65A">
            <w:pPr>
              <w:rPr>
                <w:sz w:val="18"/>
                <w:szCs w:val="18"/>
              </w:rPr>
            </w:pPr>
            <w:r>
              <w:rPr>
                <w:sz w:val="18"/>
                <w:szCs w:val="18"/>
              </w:rPr>
              <w:t>3</w:t>
            </w:r>
          </w:p>
        </w:tc>
        <w:tc>
          <w:tcPr>
            <w:vAlign w:val="center"/>
          </w:tcPr>
          <w:p w14:paraId="39180127">
            <w:pPr>
              <w:rPr>
                <w:sz w:val="18"/>
                <w:szCs w:val="18"/>
              </w:rPr>
            </w:pPr>
            <w:r>
              <w:rPr>
                <w:sz w:val="18"/>
                <w:szCs w:val="18"/>
              </w:rPr>
              <w:t>001[大厅]</w:t>
            </w:r>
          </w:p>
        </w:tc>
        <w:tc>
          <w:tcPr>
            <w:vAlign w:val="center"/>
          </w:tcPr>
          <w:p w14:paraId="7CBD60EE">
            <w:pPr>
              <w:rPr>
                <w:sz w:val="18"/>
                <w:szCs w:val="18"/>
              </w:rPr>
            </w:pPr>
            <w:r>
              <w:rPr>
                <w:sz w:val="18"/>
                <w:szCs w:val="18"/>
              </w:rPr>
              <w:t>登录厅</w:t>
            </w:r>
          </w:p>
        </w:tc>
        <w:tc>
          <w:tcPr>
            <w:vAlign w:val="center"/>
          </w:tcPr>
          <w:p w14:paraId="65B9F2EC">
            <w:pPr>
              <w:rPr>
                <w:sz w:val="18"/>
                <w:szCs w:val="18"/>
              </w:rPr>
            </w:pPr>
            <w:r>
              <w:rPr>
                <w:sz w:val="18"/>
                <w:szCs w:val="18"/>
              </w:rPr>
              <w:t>IV</w:t>
            </w:r>
          </w:p>
        </w:tc>
        <w:tc>
          <w:tcPr>
            <w:vAlign w:val="center"/>
          </w:tcPr>
          <w:p w14:paraId="15A0B589">
            <w:pPr>
              <w:rPr>
                <w:sz w:val="18"/>
                <w:szCs w:val="18"/>
              </w:rPr>
            </w:pPr>
            <w:r>
              <w:rPr>
                <w:sz w:val="18"/>
                <w:szCs w:val="18"/>
              </w:rPr>
              <w:t>混合</w:t>
            </w:r>
          </w:p>
        </w:tc>
        <w:tc>
          <w:tcPr>
            <w:vAlign w:val="center"/>
          </w:tcPr>
          <w:p w14:paraId="037411E8">
            <w:pPr>
              <w:rPr>
                <w:sz w:val="18"/>
                <w:szCs w:val="18"/>
              </w:rPr>
            </w:pPr>
            <w:r>
              <w:rPr>
                <w:sz w:val="18"/>
                <w:szCs w:val="18"/>
              </w:rPr>
              <w:t>646.77</w:t>
            </w:r>
          </w:p>
        </w:tc>
        <w:tc>
          <w:tcPr>
            <w:vAlign w:val="center"/>
          </w:tcPr>
          <w:p w14:paraId="349380B8">
            <w:pPr>
              <w:rPr>
                <w:sz w:val="18"/>
                <w:szCs w:val="18"/>
              </w:rPr>
            </w:pPr>
            <w:r>
              <w:rPr>
                <w:sz w:val="18"/>
                <w:szCs w:val="18"/>
              </w:rPr>
              <w:t>2.05</w:t>
            </w:r>
          </w:p>
        </w:tc>
        <w:tc>
          <w:tcPr>
            <w:vAlign w:val="center"/>
          </w:tcPr>
          <w:p w14:paraId="478A0174">
            <w:pPr>
              <w:rPr>
                <w:sz w:val="18"/>
                <w:szCs w:val="18"/>
              </w:rPr>
            </w:pPr>
            <w:r>
              <w:rPr>
                <w:sz w:val="18"/>
                <w:szCs w:val="18"/>
              </w:rPr>
              <w:t>1.00</w:t>
            </w:r>
          </w:p>
        </w:tc>
        <w:tc>
          <w:tcPr>
            <w:vAlign w:val="center"/>
          </w:tcPr>
          <w:p w14:paraId="66FC9D9E">
            <w:pPr>
              <w:rPr>
                <w:sz w:val="18"/>
                <w:szCs w:val="18"/>
              </w:rPr>
            </w:pPr>
            <w:r>
              <w:rPr>
                <w:sz w:val="18"/>
                <w:szCs w:val="18"/>
              </w:rPr>
              <w:t>满足</w:t>
            </w:r>
          </w:p>
        </w:tc>
      </w:tr>
      <w:tr w14:paraId="5079A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89B863">
            <w:pPr>
              <w:rPr>
                <w:sz w:val="18"/>
                <w:szCs w:val="18"/>
              </w:rPr>
            </w:pPr>
          </w:p>
        </w:tc>
        <w:tc>
          <w:tcPr>
            <w:vAlign w:val="center"/>
          </w:tcPr>
          <w:p w14:paraId="5472BE9D">
            <w:pPr>
              <w:rPr>
                <w:sz w:val="18"/>
                <w:szCs w:val="18"/>
              </w:rPr>
            </w:pPr>
            <w:r>
              <w:rPr>
                <w:sz w:val="18"/>
                <w:szCs w:val="18"/>
              </w:rPr>
              <w:t>002[展览馆]</w:t>
            </w:r>
          </w:p>
        </w:tc>
        <w:tc>
          <w:tcPr>
            <w:vAlign w:val="center"/>
          </w:tcPr>
          <w:p w14:paraId="37EB6BB0">
            <w:pPr>
              <w:rPr>
                <w:sz w:val="18"/>
                <w:szCs w:val="18"/>
              </w:rPr>
            </w:pPr>
            <w:r>
              <w:rPr>
                <w:sz w:val="18"/>
                <w:szCs w:val="18"/>
              </w:rPr>
              <w:t>展厅（单层及顶层）</w:t>
            </w:r>
          </w:p>
        </w:tc>
        <w:tc>
          <w:tcPr>
            <w:vAlign w:val="center"/>
          </w:tcPr>
          <w:p w14:paraId="613F45E9">
            <w:pPr>
              <w:rPr>
                <w:sz w:val="18"/>
                <w:szCs w:val="18"/>
              </w:rPr>
            </w:pPr>
            <w:r>
              <w:rPr>
                <w:sz w:val="18"/>
                <w:szCs w:val="18"/>
              </w:rPr>
              <w:t>III</w:t>
            </w:r>
          </w:p>
        </w:tc>
        <w:tc>
          <w:tcPr>
            <w:vAlign w:val="center"/>
          </w:tcPr>
          <w:p w14:paraId="39001872">
            <w:pPr>
              <w:rPr>
                <w:sz w:val="18"/>
                <w:szCs w:val="18"/>
              </w:rPr>
            </w:pPr>
            <w:r>
              <w:rPr>
                <w:sz w:val="18"/>
                <w:szCs w:val="18"/>
              </w:rPr>
              <w:t>混合</w:t>
            </w:r>
          </w:p>
        </w:tc>
        <w:tc>
          <w:tcPr>
            <w:vAlign w:val="center"/>
          </w:tcPr>
          <w:p w14:paraId="058751A9">
            <w:pPr>
              <w:rPr>
                <w:sz w:val="18"/>
                <w:szCs w:val="18"/>
              </w:rPr>
            </w:pPr>
            <w:r>
              <w:rPr>
                <w:sz w:val="18"/>
                <w:szCs w:val="18"/>
              </w:rPr>
              <w:t>229.87</w:t>
            </w:r>
          </w:p>
        </w:tc>
        <w:tc>
          <w:tcPr>
            <w:vAlign w:val="center"/>
          </w:tcPr>
          <w:p w14:paraId="14209679">
            <w:pPr>
              <w:rPr>
                <w:sz w:val="18"/>
                <w:szCs w:val="18"/>
              </w:rPr>
            </w:pPr>
            <w:r>
              <w:rPr>
                <w:sz w:val="18"/>
                <w:szCs w:val="18"/>
              </w:rPr>
              <w:t>2.21</w:t>
            </w:r>
          </w:p>
        </w:tc>
        <w:tc>
          <w:tcPr>
            <w:vAlign w:val="center"/>
          </w:tcPr>
          <w:p w14:paraId="12D41182">
            <w:pPr>
              <w:rPr>
                <w:sz w:val="18"/>
                <w:szCs w:val="18"/>
              </w:rPr>
            </w:pPr>
            <w:r>
              <w:rPr>
                <w:sz w:val="18"/>
                <w:szCs w:val="18"/>
              </w:rPr>
              <w:t>2.00</w:t>
            </w:r>
          </w:p>
        </w:tc>
        <w:tc>
          <w:tcPr>
            <w:vAlign w:val="center"/>
          </w:tcPr>
          <w:p w14:paraId="68A65FCD">
            <w:pPr>
              <w:rPr>
                <w:sz w:val="18"/>
                <w:szCs w:val="18"/>
              </w:rPr>
            </w:pPr>
            <w:r>
              <w:rPr>
                <w:sz w:val="18"/>
                <w:szCs w:val="18"/>
              </w:rPr>
              <w:t>满足</w:t>
            </w:r>
          </w:p>
        </w:tc>
      </w:tr>
      <w:tr w14:paraId="5A8AA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1F0BAB">
            <w:pPr>
              <w:rPr>
                <w:sz w:val="18"/>
                <w:szCs w:val="18"/>
              </w:rPr>
            </w:pPr>
          </w:p>
        </w:tc>
        <w:tc>
          <w:tcPr>
            <w:vAlign w:val="center"/>
          </w:tcPr>
          <w:p w14:paraId="29F30D73">
            <w:pPr>
              <w:rPr>
                <w:sz w:val="18"/>
                <w:szCs w:val="18"/>
              </w:rPr>
            </w:pPr>
            <w:r>
              <w:rPr>
                <w:sz w:val="18"/>
                <w:szCs w:val="18"/>
              </w:rPr>
              <w:t>003[展览馆]</w:t>
            </w:r>
          </w:p>
        </w:tc>
        <w:tc>
          <w:tcPr>
            <w:vAlign w:val="center"/>
          </w:tcPr>
          <w:p w14:paraId="573968FD">
            <w:pPr>
              <w:rPr>
                <w:sz w:val="18"/>
                <w:szCs w:val="18"/>
              </w:rPr>
            </w:pPr>
            <w:r>
              <w:rPr>
                <w:sz w:val="18"/>
                <w:szCs w:val="18"/>
              </w:rPr>
              <w:t>展厅（单层及顶层）</w:t>
            </w:r>
          </w:p>
        </w:tc>
        <w:tc>
          <w:tcPr>
            <w:vAlign w:val="center"/>
          </w:tcPr>
          <w:p w14:paraId="0A8CD2F2">
            <w:pPr>
              <w:rPr>
                <w:sz w:val="18"/>
                <w:szCs w:val="18"/>
              </w:rPr>
            </w:pPr>
            <w:r>
              <w:rPr>
                <w:sz w:val="18"/>
                <w:szCs w:val="18"/>
              </w:rPr>
              <w:t>III</w:t>
            </w:r>
          </w:p>
        </w:tc>
        <w:tc>
          <w:tcPr>
            <w:vAlign w:val="center"/>
          </w:tcPr>
          <w:p w14:paraId="447B25C7">
            <w:pPr>
              <w:rPr>
                <w:sz w:val="18"/>
                <w:szCs w:val="18"/>
              </w:rPr>
            </w:pPr>
            <w:r>
              <w:rPr>
                <w:sz w:val="18"/>
                <w:szCs w:val="18"/>
              </w:rPr>
              <w:t>混合</w:t>
            </w:r>
          </w:p>
        </w:tc>
        <w:tc>
          <w:tcPr>
            <w:vAlign w:val="center"/>
          </w:tcPr>
          <w:p w14:paraId="3F6854DF">
            <w:pPr>
              <w:rPr>
                <w:sz w:val="18"/>
                <w:szCs w:val="18"/>
              </w:rPr>
            </w:pPr>
            <w:r>
              <w:rPr>
                <w:sz w:val="18"/>
                <w:szCs w:val="18"/>
              </w:rPr>
              <w:t>221.05</w:t>
            </w:r>
          </w:p>
        </w:tc>
        <w:tc>
          <w:tcPr>
            <w:vAlign w:val="center"/>
          </w:tcPr>
          <w:p w14:paraId="29149C70">
            <w:pPr>
              <w:rPr>
                <w:sz w:val="18"/>
                <w:szCs w:val="18"/>
              </w:rPr>
            </w:pPr>
            <w:r>
              <w:rPr>
                <w:sz w:val="18"/>
                <w:szCs w:val="18"/>
              </w:rPr>
              <w:t>2.01</w:t>
            </w:r>
          </w:p>
        </w:tc>
        <w:tc>
          <w:tcPr>
            <w:vAlign w:val="center"/>
          </w:tcPr>
          <w:p w14:paraId="50016998">
            <w:pPr>
              <w:rPr>
                <w:sz w:val="18"/>
                <w:szCs w:val="18"/>
              </w:rPr>
            </w:pPr>
            <w:r>
              <w:rPr>
                <w:sz w:val="18"/>
                <w:szCs w:val="18"/>
              </w:rPr>
              <w:t>2.00</w:t>
            </w:r>
          </w:p>
        </w:tc>
        <w:tc>
          <w:tcPr>
            <w:vAlign w:val="center"/>
          </w:tcPr>
          <w:p w14:paraId="74B68360">
            <w:pPr>
              <w:rPr>
                <w:sz w:val="18"/>
                <w:szCs w:val="18"/>
              </w:rPr>
            </w:pPr>
            <w:r>
              <w:rPr>
                <w:sz w:val="18"/>
                <w:szCs w:val="18"/>
              </w:rPr>
              <w:t>满足</w:t>
            </w:r>
          </w:p>
        </w:tc>
      </w:tr>
      <w:tr w14:paraId="4CB50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2289CC">
            <w:pPr>
              <w:rPr>
                <w:sz w:val="18"/>
                <w:szCs w:val="18"/>
              </w:rPr>
            </w:pPr>
          </w:p>
        </w:tc>
        <w:tc>
          <w:tcPr>
            <w:vAlign w:val="center"/>
          </w:tcPr>
          <w:p w14:paraId="0063148E">
            <w:pPr>
              <w:rPr>
                <w:sz w:val="18"/>
                <w:szCs w:val="18"/>
              </w:rPr>
            </w:pPr>
            <w:r>
              <w:rPr>
                <w:sz w:val="18"/>
                <w:szCs w:val="18"/>
              </w:rPr>
              <w:t>004[展览馆]</w:t>
            </w:r>
          </w:p>
        </w:tc>
        <w:tc>
          <w:tcPr>
            <w:vAlign w:val="center"/>
          </w:tcPr>
          <w:p w14:paraId="56A07BE6">
            <w:pPr>
              <w:rPr>
                <w:sz w:val="18"/>
                <w:szCs w:val="18"/>
              </w:rPr>
            </w:pPr>
            <w:r>
              <w:rPr>
                <w:sz w:val="18"/>
                <w:szCs w:val="18"/>
              </w:rPr>
              <w:t>展厅（单层及顶层）</w:t>
            </w:r>
          </w:p>
        </w:tc>
        <w:tc>
          <w:tcPr>
            <w:vAlign w:val="center"/>
          </w:tcPr>
          <w:p w14:paraId="3EB65103">
            <w:pPr>
              <w:rPr>
                <w:sz w:val="18"/>
                <w:szCs w:val="18"/>
              </w:rPr>
            </w:pPr>
            <w:r>
              <w:rPr>
                <w:sz w:val="18"/>
                <w:szCs w:val="18"/>
              </w:rPr>
              <w:t>III</w:t>
            </w:r>
          </w:p>
        </w:tc>
        <w:tc>
          <w:tcPr>
            <w:vAlign w:val="center"/>
          </w:tcPr>
          <w:p w14:paraId="411F040A">
            <w:pPr>
              <w:rPr>
                <w:sz w:val="18"/>
                <w:szCs w:val="18"/>
              </w:rPr>
            </w:pPr>
            <w:r>
              <w:rPr>
                <w:sz w:val="18"/>
                <w:szCs w:val="18"/>
              </w:rPr>
              <w:t>混合</w:t>
            </w:r>
          </w:p>
        </w:tc>
        <w:tc>
          <w:tcPr>
            <w:vAlign w:val="center"/>
          </w:tcPr>
          <w:p w14:paraId="796E038F">
            <w:pPr>
              <w:rPr>
                <w:sz w:val="18"/>
                <w:szCs w:val="18"/>
              </w:rPr>
            </w:pPr>
            <w:r>
              <w:rPr>
                <w:sz w:val="18"/>
                <w:szCs w:val="18"/>
              </w:rPr>
              <w:t>201.71</w:t>
            </w:r>
          </w:p>
        </w:tc>
        <w:tc>
          <w:tcPr>
            <w:vAlign w:val="center"/>
          </w:tcPr>
          <w:p w14:paraId="1D32A531">
            <w:pPr>
              <w:rPr>
                <w:sz w:val="18"/>
                <w:szCs w:val="18"/>
              </w:rPr>
            </w:pPr>
            <w:r>
              <w:rPr>
                <w:sz w:val="18"/>
                <w:szCs w:val="18"/>
              </w:rPr>
              <w:t>4.02</w:t>
            </w:r>
          </w:p>
        </w:tc>
        <w:tc>
          <w:tcPr>
            <w:vAlign w:val="center"/>
          </w:tcPr>
          <w:p w14:paraId="424FA2B0">
            <w:pPr>
              <w:rPr>
                <w:sz w:val="18"/>
                <w:szCs w:val="18"/>
              </w:rPr>
            </w:pPr>
            <w:r>
              <w:rPr>
                <w:sz w:val="18"/>
                <w:szCs w:val="18"/>
              </w:rPr>
              <w:t>2.00</w:t>
            </w:r>
          </w:p>
        </w:tc>
        <w:tc>
          <w:tcPr>
            <w:vAlign w:val="center"/>
          </w:tcPr>
          <w:p w14:paraId="5B7BA2A3">
            <w:pPr>
              <w:rPr>
                <w:sz w:val="18"/>
                <w:szCs w:val="18"/>
              </w:rPr>
            </w:pPr>
            <w:r>
              <w:rPr>
                <w:sz w:val="18"/>
                <w:szCs w:val="18"/>
              </w:rPr>
              <w:t>满足</w:t>
            </w:r>
          </w:p>
        </w:tc>
      </w:tr>
      <w:tr w14:paraId="592A3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91A8AA">
            <w:pPr>
              <w:rPr>
                <w:sz w:val="18"/>
                <w:szCs w:val="18"/>
              </w:rPr>
            </w:pPr>
          </w:p>
        </w:tc>
        <w:tc>
          <w:tcPr>
            <w:vAlign w:val="center"/>
          </w:tcPr>
          <w:p w14:paraId="2A9FDC68">
            <w:pPr>
              <w:rPr>
                <w:sz w:val="18"/>
                <w:szCs w:val="18"/>
              </w:rPr>
            </w:pPr>
            <w:r>
              <w:rPr>
                <w:sz w:val="18"/>
                <w:szCs w:val="18"/>
              </w:rPr>
              <w:t>006[连接通道]</w:t>
            </w:r>
          </w:p>
        </w:tc>
        <w:tc>
          <w:tcPr>
            <w:vAlign w:val="center"/>
          </w:tcPr>
          <w:p w14:paraId="0F142348">
            <w:pPr>
              <w:rPr>
                <w:sz w:val="18"/>
                <w:szCs w:val="18"/>
              </w:rPr>
            </w:pPr>
            <w:r>
              <w:rPr>
                <w:sz w:val="18"/>
                <w:szCs w:val="18"/>
              </w:rPr>
              <w:t>连接通道</w:t>
            </w:r>
          </w:p>
        </w:tc>
        <w:tc>
          <w:tcPr>
            <w:vAlign w:val="center"/>
          </w:tcPr>
          <w:p w14:paraId="74AAA024">
            <w:pPr>
              <w:rPr>
                <w:sz w:val="18"/>
                <w:szCs w:val="18"/>
              </w:rPr>
            </w:pPr>
            <w:r>
              <w:rPr>
                <w:sz w:val="18"/>
                <w:szCs w:val="18"/>
              </w:rPr>
              <w:t>IV</w:t>
            </w:r>
          </w:p>
        </w:tc>
        <w:tc>
          <w:tcPr>
            <w:vAlign w:val="center"/>
          </w:tcPr>
          <w:p w14:paraId="2A088D10">
            <w:pPr>
              <w:rPr>
                <w:sz w:val="18"/>
                <w:szCs w:val="18"/>
              </w:rPr>
            </w:pPr>
            <w:r>
              <w:rPr>
                <w:sz w:val="18"/>
                <w:szCs w:val="18"/>
              </w:rPr>
              <w:t>侧面</w:t>
            </w:r>
          </w:p>
        </w:tc>
        <w:tc>
          <w:tcPr>
            <w:vAlign w:val="center"/>
          </w:tcPr>
          <w:p w14:paraId="1E90D5C6">
            <w:pPr>
              <w:rPr>
                <w:sz w:val="18"/>
                <w:szCs w:val="18"/>
              </w:rPr>
            </w:pPr>
            <w:r>
              <w:rPr>
                <w:sz w:val="18"/>
                <w:szCs w:val="18"/>
              </w:rPr>
              <w:t>78.88</w:t>
            </w:r>
          </w:p>
        </w:tc>
        <w:tc>
          <w:tcPr>
            <w:vAlign w:val="center"/>
          </w:tcPr>
          <w:p w14:paraId="3EADCA9D">
            <w:pPr>
              <w:rPr>
                <w:sz w:val="18"/>
                <w:szCs w:val="18"/>
              </w:rPr>
            </w:pPr>
            <w:r>
              <w:rPr>
                <w:sz w:val="18"/>
                <w:szCs w:val="18"/>
              </w:rPr>
              <w:t>3.34</w:t>
            </w:r>
          </w:p>
        </w:tc>
        <w:tc>
          <w:tcPr>
            <w:vAlign w:val="center"/>
          </w:tcPr>
          <w:p w14:paraId="0911A532">
            <w:pPr>
              <w:rPr>
                <w:sz w:val="18"/>
                <w:szCs w:val="18"/>
              </w:rPr>
            </w:pPr>
            <w:r>
              <w:rPr>
                <w:sz w:val="18"/>
                <w:szCs w:val="18"/>
              </w:rPr>
              <w:t>2.00</w:t>
            </w:r>
          </w:p>
        </w:tc>
        <w:tc>
          <w:tcPr>
            <w:vAlign w:val="center"/>
          </w:tcPr>
          <w:p w14:paraId="624BD3E3">
            <w:pPr>
              <w:rPr>
                <w:sz w:val="18"/>
                <w:szCs w:val="18"/>
              </w:rPr>
            </w:pPr>
            <w:r>
              <w:rPr>
                <w:sz w:val="18"/>
                <w:szCs w:val="18"/>
              </w:rPr>
              <w:t>满足</w:t>
            </w:r>
          </w:p>
        </w:tc>
      </w:tr>
      <w:tr w14:paraId="3E7F4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7040CC">
            <w:pPr>
              <w:rPr>
                <w:sz w:val="18"/>
                <w:szCs w:val="18"/>
              </w:rPr>
            </w:pPr>
          </w:p>
        </w:tc>
        <w:tc>
          <w:tcPr>
            <w:vAlign w:val="center"/>
          </w:tcPr>
          <w:p w14:paraId="127D648F">
            <w:pPr>
              <w:rPr>
                <w:sz w:val="18"/>
                <w:szCs w:val="18"/>
              </w:rPr>
            </w:pPr>
            <w:r>
              <w:rPr>
                <w:sz w:val="18"/>
                <w:szCs w:val="18"/>
              </w:rPr>
              <w:t>011[办公室]</w:t>
            </w:r>
          </w:p>
        </w:tc>
        <w:tc>
          <w:tcPr>
            <w:vAlign w:val="center"/>
          </w:tcPr>
          <w:p w14:paraId="77F84C76">
            <w:pPr>
              <w:rPr>
                <w:sz w:val="18"/>
                <w:szCs w:val="18"/>
              </w:rPr>
            </w:pPr>
            <w:r>
              <w:rPr>
                <w:sz w:val="18"/>
                <w:szCs w:val="18"/>
              </w:rPr>
              <w:t>办公室</w:t>
            </w:r>
          </w:p>
        </w:tc>
        <w:tc>
          <w:tcPr>
            <w:vAlign w:val="center"/>
          </w:tcPr>
          <w:p w14:paraId="4CA77AB1">
            <w:pPr>
              <w:rPr>
                <w:sz w:val="18"/>
                <w:szCs w:val="18"/>
              </w:rPr>
            </w:pPr>
            <w:r>
              <w:rPr>
                <w:sz w:val="18"/>
                <w:szCs w:val="18"/>
              </w:rPr>
              <w:t>III</w:t>
            </w:r>
          </w:p>
        </w:tc>
        <w:tc>
          <w:tcPr>
            <w:vAlign w:val="center"/>
          </w:tcPr>
          <w:p w14:paraId="1FE2B632">
            <w:pPr>
              <w:rPr>
                <w:sz w:val="18"/>
                <w:szCs w:val="18"/>
              </w:rPr>
            </w:pPr>
            <w:r>
              <w:rPr>
                <w:sz w:val="18"/>
                <w:szCs w:val="18"/>
              </w:rPr>
              <w:t>侧面</w:t>
            </w:r>
          </w:p>
        </w:tc>
        <w:tc>
          <w:tcPr>
            <w:vAlign w:val="center"/>
          </w:tcPr>
          <w:p w14:paraId="70B2E6B5">
            <w:pPr>
              <w:rPr>
                <w:sz w:val="18"/>
                <w:szCs w:val="18"/>
              </w:rPr>
            </w:pPr>
            <w:r>
              <w:rPr>
                <w:sz w:val="18"/>
                <w:szCs w:val="18"/>
              </w:rPr>
              <w:t>30.70</w:t>
            </w:r>
          </w:p>
        </w:tc>
        <w:tc>
          <w:tcPr>
            <w:vAlign w:val="center"/>
          </w:tcPr>
          <w:p w14:paraId="6DF6F0DF">
            <w:pPr>
              <w:rPr>
                <w:sz w:val="18"/>
                <w:szCs w:val="18"/>
              </w:rPr>
            </w:pPr>
            <w:r>
              <w:rPr>
                <w:sz w:val="18"/>
                <w:szCs w:val="18"/>
              </w:rPr>
              <w:t>5.47</w:t>
            </w:r>
          </w:p>
        </w:tc>
        <w:tc>
          <w:tcPr>
            <w:vAlign w:val="center"/>
          </w:tcPr>
          <w:p w14:paraId="56BB32E8">
            <w:pPr>
              <w:rPr>
                <w:sz w:val="18"/>
                <w:szCs w:val="18"/>
              </w:rPr>
            </w:pPr>
            <w:r>
              <w:rPr>
                <w:sz w:val="18"/>
                <w:szCs w:val="18"/>
              </w:rPr>
              <w:t>3.00</w:t>
            </w:r>
          </w:p>
        </w:tc>
        <w:tc>
          <w:tcPr>
            <w:vAlign w:val="center"/>
          </w:tcPr>
          <w:p w14:paraId="63A76866">
            <w:pPr>
              <w:rPr>
                <w:sz w:val="18"/>
                <w:szCs w:val="18"/>
              </w:rPr>
            </w:pPr>
            <w:r>
              <w:rPr>
                <w:sz w:val="18"/>
                <w:szCs w:val="18"/>
              </w:rPr>
              <w:t>满足</w:t>
            </w:r>
          </w:p>
        </w:tc>
      </w:tr>
      <w:tr w14:paraId="3A245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AFC2CC">
            <w:pPr>
              <w:rPr>
                <w:sz w:val="18"/>
                <w:szCs w:val="18"/>
              </w:rPr>
            </w:pPr>
          </w:p>
        </w:tc>
        <w:tc>
          <w:tcPr>
            <w:vAlign w:val="center"/>
          </w:tcPr>
          <w:p w14:paraId="46B55382">
            <w:pPr>
              <w:rPr>
                <w:sz w:val="18"/>
                <w:szCs w:val="18"/>
              </w:rPr>
            </w:pPr>
            <w:r>
              <w:rPr>
                <w:sz w:val="18"/>
                <w:szCs w:val="18"/>
              </w:rPr>
              <w:t>016[办公室]</w:t>
            </w:r>
          </w:p>
        </w:tc>
        <w:tc>
          <w:tcPr>
            <w:vAlign w:val="center"/>
          </w:tcPr>
          <w:p w14:paraId="785441CB">
            <w:pPr>
              <w:rPr>
                <w:sz w:val="18"/>
                <w:szCs w:val="18"/>
              </w:rPr>
            </w:pPr>
            <w:r>
              <w:rPr>
                <w:sz w:val="18"/>
                <w:szCs w:val="18"/>
              </w:rPr>
              <w:t>办公室</w:t>
            </w:r>
          </w:p>
        </w:tc>
        <w:tc>
          <w:tcPr>
            <w:vAlign w:val="center"/>
          </w:tcPr>
          <w:p w14:paraId="0C8DA156">
            <w:pPr>
              <w:rPr>
                <w:sz w:val="18"/>
                <w:szCs w:val="18"/>
              </w:rPr>
            </w:pPr>
            <w:r>
              <w:rPr>
                <w:sz w:val="18"/>
                <w:szCs w:val="18"/>
              </w:rPr>
              <w:t>III</w:t>
            </w:r>
          </w:p>
        </w:tc>
        <w:tc>
          <w:tcPr>
            <w:vAlign w:val="center"/>
          </w:tcPr>
          <w:p w14:paraId="75B4D8CC">
            <w:pPr>
              <w:rPr>
                <w:sz w:val="18"/>
                <w:szCs w:val="18"/>
              </w:rPr>
            </w:pPr>
            <w:r>
              <w:rPr>
                <w:sz w:val="18"/>
                <w:szCs w:val="18"/>
              </w:rPr>
              <w:t>混合</w:t>
            </w:r>
          </w:p>
        </w:tc>
        <w:tc>
          <w:tcPr>
            <w:vAlign w:val="center"/>
          </w:tcPr>
          <w:p w14:paraId="0998D69C">
            <w:pPr>
              <w:rPr>
                <w:sz w:val="18"/>
                <w:szCs w:val="18"/>
              </w:rPr>
            </w:pPr>
            <w:r>
              <w:rPr>
                <w:sz w:val="18"/>
                <w:szCs w:val="18"/>
              </w:rPr>
              <w:t>15.72</w:t>
            </w:r>
          </w:p>
        </w:tc>
        <w:tc>
          <w:tcPr>
            <w:vAlign w:val="center"/>
          </w:tcPr>
          <w:p w14:paraId="5EE7BB67">
            <w:pPr>
              <w:rPr>
                <w:sz w:val="18"/>
                <w:szCs w:val="18"/>
              </w:rPr>
            </w:pPr>
            <w:r>
              <w:rPr>
                <w:sz w:val="18"/>
                <w:szCs w:val="18"/>
              </w:rPr>
              <w:t>4.50</w:t>
            </w:r>
          </w:p>
        </w:tc>
        <w:tc>
          <w:tcPr>
            <w:vAlign w:val="center"/>
          </w:tcPr>
          <w:p w14:paraId="32D4C74E">
            <w:pPr>
              <w:rPr>
                <w:sz w:val="18"/>
                <w:szCs w:val="18"/>
              </w:rPr>
            </w:pPr>
            <w:r>
              <w:rPr>
                <w:sz w:val="18"/>
                <w:szCs w:val="18"/>
              </w:rPr>
              <w:t>2.00</w:t>
            </w:r>
          </w:p>
        </w:tc>
        <w:tc>
          <w:tcPr>
            <w:vAlign w:val="center"/>
          </w:tcPr>
          <w:p w14:paraId="41B0458D">
            <w:pPr>
              <w:rPr>
                <w:sz w:val="18"/>
                <w:szCs w:val="18"/>
              </w:rPr>
            </w:pPr>
            <w:r>
              <w:rPr>
                <w:sz w:val="18"/>
                <w:szCs w:val="18"/>
              </w:rPr>
              <w:t>满足</w:t>
            </w:r>
          </w:p>
        </w:tc>
      </w:tr>
      <w:tr w14:paraId="45207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02B013">
            <w:pPr>
              <w:rPr>
                <w:sz w:val="18"/>
                <w:szCs w:val="18"/>
              </w:rPr>
            </w:pPr>
          </w:p>
        </w:tc>
        <w:tc>
          <w:tcPr>
            <w:vAlign w:val="center"/>
          </w:tcPr>
          <w:p w14:paraId="2F4AB67D">
            <w:pPr>
              <w:rPr>
                <w:sz w:val="18"/>
                <w:szCs w:val="18"/>
              </w:rPr>
            </w:pPr>
            <w:r>
              <w:rPr>
                <w:sz w:val="18"/>
                <w:szCs w:val="18"/>
              </w:rPr>
              <w:t>017[办公室]</w:t>
            </w:r>
          </w:p>
        </w:tc>
        <w:tc>
          <w:tcPr>
            <w:vAlign w:val="center"/>
          </w:tcPr>
          <w:p w14:paraId="39C73728">
            <w:pPr>
              <w:rPr>
                <w:sz w:val="18"/>
                <w:szCs w:val="18"/>
              </w:rPr>
            </w:pPr>
            <w:r>
              <w:rPr>
                <w:sz w:val="18"/>
                <w:szCs w:val="18"/>
              </w:rPr>
              <w:t>办公室</w:t>
            </w:r>
          </w:p>
        </w:tc>
        <w:tc>
          <w:tcPr>
            <w:vAlign w:val="center"/>
          </w:tcPr>
          <w:p w14:paraId="5597AF5B">
            <w:pPr>
              <w:rPr>
                <w:sz w:val="18"/>
                <w:szCs w:val="18"/>
              </w:rPr>
            </w:pPr>
            <w:r>
              <w:rPr>
                <w:sz w:val="18"/>
                <w:szCs w:val="18"/>
              </w:rPr>
              <w:t>III</w:t>
            </w:r>
          </w:p>
        </w:tc>
        <w:tc>
          <w:tcPr>
            <w:vAlign w:val="center"/>
          </w:tcPr>
          <w:p w14:paraId="3A417319">
            <w:pPr>
              <w:rPr>
                <w:sz w:val="18"/>
                <w:szCs w:val="18"/>
              </w:rPr>
            </w:pPr>
            <w:r>
              <w:rPr>
                <w:sz w:val="18"/>
                <w:szCs w:val="18"/>
              </w:rPr>
              <w:t>侧面</w:t>
            </w:r>
          </w:p>
        </w:tc>
        <w:tc>
          <w:tcPr>
            <w:vAlign w:val="center"/>
          </w:tcPr>
          <w:p w14:paraId="5AB02A88">
            <w:pPr>
              <w:rPr>
                <w:sz w:val="18"/>
                <w:szCs w:val="18"/>
              </w:rPr>
            </w:pPr>
            <w:r>
              <w:rPr>
                <w:sz w:val="18"/>
                <w:szCs w:val="18"/>
              </w:rPr>
              <w:t>14.88</w:t>
            </w:r>
          </w:p>
        </w:tc>
        <w:tc>
          <w:tcPr>
            <w:vAlign w:val="center"/>
          </w:tcPr>
          <w:p w14:paraId="5DEFDD8E">
            <w:pPr>
              <w:rPr>
                <w:sz w:val="18"/>
                <w:szCs w:val="18"/>
              </w:rPr>
            </w:pPr>
            <w:r>
              <w:rPr>
                <w:sz w:val="18"/>
                <w:szCs w:val="18"/>
              </w:rPr>
              <w:t>4.86</w:t>
            </w:r>
          </w:p>
        </w:tc>
        <w:tc>
          <w:tcPr>
            <w:vAlign w:val="center"/>
          </w:tcPr>
          <w:p w14:paraId="75E31A2E">
            <w:pPr>
              <w:rPr>
                <w:sz w:val="18"/>
                <w:szCs w:val="18"/>
              </w:rPr>
            </w:pPr>
            <w:r>
              <w:rPr>
                <w:sz w:val="18"/>
                <w:szCs w:val="18"/>
              </w:rPr>
              <w:t>3.00</w:t>
            </w:r>
          </w:p>
        </w:tc>
        <w:tc>
          <w:tcPr>
            <w:vAlign w:val="center"/>
          </w:tcPr>
          <w:p w14:paraId="597C4B57">
            <w:pPr>
              <w:rPr>
                <w:sz w:val="18"/>
                <w:szCs w:val="18"/>
              </w:rPr>
            </w:pPr>
            <w:r>
              <w:rPr>
                <w:sz w:val="18"/>
                <w:szCs w:val="18"/>
              </w:rPr>
              <w:t>满足</w:t>
            </w:r>
          </w:p>
        </w:tc>
      </w:tr>
      <w:tr w14:paraId="12E29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28E8A3">
            <w:pPr>
              <w:rPr>
                <w:sz w:val="18"/>
                <w:szCs w:val="18"/>
              </w:rPr>
            </w:pPr>
          </w:p>
        </w:tc>
        <w:tc>
          <w:tcPr>
            <w:vAlign w:val="center"/>
          </w:tcPr>
          <w:p w14:paraId="5530AA4C">
            <w:pPr>
              <w:rPr>
                <w:sz w:val="18"/>
                <w:szCs w:val="18"/>
              </w:rPr>
            </w:pPr>
            <w:r>
              <w:rPr>
                <w:sz w:val="18"/>
                <w:szCs w:val="18"/>
              </w:rPr>
              <w:t>018[办公室]</w:t>
            </w:r>
          </w:p>
        </w:tc>
        <w:tc>
          <w:tcPr>
            <w:vAlign w:val="center"/>
          </w:tcPr>
          <w:p w14:paraId="5082AC57">
            <w:pPr>
              <w:rPr>
                <w:sz w:val="18"/>
                <w:szCs w:val="18"/>
              </w:rPr>
            </w:pPr>
            <w:r>
              <w:rPr>
                <w:sz w:val="18"/>
                <w:szCs w:val="18"/>
              </w:rPr>
              <w:t>办公室</w:t>
            </w:r>
          </w:p>
        </w:tc>
        <w:tc>
          <w:tcPr>
            <w:vAlign w:val="center"/>
          </w:tcPr>
          <w:p w14:paraId="24C62777">
            <w:pPr>
              <w:rPr>
                <w:sz w:val="18"/>
                <w:szCs w:val="18"/>
              </w:rPr>
            </w:pPr>
            <w:r>
              <w:rPr>
                <w:sz w:val="18"/>
                <w:szCs w:val="18"/>
              </w:rPr>
              <w:t>III</w:t>
            </w:r>
          </w:p>
        </w:tc>
        <w:tc>
          <w:tcPr>
            <w:vAlign w:val="center"/>
          </w:tcPr>
          <w:p w14:paraId="0BD2E113">
            <w:pPr>
              <w:rPr>
                <w:sz w:val="18"/>
                <w:szCs w:val="18"/>
              </w:rPr>
            </w:pPr>
            <w:r>
              <w:rPr>
                <w:sz w:val="18"/>
                <w:szCs w:val="18"/>
              </w:rPr>
              <w:t>侧面</w:t>
            </w:r>
          </w:p>
        </w:tc>
        <w:tc>
          <w:tcPr>
            <w:vAlign w:val="center"/>
          </w:tcPr>
          <w:p w14:paraId="37BF8279">
            <w:pPr>
              <w:rPr>
                <w:sz w:val="18"/>
                <w:szCs w:val="18"/>
              </w:rPr>
            </w:pPr>
            <w:r>
              <w:rPr>
                <w:sz w:val="18"/>
                <w:szCs w:val="18"/>
              </w:rPr>
              <w:t>14.88</w:t>
            </w:r>
          </w:p>
        </w:tc>
        <w:tc>
          <w:tcPr>
            <w:vAlign w:val="center"/>
          </w:tcPr>
          <w:p w14:paraId="12AE385A">
            <w:pPr>
              <w:rPr>
                <w:sz w:val="18"/>
                <w:szCs w:val="18"/>
              </w:rPr>
            </w:pPr>
            <w:r>
              <w:rPr>
                <w:sz w:val="18"/>
                <w:szCs w:val="18"/>
              </w:rPr>
              <w:t>5.08</w:t>
            </w:r>
          </w:p>
        </w:tc>
        <w:tc>
          <w:tcPr>
            <w:vAlign w:val="center"/>
          </w:tcPr>
          <w:p w14:paraId="42F393B7">
            <w:pPr>
              <w:rPr>
                <w:sz w:val="18"/>
                <w:szCs w:val="18"/>
              </w:rPr>
            </w:pPr>
            <w:r>
              <w:rPr>
                <w:sz w:val="18"/>
                <w:szCs w:val="18"/>
              </w:rPr>
              <w:t>3.00</w:t>
            </w:r>
          </w:p>
        </w:tc>
        <w:tc>
          <w:tcPr>
            <w:vAlign w:val="center"/>
          </w:tcPr>
          <w:p w14:paraId="51B2BB24">
            <w:pPr>
              <w:rPr>
                <w:sz w:val="18"/>
                <w:szCs w:val="18"/>
              </w:rPr>
            </w:pPr>
            <w:r>
              <w:rPr>
                <w:sz w:val="18"/>
                <w:szCs w:val="18"/>
              </w:rPr>
              <w:t>满足</w:t>
            </w:r>
          </w:p>
        </w:tc>
      </w:tr>
      <w:tr w14:paraId="3960E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1AEE23">
            <w:pPr>
              <w:rPr>
                <w:sz w:val="18"/>
                <w:szCs w:val="18"/>
              </w:rPr>
            </w:pPr>
          </w:p>
        </w:tc>
        <w:tc>
          <w:tcPr>
            <w:vAlign w:val="center"/>
          </w:tcPr>
          <w:p w14:paraId="3C792BA0">
            <w:pPr>
              <w:rPr>
                <w:sz w:val="18"/>
                <w:szCs w:val="18"/>
              </w:rPr>
            </w:pPr>
            <w:r>
              <w:rPr>
                <w:sz w:val="18"/>
                <w:szCs w:val="18"/>
              </w:rPr>
              <w:t>019[办公室]</w:t>
            </w:r>
          </w:p>
        </w:tc>
        <w:tc>
          <w:tcPr>
            <w:vAlign w:val="center"/>
          </w:tcPr>
          <w:p w14:paraId="6DD7EB47">
            <w:pPr>
              <w:rPr>
                <w:sz w:val="18"/>
                <w:szCs w:val="18"/>
              </w:rPr>
            </w:pPr>
            <w:r>
              <w:rPr>
                <w:sz w:val="18"/>
                <w:szCs w:val="18"/>
              </w:rPr>
              <w:t>办公室</w:t>
            </w:r>
          </w:p>
        </w:tc>
        <w:tc>
          <w:tcPr>
            <w:vAlign w:val="center"/>
          </w:tcPr>
          <w:p w14:paraId="3A21185D">
            <w:pPr>
              <w:rPr>
                <w:sz w:val="18"/>
                <w:szCs w:val="18"/>
              </w:rPr>
            </w:pPr>
            <w:r>
              <w:rPr>
                <w:sz w:val="18"/>
                <w:szCs w:val="18"/>
              </w:rPr>
              <w:t>III</w:t>
            </w:r>
          </w:p>
        </w:tc>
        <w:tc>
          <w:tcPr>
            <w:vAlign w:val="center"/>
          </w:tcPr>
          <w:p w14:paraId="6E32F498">
            <w:pPr>
              <w:rPr>
                <w:sz w:val="18"/>
                <w:szCs w:val="18"/>
              </w:rPr>
            </w:pPr>
            <w:r>
              <w:rPr>
                <w:sz w:val="18"/>
                <w:szCs w:val="18"/>
              </w:rPr>
              <w:t>侧面</w:t>
            </w:r>
          </w:p>
        </w:tc>
        <w:tc>
          <w:tcPr>
            <w:vAlign w:val="center"/>
          </w:tcPr>
          <w:p w14:paraId="246FC480">
            <w:pPr>
              <w:rPr>
                <w:sz w:val="18"/>
                <w:szCs w:val="18"/>
              </w:rPr>
            </w:pPr>
            <w:r>
              <w:rPr>
                <w:sz w:val="18"/>
                <w:szCs w:val="18"/>
              </w:rPr>
              <w:t>14.03</w:t>
            </w:r>
          </w:p>
        </w:tc>
        <w:tc>
          <w:tcPr>
            <w:vAlign w:val="center"/>
          </w:tcPr>
          <w:p w14:paraId="69FB0554">
            <w:pPr>
              <w:rPr>
                <w:sz w:val="18"/>
                <w:szCs w:val="18"/>
              </w:rPr>
            </w:pPr>
            <w:r>
              <w:rPr>
                <w:sz w:val="18"/>
                <w:szCs w:val="18"/>
              </w:rPr>
              <w:t>5.18</w:t>
            </w:r>
          </w:p>
        </w:tc>
        <w:tc>
          <w:tcPr>
            <w:vAlign w:val="center"/>
          </w:tcPr>
          <w:p w14:paraId="77BFCB2E">
            <w:pPr>
              <w:rPr>
                <w:sz w:val="18"/>
                <w:szCs w:val="18"/>
              </w:rPr>
            </w:pPr>
            <w:r>
              <w:rPr>
                <w:sz w:val="18"/>
                <w:szCs w:val="18"/>
              </w:rPr>
              <w:t>3.00</w:t>
            </w:r>
          </w:p>
        </w:tc>
        <w:tc>
          <w:tcPr>
            <w:vAlign w:val="center"/>
          </w:tcPr>
          <w:p w14:paraId="7E259C2F">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7" w:name="_Toc12125"/>
      <w:r>
        <w:rPr>
          <w:rFonts w:hint="eastAsia"/>
        </w:rPr>
        <w:t>采光</w:t>
      </w:r>
      <w:r>
        <w:t>效果分析</w:t>
      </w:r>
      <w:r>
        <w:rPr>
          <w:rFonts w:hint="eastAsia"/>
        </w:rPr>
        <w:t>彩图</w:t>
      </w:r>
      <w:bookmarkEnd w:id="77"/>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8" w:name="彩图"/>
      <w:bookmarkEnd w:id="78"/>
      <w:r>
        <w:rPr>
          <w:rFonts w:hint="eastAsia"/>
        </w:rPr>
        <w:t xml:space="preserve"> </w:t>
      </w:r>
    </w:p>
    <w:p w14:paraId="448B1919">
      <w:r>
        <w:drawing>
          <wp:inline distT="0" distB="0" distL="0" distR="0">
            <wp:extent cx="5667375" cy="74104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7410450"/>
                    </a:xfrm>
                    <a:prstGeom prst="rect">
                      <a:avLst/>
                    </a:prstGeom>
                  </pic:spPr>
                </pic:pic>
              </a:graphicData>
            </a:graphic>
          </wp:inline>
        </w:drawing>
      </w:r>
    </w:p>
    <w:p w14:paraId="5762EFFB">
      <w:r>
        <w:t>1层</w:t>
      </w:r>
    </w:p>
    <w:p w14:paraId="7BE33172">
      <w:r>
        <w:drawing>
          <wp:inline distT="0" distB="0" distL="0" distR="0">
            <wp:extent cx="5667375" cy="74104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7410450"/>
                    </a:xfrm>
                    <a:prstGeom prst="rect">
                      <a:avLst/>
                    </a:prstGeom>
                  </pic:spPr>
                </pic:pic>
              </a:graphicData>
            </a:graphic>
          </wp:inline>
        </w:drawing>
      </w:r>
    </w:p>
    <w:p w14:paraId="05EFF060">
      <w:r>
        <w:t>2层</w:t>
      </w:r>
    </w:p>
    <w:p w14:paraId="30619F3C">
      <w:r>
        <w:drawing>
          <wp:inline distT="0" distB="0" distL="0" distR="0">
            <wp:extent cx="5667375" cy="74104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7410450"/>
                    </a:xfrm>
                    <a:prstGeom prst="rect">
                      <a:avLst/>
                    </a:prstGeom>
                  </pic:spPr>
                </pic:pic>
              </a:graphicData>
            </a:graphic>
          </wp:inline>
        </w:drawing>
      </w:r>
    </w:p>
    <w:p w14:paraId="3AA40393">
      <w:r>
        <w:t>3层</w:t>
      </w:r>
    </w:p>
    <w:p w14:paraId="641FBC4E"/>
    <w:p w14:paraId="274E9D83">
      <w:pPr>
        <w:pStyle w:val="2"/>
        <w:ind w:left="432" w:hanging="432"/>
      </w:pPr>
      <w:bookmarkStart w:id="79" w:name="_Toc21678"/>
      <w:r>
        <w:rPr>
          <w:rFonts w:hint="eastAsia"/>
        </w:rPr>
        <w:t>结论</w:t>
      </w:r>
      <w:bookmarkEnd w:id="79"/>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0" w:name="综述"/>
      <w:bookmarkEnd w:id="80"/>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03E94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E19F38">
            <w:pPr>
              <w:jc w:val="center"/>
            </w:pPr>
            <w:r>
              <w:t>房间/面积</w:t>
            </w:r>
          </w:p>
        </w:tc>
        <w:tc>
          <w:tcPr>
            <w:shd w:val="clear" w:color="auto" w:fill="E6E6E6"/>
            <w:vAlign w:val="center"/>
          </w:tcPr>
          <w:p w14:paraId="12AC649A">
            <w:pPr>
              <w:jc w:val="center"/>
            </w:pPr>
            <w:r>
              <w:t>总数</w:t>
            </w:r>
          </w:p>
        </w:tc>
        <w:tc>
          <w:tcPr>
            <w:shd w:val="clear" w:color="auto" w:fill="E6E6E6"/>
            <w:vAlign w:val="center"/>
          </w:tcPr>
          <w:p w14:paraId="0F40FCC6">
            <w:pPr>
              <w:jc w:val="center"/>
            </w:pPr>
            <w:r>
              <w:t>满足要求数量</w:t>
            </w:r>
          </w:p>
        </w:tc>
        <w:tc>
          <w:tcPr>
            <w:shd w:val="clear" w:color="auto" w:fill="E6E6E6"/>
            <w:vAlign w:val="center"/>
          </w:tcPr>
          <w:p w14:paraId="642415B4">
            <w:pPr>
              <w:jc w:val="center"/>
            </w:pPr>
            <w:r>
              <w:t>满足要求比例(%)</w:t>
            </w:r>
          </w:p>
        </w:tc>
        <w:tc>
          <w:tcPr>
            <w:shd w:val="clear" w:color="auto" w:fill="E6E6E6"/>
            <w:vAlign w:val="center"/>
          </w:tcPr>
          <w:p w14:paraId="48187136">
            <w:pPr>
              <w:jc w:val="center"/>
            </w:pPr>
            <w:r>
              <w:t>不满足非强条的房间</w:t>
            </w:r>
          </w:p>
        </w:tc>
        <w:tc>
          <w:tcPr>
            <w:shd w:val="clear" w:color="auto" w:fill="E6E6E6"/>
            <w:vAlign w:val="center"/>
          </w:tcPr>
          <w:p w14:paraId="4784500B">
            <w:pPr>
              <w:jc w:val="center"/>
            </w:pPr>
            <w:r>
              <w:t>不满足强条的房间</w:t>
            </w:r>
          </w:p>
        </w:tc>
      </w:tr>
      <w:tr w14:paraId="1EBE6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0C7B53">
            <w:r>
              <w:t>房间(个)</w:t>
            </w:r>
          </w:p>
        </w:tc>
        <w:tc>
          <w:tcPr>
            <w:vAlign w:val="center"/>
          </w:tcPr>
          <w:p w14:paraId="31ADE1E4">
            <w:r>
              <w:t>34</w:t>
            </w:r>
          </w:p>
        </w:tc>
        <w:tc>
          <w:tcPr>
            <w:vAlign w:val="center"/>
          </w:tcPr>
          <w:p w14:paraId="4621880B">
            <w:r>
              <w:t>34</w:t>
            </w:r>
          </w:p>
        </w:tc>
        <w:tc>
          <w:tcPr>
            <w:vAlign w:val="center"/>
          </w:tcPr>
          <w:p w14:paraId="5B1F74CD">
            <w:r>
              <w:t>100.00</w:t>
            </w:r>
          </w:p>
        </w:tc>
        <w:tc>
          <w:tcPr>
            <w:vAlign w:val="center"/>
          </w:tcPr>
          <w:p w14:paraId="34DC77A7"/>
        </w:tc>
        <w:tc>
          <w:tcPr>
            <w:vAlign w:val="center"/>
          </w:tcPr>
          <w:p w14:paraId="3C4510B2"/>
        </w:tc>
      </w:tr>
      <w:tr w14:paraId="10E73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64C62D">
            <w:r>
              <w:t>采光面积(㎡)</w:t>
            </w:r>
          </w:p>
        </w:tc>
        <w:tc>
          <w:tcPr>
            <w:vAlign w:val="center"/>
          </w:tcPr>
          <w:p w14:paraId="45B8021E">
            <w:r>
              <w:t>4596.55</w:t>
            </w:r>
          </w:p>
        </w:tc>
        <w:tc>
          <w:tcPr>
            <w:vAlign w:val="center"/>
          </w:tcPr>
          <w:p w14:paraId="4873FB08">
            <w:r>
              <w:t>4596.55</w:t>
            </w:r>
          </w:p>
        </w:tc>
        <w:tc>
          <w:tcPr>
            <w:vAlign w:val="center"/>
          </w:tcPr>
          <w:p w14:paraId="00F060C7">
            <w:r>
              <w:t>100.00</w:t>
            </w:r>
          </w:p>
        </w:tc>
        <w:tc>
          <w:tcPr>
            <w:vAlign w:val="center"/>
          </w:tcPr>
          <w:p w14:paraId="3BB48B0E">
            <w:pPr>
              <w:jc w:val="center"/>
            </w:pPr>
            <w:r>
              <w:t>－－</w:t>
            </w:r>
          </w:p>
        </w:tc>
        <w:tc>
          <w:tcPr>
            <w:vAlign w:val="center"/>
          </w:tcPr>
          <w:p w14:paraId="4D20E7E1">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1" w:name="总平面图"/>
      <w:bookmarkEnd w:id="81"/>
      <w:r>
        <w:drawing>
          <wp:inline distT="0" distB="0" distL="0" distR="0">
            <wp:extent cx="5667375" cy="42100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6"/>
                    <a:stretch>
                      <a:fillRect/>
                    </a:stretch>
                  </pic:blipFill>
                  <pic:spPr>
                    <a:xfrm>
                      <a:off x="0" y="0"/>
                      <a:ext cx="5667375" cy="4210050"/>
                    </a:xfrm>
                    <a:prstGeom prst="rect">
                      <a:avLst/>
                    </a:prstGeom>
                  </pic:spPr>
                </pic:pic>
              </a:graphicData>
            </a:graphic>
          </wp:inline>
        </w:drawing>
      </w:r>
    </w:p>
    <w:p w14:paraId="7A0EA246">
      <w:pPr>
        <w:pStyle w:val="3"/>
        <w:jc w:val="center"/>
        <w:rPr>
          <w:sz w:val="28"/>
          <w:szCs w:val="28"/>
          <w:lang w:val="en-US"/>
        </w:rPr>
      </w:pPr>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0A516071"/>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0A516071"/>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9.wmf"/><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040\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tmp10.dotx</Template>
  <Pages>13</Pages>
  <Words>3574</Words>
  <Characters>4757</Characters>
  <Lines>32</Lines>
  <Paragraphs>9</Paragraphs>
  <TotalTime>1</TotalTime>
  <ScaleCrop>false</ScaleCrop>
  <LinksUpToDate>false</LinksUpToDate>
  <CharactersWithSpaces>5934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2026-01-02T11:04:00Z</dcterms:created>
  <dc:creator>杯酒释兵权</dc:creator>
  <cp:lastModifiedBy>杯酒释兵权</cp:lastModifiedBy>
  <dcterms:modified xsi:type="dcterms:W3CDTF">2026-01-02T11:06:17Z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E900E35B410743BF8D825B04537A0153_11</vt:lpwstr>
  </property>
  <property fmtid="{D5CDD505-2E9C-101B-9397-08002B2CF9AE}" pid="4" name="KSOTemplateDocerSaveRecord">
    <vt:lpwstr>eyJoZGlkIjoiNmE3ZjZhMzI2NmE4OWM0NzE4YzY5ZjFhOGQxNWVhMjkiLCJ1c2VySWQiOiIxMzg4NDI0MjE1In0=</vt:lpwstr>
  </property>
</Properties>
</file>