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0E7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本项目设置智能化服务系统，具备多类型服务功能、远程控制能力及智慧城市接入功能，具体措施如下：</w:t>
      </w:r>
    </w:p>
    <w:p w14:paraId="654B587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一、智能化服务功能</w:t>
      </w:r>
    </w:p>
    <w:p w14:paraId="30C15EC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本项目智能化服务系统集成了以下5种类型的服务功能：</w:t>
      </w:r>
    </w:p>
    <w:p w14:paraId="6030394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照明控制：展览空间、公共走廊、办公空间设置智能照明控制系统，支持分区、分组、定时控制；楼梯间、卫生间采用声光感应控制，人来自动亮灯，延时关闭；室外景观照明设置时控与光感相结合的控制方式，自动调节亮灯时间。</w:t>
      </w:r>
    </w:p>
    <w:p w14:paraId="779B5202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环境监测：室内主要功能房间（展览空间、办公空间、休闲服务空间）设置温湿度、CO₂浓度、PM2.5/PM10浓度传感器；监测数据实时上传至管理平台，并在主入口大厅显示屏幕动态展示；当室内空气质量超标时，系统自动联动新风系统调节送风量。</w:t>
      </w:r>
    </w:p>
    <w:p w14:paraId="58875CD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cs="Times New Roman"/>
          <w:sz w:val="28"/>
          <w:szCs w:val="28"/>
        </w:rPr>
        <w:t>安全报警：建筑主要出入口、藏品空间、重要设备机房设置红外入侵探测器及门磁开关；消防系统接入智能化平台，火灾报警信号实时上传并联动应急照明、广播系统；设置紧急求助按钮，分布于无障碍卫生间、休息区等位置，报警信息推送至安保值班室。</w:t>
      </w:r>
    </w:p>
    <w:p w14:paraId="517588CB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cs="Times New Roman"/>
          <w:sz w:val="28"/>
          <w:szCs w:val="28"/>
        </w:rPr>
        <w:t>建筑设备控制：空调系统、新风系统、水泵、电梯等主要设备接入智能化系统，实现集中监控与远程启停；系统根据室内外环境参数自动优化设备运行策略，实现节能运行；设备故障时自动报警，推送故障代码及位置信息至运维人员。</w:t>
      </w:r>
    </w:p>
    <w:p w14:paraId="768BEB9B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cs="Times New Roman"/>
          <w:sz w:val="28"/>
          <w:szCs w:val="28"/>
        </w:rPr>
        <w:t>工作生活服务：设置信息发布系统，在主入口及公共区域显示屏发布展览信息、活动通知、开放时间等；提供场馆导览服务，访客可通过手机扫码获取电子导览图及展品介绍；提供活动预约功能，访客可通过小程序预约讲座、非遗手工体验等活动。</w:t>
      </w:r>
    </w:p>
    <w:p w14:paraId="7E393EE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二、远程控制功能</w:t>
      </w:r>
    </w:p>
    <w:p w14:paraId="6628160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远程监控：运营管理人员可通过电脑端管理平台或手机APP，远程查看建筑内各系统运行状态、能耗数据、环境参数、报警信息等。</w:t>
      </w:r>
    </w:p>
    <w:p w14:paraId="51E7D3D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远程控制：支持对照明系统、空调系统、新风系统进行远程启停与参数调节；可远程调整展览空间温湿度设定值，满足不同展品保护需求；远程开关室外景观照明及公共区域照明，适应节假日及特殊活动需求。</w:t>
      </w:r>
    </w:p>
    <w:p w14:paraId="04BB7C36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远程授权管理：支持远程授权临时访客门禁权限，便于活动期间人员管理。</w:t>
      </w:r>
    </w:p>
    <w:p w14:paraId="7772B17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三、接入智慧城市功能</w:t>
      </w:r>
    </w:p>
    <w:p w14:paraId="43E7BD2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接入城市管理平台：项目智能化系统预留标准数据接口，具备与开封市智慧城市管理平台对接的能力；可共享能耗数据、用水数据、环境监测数据等，纳入城市级能耗监管与环境监测体系。</w:t>
      </w:r>
    </w:p>
    <w:p w14:paraId="7F9BB67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接入社区服务系统：项目位于高校内，智能化系统与校园智慧管理平台对接，实现安防联动、信息发布、能耗监测等数据共享；场馆活动信息通过校园平台统一发布，便于师生及周边居民获取。</w:t>
      </w:r>
    </w:p>
    <w:p w14:paraId="1457D6D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公共服务数据开放：博物馆开放时段、展览信息、预约通道等数据接入城市文旅服务平台，便于公众查询；实时人流数据（脱敏后）接入城市公共安全监测系统，协助城市管理。</w:t>
      </w:r>
      <w:bookmarkStart w:id="0" w:name="_GoBack"/>
      <w:bookmarkEnd w:id="0"/>
    </w:p>
    <w:p w14:paraId="4C5006F4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以上智能化服务系统措施综合实施，满足三星级绿色建筑评价标准要求。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38D1"/>
    <w:rsid w:val="3B162E4C"/>
    <w:rsid w:val="700A492A"/>
    <w:rsid w:val="717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2026-03-21T08:53:34Z</dcterms:created>
  <dc:creator>10705</dc:creator>
  <cp:lastModifiedBy>王翔</cp:lastModifiedBy>
  <dcterms:modified xsi:type="dcterms:W3CDTF">2026-03-21T08:56:27Z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E9186A303A0A443E86615EDD5B7BF2CB_12</vt:lpwstr>
  </property>
</Properties>
</file>