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5B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吐鲁番葡萄沟景区民宿项目</w:t>
      </w:r>
    </w:p>
    <w:p w14:paraId="1D8268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建筑设计说明</w:t>
      </w:r>
    </w:p>
    <w:p w14:paraId="0D377B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8405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设计说明针对吐鲁番葡萄沟景区民宿项目建筑设计进行详细阐述，重点明确工程概况、设计依据、主要工程做法等核心内容，兼顾地域文化适配、气候适配与工程实用性，为项目施工、验收及运营提供全面、规范的设计指导，确保建筑设计符合相关标准、贴合景区风貌，实现住宿功能与文化传承、生态环保的有机统一。</w:t>
      </w:r>
    </w:p>
    <w:p w14:paraId="39FED76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一、工程概况</w:t>
      </w:r>
    </w:p>
    <w:p w14:paraId="4F4F4F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（一）工程基本信息</w:t>
      </w:r>
    </w:p>
    <w:p w14:paraId="69E7E6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为吐鲁番葡萄沟景区特色民宿建筑工程，选址于吐鲁番火焰山—葡萄沟—坎儿井风景名胜区核心辐射区域，地理位置优越，交通便捷，毗邻布依鲁克河，周边环绕葡萄种植园，自然景观与民俗氛围浓厚。项目用地性质为文旅配套用地，不涉及生态保护红线、饮用水水源保护区等敏感区域，符合景区总体规划及生态环境管控要求。</w:t>
      </w:r>
    </w:p>
    <w:p w14:paraId="5DEB74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项目总用地面积1500㎡，总建筑面积11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0"/>
          <w:szCs w:val="30"/>
        </w:rPr>
        <w:t>㎡，其中地上建筑面积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754.3</w:t>
      </w:r>
      <w:r>
        <w:rPr>
          <w:rFonts w:hint="eastAsia" w:ascii="仿宋_GB2312" w:hAnsi="仿宋_GB2312" w:eastAsia="仿宋_GB2312" w:cs="仿宋_GB2312"/>
          <w:sz w:val="30"/>
          <w:szCs w:val="30"/>
        </w:rPr>
        <w:t>㎡，地下建筑面积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421.8</w:t>
      </w:r>
      <w:r>
        <w:rPr>
          <w:rFonts w:hint="eastAsia" w:ascii="仿宋_GB2312" w:hAnsi="仿宋_GB2312" w:eastAsia="仿宋_GB2312" w:cs="仿宋_GB2312"/>
          <w:sz w:val="30"/>
          <w:szCs w:val="30"/>
        </w:rPr>
        <w:t>㎡；建筑层数为地下1层、地上3层，建筑高度控制在12m以内；建筑结构类型为混凝土框架结构+夯土墙围护，抗震设防烈度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度，设计使用年限50年，耐火等级二级。</w:t>
      </w:r>
    </w:p>
    <w:p w14:paraId="477A1A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（二）建筑功能定位</w:t>
      </w:r>
    </w:p>
    <w:p w14:paraId="16E799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本项目定位为“地域文化+气候适配+低碳生态”特色民宿，核心功能涵盖住宿、文化展示、休闲休憩三大板块，规划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客房、</w:t>
      </w:r>
      <w:r>
        <w:rPr>
          <w:rFonts w:hint="eastAsia" w:ascii="仿宋_GB2312" w:hAnsi="仿宋_GB2312" w:eastAsia="仿宋_GB2312" w:cs="仿宋_GB2312"/>
          <w:sz w:val="30"/>
          <w:szCs w:val="30"/>
        </w:rPr>
        <w:t>配套文化展示区、公共休闲区、生态缓冲带、设备间、仓储区等附属空间。建筑设计深度融合吐鲁番葡萄文化、维吾尔族民俗元素与当地传统建筑技艺，适配极端干旱高温气候，兼顾住宿舒适度、文化体验感与生态环保要求，填补景区高品质文化民宿空白，助力景区文旅产业升级与乡村振兴。</w:t>
      </w:r>
    </w:p>
    <w:p w14:paraId="03E2D0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（三）场地概况</w:t>
      </w:r>
    </w:p>
    <w:p w14:paraId="596BD2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场地地形平缓，地势略有起伏，土壤以砂质壤土为主，保水能力较差，适配条形基础施工；场地气候属暖温带大陆性干旱气候，夏季极端高温（最高温超45℃）、多风少雨，年日照时数达3000小时以上，光热资源丰富，施工及设计需重点考虑通风、隔热、防风等适配措施；场地周边植被以葡萄、骆驼刺、沙棘等本土耐旱植物为主，无珍稀保护植被，施工过程中需做好植被保护与后期生态恢复。</w:t>
      </w:r>
    </w:p>
    <w:p w14:paraId="37DED2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二、设计依据</w:t>
      </w:r>
    </w:p>
    <w:p w14:paraId="1299D9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本项目建筑设计严格遵循国家、地方相关法律法规、规范标准及项目相关资料，确保设计合规、科学、实用，具体依据如下：</w:t>
      </w:r>
    </w:p>
    <w:p w14:paraId="4F6A74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（一）法律法规依据</w:t>
      </w:r>
    </w:p>
    <w:p w14:paraId="1A27F2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《中华人民共和国建筑法》</w:t>
      </w:r>
    </w:p>
    <w:p w14:paraId="281930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《中华人民共和国环境保护法》</w:t>
      </w:r>
    </w:p>
    <w:p w14:paraId="113409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《风景名胜区条例》</w:t>
      </w:r>
    </w:p>
    <w:p w14:paraId="1910ED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《历史文化名城名镇名村保护条例》（参照执行，贴合景区文化保护要求）</w:t>
      </w:r>
    </w:p>
    <w:p w14:paraId="4E6FAF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（二）规范标准依据</w:t>
      </w:r>
    </w:p>
    <w:p w14:paraId="232F05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《建筑设计防火规范》（GB50016-2014）</w:t>
      </w:r>
    </w:p>
    <w:p w14:paraId="47EC9E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《旅馆建筑设计规范》（JGJ62-2014）</w:t>
      </w:r>
    </w:p>
    <w:p w14:paraId="1B89B2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《绿色建筑评价标准》（GB/T50378-2019）</w:t>
      </w:r>
    </w:p>
    <w:p w14:paraId="4957D5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《建筑抗震设计规范》（GB50011-2010，2016年版）</w:t>
      </w:r>
    </w:p>
    <w:p w14:paraId="0F5F0B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《混凝土结构设计规范》（GB50010-2010，2015年版）</w:t>
      </w:r>
    </w:p>
    <w:p w14:paraId="519428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《砌体结构设计规范》（GB50003-2011）</w:t>
      </w:r>
    </w:p>
    <w:p w14:paraId="77C465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《民用建筑热工设计规范》（GB50176-2016）（适配当地高温气候）</w:t>
      </w:r>
    </w:p>
    <w:p w14:paraId="366DEE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《无障碍设计规范》（GB50763-2012）</w:t>
      </w:r>
    </w:p>
    <w:p w14:paraId="1BB514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（三）项目相关依据</w:t>
      </w:r>
    </w:p>
    <w:p w14:paraId="4013B4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项目立项批复文件、用地红线图及场地勘察报告</w:t>
      </w:r>
    </w:p>
    <w:p w14:paraId="1BBC44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《吐鲁番火焰山—葡萄沟—坎儿井风景名胜区总体规划（2020-2035年）》</w:t>
      </w:r>
    </w:p>
    <w:p w14:paraId="548A99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项目环境影响评价报告及景区管理部门相关管控要求</w:t>
      </w:r>
    </w:p>
    <w:p w14:paraId="34E7AF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吐鲁番当地气候资料、民族建筑技艺资料及葡萄文化相关资料</w:t>
      </w:r>
    </w:p>
    <w:p w14:paraId="23DD10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建设单位提出的合理功能需求及运营规划</w:t>
      </w:r>
    </w:p>
    <w:p w14:paraId="47B1C5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三、主要工程做法</w:t>
      </w:r>
    </w:p>
    <w:p w14:paraId="6BC3D4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主要工程做法结合吐鲁番地域气候、民族特色及工程实用性，兼顾传统建筑技艺与现代施工工艺，重点涵盖地基与基础、主体结构、墙体工程、屋面工程、门窗工程、装饰装修工程、防水工程等，具体做法如下：</w:t>
      </w:r>
    </w:p>
    <w:p w14:paraId="47366F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（一）地基与基础工程</w:t>
      </w:r>
    </w:p>
    <w:p w14:paraId="54995FF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1.地基处理：针对场地砂质壤土地质特点，采用换填垫层法处理，换填材料选用级配砂石，换填厚度800mm，分层碾压夯实，压实系数不小于0.95，确保地基承载力满足设计要求（≥150kPa），避免建筑不均匀沉降。</w:t>
      </w:r>
    </w:p>
    <w:p w14:paraId="6A0C1D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2.基础类型：采用钢筋混凝土条形基础，基础埋深1.5m（避开冻土层，适配当地气候），基础宽度1200mm，高度800mm；基础混凝土强度等级为C30，抗渗等级P6（地下一层基础需满足抗渗要求）。</w:t>
      </w:r>
    </w:p>
    <w:p w14:paraId="4235DC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3.基础配筋：基础纵向受力钢筋采用HRB400E级钢筋，直径16mm，间距150mm；横向分布钢筋采用HRB400E级钢筋，直径12mm，间距200mm；基础梁配筋按结构计算确定，确保基础承载能力与抗震性能。</w:t>
      </w:r>
    </w:p>
    <w:p w14:paraId="50D65E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4.防腐处理：基础底面及侧面涂刷沥青防腐涂层，厚度2mm，防止地下水分侵蚀基础构件，延长基础使用寿命。</w:t>
      </w:r>
    </w:p>
    <w:p w14:paraId="04E196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（二）主体结构工程</w:t>
      </w:r>
    </w:p>
    <w:p w14:paraId="77B18F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1.结构类型：采用混凝土框架结构+夯土墙围护，框架结构承担主要荷载，夯土墙作为围护结构，兼顾隔热、保温与地域特色。</w:t>
      </w:r>
    </w:p>
    <w:p w14:paraId="1E3442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框架结构做法：框架柱采用矩形柱，截面尺寸500mm×500mm（底层）、400mm×400mm（二、三层），混凝土强度等级C30；框架梁截面尺寸250mm×600mm（主梁）、200mm×500mm（次梁），混凝土强度等级C30；楼板采用钢筋混凝土现浇楼板，厚度120mm（地上楼层）、150mm（地下一层），混凝土强度等级C30，配筋按结构计算确定，确保楼板承载力与刚度。</w:t>
      </w:r>
    </w:p>
    <w:p w14:paraId="6666868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夯土墙围护做法：采用吐鲁番本土黄土、砂石、稻草按比例混合夯筑，夯土墙厚度500mm，夯筑压实系数不小于0.92；夯土墙与框架柱连接采用拉结筋连接，拉结筋采用HRB400E级钢筋，直径8mm，间距500mm，深入夯土墙长度不小于1000mm，确保围护结构与主体框架协同工作。</w:t>
      </w:r>
    </w:p>
    <w:p w14:paraId="4390B1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4.抗震构造：框架节点采用刚接节点，节点核心区配筋按抗震规范要求加强；框架柱、梁加密区箍筋间距100mm，非加密区间距200mm，确保结构抗震性能；地下一层设置抗震墙，增强建筑抗侧移能力。</w:t>
      </w:r>
    </w:p>
    <w:p w14:paraId="6274CE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（三）墙体工程</w:t>
      </w:r>
    </w:p>
    <w:p w14:paraId="05858A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外墙工程：除夯土墙围护外，局部外墙采用加气混凝土砌块砌筑（用于设备间、仓储区），砌块强度等级A3.5，砌筑砂浆强度等级M7.5；外墙外保温采用挤塑聚苯板（XPS），厚度50mm，采用粘结砂浆+锚固件固定，外抹抗裂砂浆，铺设耐碱玻纤网格布，确保保温隔热性能，适配当地高温气候。</w:t>
      </w:r>
    </w:p>
    <w:p w14:paraId="0BAB9A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2.内墙工程：客房、公共区域内墙采用加气混凝土砌块砌筑，厚度200mm，砌块强度等级A3.5，砌筑砂浆强度等级M5.0；卫生间、厨房内墙采用防水混凝土砌块，厚度200mm，砌筑后做防水处理，防止渗漏。</w:t>
      </w:r>
    </w:p>
    <w:p w14:paraId="484BCC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3.墙体抹灰：内外墙抹灰采用水泥砂浆，厚度20mm（内墙）、25mm（外墙），抹灰前涂刷界面剂，确保抹灰层与墙体粘结牢固，避免空鼓、开裂；外墙抹灰后保留夯土墙原生肌理，不做额外装饰，凸显地域特色。</w:t>
      </w:r>
    </w:p>
    <w:p w14:paraId="090038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墙体保温与隔热：夯土墙本身具备良好隔热性能，外墙额外增设保温层；内墙抹灰层添加保温砂浆，提升室内保温隔热效果，减少空调能耗；卫生间、厨房内墙抹灰后涂刷防水涂层，厚度1.5mm，做好防水防潮处理。</w:t>
      </w:r>
    </w:p>
    <w:p w14:paraId="5E3D53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（四）屋面工程</w:t>
      </w:r>
    </w:p>
    <w:p w14:paraId="219FEEE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1.屋面类型：采用平屋顶设计，兼顾光伏铺设、隔热与景观功能，屋面坡度2%，便于雨水排放。</w:t>
      </w:r>
    </w:p>
    <w:p w14:paraId="01CAF2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屋面构造（从下至上）：钢筋混凝土现浇屋面板→水泥砂浆找平层（厚度20mm）→基层处理剂→SBS改性沥青防水层（厚度4mm）→挤塑聚苯板保温层（厚度60mm）→水泥砂浆保护层（厚度30mm）→光伏板铺设基层（局部）。</w:t>
      </w:r>
    </w:p>
    <w:p w14:paraId="549EDB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防水处理：屋面防水层采用SBS改性沥青防水卷材，铺设时搭接宽度不小于100mm，阴阳角、管道根部等节点做加强处理，确保防水效果；屋面排水采用内排水系统，设置排水口，接入景区配套排水管网，避免雨水积水损坏屋面结构。</w:t>
      </w:r>
    </w:p>
    <w:p w14:paraId="786574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4.光伏基层：屋面预留光伏板铺设区域，铺设面积120㎡，光伏基层采用压型钢板铺设，与屋面结构牢固连接，确保光伏板安装稳定，适配当地多风气候。</w:t>
      </w:r>
    </w:p>
    <w:p w14:paraId="375FDC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5.屋顶景观：局部屋顶设置屋顶花园，采用种植土（厚度300mm）+排水层+过滤层铺设，种植葡萄、骆驼刺等本土耐旱植物，提升景观效果与隔热性能。</w:t>
      </w:r>
    </w:p>
    <w:p w14:paraId="555268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（五）门窗工程</w:t>
      </w:r>
    </w:p>
    <w:p w14:paraId="7F3C4C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1.门窗材质：门窗采用实木框架（本土松木，经防腐、防潮处理），玻璃采用Low-E双层中空玻璃（厚度5+12A+5mm），兼顾保温、隔热、隔音与采光需求，适配当地高温气候。</w:t>
      </w:r>
    </w:p>
    <w:p w14:paraId="01B886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2.门窗类型：客房、公共区域采用平开式门窗，文化展示区采用推拉式门窗，便于通风与观景；门窗开启方向结合自然通风需求，优先设置为南北向开启，提升被动通风效果。</w:t>
      </w:r>
    </w:p>
    <w:p w14:paraId="1CCC75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门窗安装：门窗框与墙体连接采用膨胀螺栓固定，缝隙采用聚氨酯发泡剂填充，外侧采用密封胶密封，确保门窗安装牢固、密封严密，防止雨水渗漏与热量传递；门窗把手、合页采用古铜材质，搭配维吾尔族传统纹样装饰，凸显民族特色。</w:t>
      </w:r>
    </w:p>
    <w:p w14:paraId="597298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4.遮阳设施：门窗外侧设置木质格栅遮阳，格栅间距100mm，采用防腐木材制作，既起到遮阳降温作用，又丰富建筑立面层次，呼应吐鲁番晾房地域元素。</w:t>
      </w:r>
    </w:p>
    <w:p w14:paraId="1DA5A9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（六）装饰装修工程</w:t>
      </w:r>
    </w:p>
    <w:p w14:paraId="650A49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1.地面工程：</w:t>
      </w:r>
    </w:p>
    <w:p w14:paraId="3EEC8D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地下一层（设备间、仓储区）：采用水泥砂浆地面，厚度20mm，表面压光，做好防潮处理；</w:t>
      </w:r>
    </w:p>
    <w:p w14:paraId="2B81A98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地上一层（接待大厅、文化展示区）：采用本土石材地面（青石板），厚度50mm，铺贴平整，缝隙采用美缝剂填充，凸显地域质感；</w:t>
      </w:r>
    </w:p>
    <w:p w14:paraId="195F93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客房区域：采用实木地板（本土松木），厚度18mm，铺设前做好防潮处理，搭配民俗风格踢脚线，高度120mm；</w:t>
      </w:r>
    </w:p>
    <w:p w14:paraId="108FAD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卫生间、厨房：采用防滑地砖，厚度10mm，铺贴坡度1.5%，便于排水，做好防水处理后再铺贴。</w:t>
      </w:r>
    </w:p>
    <w:p w14:paraId="4A47FA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2.墙面装饰：</w:t>
      </w:r>
    </w:p>
    <w:p w14:paraId="5D1ECE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接待大厅、文化展示区：夯土墙墙面保留原生肌理，局部涂刷清漆保护；非夯土墙墙面采用乳胶漆饰面（米黄色、浅棕色），搭配葡萄主题壁画、民俗挂饰，凸显文化特色；</w:t>
      </w:r>
    </w:p>
    <w:p w14:paraId="354D9E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客房区域：墙面采用乳胶漆饰面（浅色系），局部搭配木质装饰板与民俗纹样装饰，营造温馨舒适的住宿氛围；</w:t>
      </w:r>
    </w:p>
    <w:p w14:paraId="5144F3A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卫生间、厨房：墙面采用瓷砖饰面，高度至顶，瓷砖颜色与整体风格协调，铺贴平整，缝隙均匀。</w:t>
      </w:r>
    </w:p>
    <w:p w14:paraId="0F196A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3.吊顶工程：</w:t>
      </w:r>
    </w:p>
    <w:p w14:paraId="519061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接待大厅、文化展示区：采用木质格栅吊顶，厚度50mm，搭配LED节能灯具，凸显民族特色与自然质感；</w:t>
      </w:r>
    </w:p>
    <w:p w14:paraId="19ABA7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客房区域：采用轻钢龙骨石膏板吊顶，厚度12mm，表面涂刷乳胶漆，预留灯具、空调出风口，简洁大方；</w:t>
      </w:r>
    </w:p>
    <w:p w14:paraId="783DC7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设备间、仓储区：不做吊顶，采用水泥砂浆找平，涂刷防霉涂料，便于设备维护。</w:t>
      </w:r>
    </w:p>
    <w:p w14:paraId="281123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（七）防水工程</w:t>
      </w:r>
    </w:p>
    <w:p w14:paraId="2F085B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1.地下防水：地下一层外墙、底板采用防水混凝土浇筑（抗渗等级P6），外墙外侧涂刷SBS改性沥青防水卷材（厚度4mm），铺设防水保护层（厚度50mm），防止地下水渗漏；</w:t>
      </w:r>
    </w:p>
    <w:p w14:paraId="60029F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2.卫生间防水：卫生间地面、墙面（高度1800mm）采用聚氨酯防水涂料，厚度1.5mm，涂刷两遍，做好闭水试验（闭水时间不小于24小时），确保无渗漏后再进行后续施工；</w:t>
      </w:r>
    </w:p>
    <w:p w14:paraId="62B852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3.屋面防水：按屋面工程做法执行，重点做好阴阳角、管道根部、排水口等节点的加强防水处理，确保屋面无渗漏；</w:t>
      </w:r>
    </w:p>
    <w:p w14:paraId="59049D3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4.门窗防水：门窗缝隙采用聚氨酯发泡剂填充，外侧采用密封胶密封，门窗框底部设置防水条，防止雨水从门窗缝隙渗漏。</w:t>
      </w:r>
    </w:p>
    <w:p w14:paraId="3EC2A7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（八）其他配套工程做法</w:t>
      </w:r>
    </w:p>
    <w:p w14:paraId="1C3428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1.楼梯工程：采用钢筋混凝土现浇楼梯，楼梯踏步宽度280mm，高度150mm，扶手采用实木扶手（本土松木），栏杆采用铁艺栏杆，搭配民俗纹样装饰，确保楼梯安全、美观；</w:t>
      </w:r>
    </w:p>
    <w:p w14:paraId="14B44E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2.设备安装工程：设备间内光伏逆变器、水泵、污水处理设备等按设计位置安装，管道采用PPR管，电路采用PVC穿线管铺设，做好防腐、防潮处理，确保设备正常运行；</w:t>
      </w:r>
    </w:p>
    <w:p w14:paraId="2A66D9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3.消防工程：按规范设置灭火器、消火栓、火灾自动报警系统、自动喷水灭火系统，消防管道采用镀锌钢管，安装牢固，确保消防设施正常使用；</w:t>
      </w:r>
    </w:p>
    <w:p w14:paraId="37B5E5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4.生态缓冲带工程：建筑周边设置生态缓冲带，宽度1.5m，种植葡萄、骆驼刺、沙棘等本土耐旱植物，采用滴灌灌溉系统，提升生态景观效果。</w:t>
      </w:r>
    </w:p>
    <w:p w14:paraId="0DB909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四、设计总结</w:t>
      </w:r>
    </w:p>
    <w:p w14:paraId="61BD64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建筑设计严格遵循相关法律法规、规范标准及设计依据，结合吐鲁番葡萄沟地域气候、民族文化特色，明确了工程概况、设计依据及主要工程做法，兼顾实用性、文化性与生态性。主要工程做法贴合当地实际，采用传统夯筑技艺与现代施工工艺相结合的方式，既传承了地域建筑特色，又满足了现代民宿的舒适化、低碳化需求，同时严格落实生态保护与抗震、防水等安全要求。</w:t>
      </w:r>
    </w:p>
    <w:p w14:paraId="4E8FCE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设计说明可作为项目施工、验收、维护的核心依据，施工过程中需严格按照本说明中的工程做法执行，加强施工质量管控，确保建筑工程质量符合设计要求，最终将本项目打造为兼具地域特色、文化内涵与生态效益的葡萄沟景区标杆民宿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E5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ECD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100C9"/>
    <w:rsid w:val="2B337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4495</Words>
  <Characters>4928</Characters>
  <TotalTime>13</TotalTime>
  <ScaleCrop>false</ScaleCrop>
  <LinksUpToDate>false</LinksUpToDate>
  <CharactersWithSpaces>4994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2026-03-25T04:36:00Z</dcterms:created>
  <dc:creator>Apache POI</dc:creator>
  <cp:lastModifiedBy>jws</cp:lastModifiedBy>
  <dcterms:modified xsi:type="dcterms:W3CDTF">2026-03-25T04:53:35Z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D93C0D8A8185428E935AFCF26D88A1A5_13</vt:lpwstr>
  </property>
</Properties>
</file>