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D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883" w:firstLineChars="200"/>
        <w:jc w:val="center"/>
        <w:textAlignment w:val="auto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吐鲁番葡萄沟景区民宿项目</w:t>
      </w:r>
    </w:p>
    <w:p w14:paraId="70F55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883" w:firstLineChars="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规划设计说明</w:t>
      </w:r>
    </w:p>
    <w:p w14:paraId="42A9B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8D49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一、设计总则</w:t>
      </w:r>
    </w:p>
    <w:p w14:paraId="2BD37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（一）项目概况</w:t>
      </w:r>
    </w:p>
    <w:p w14:paraId="70FE7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为吐鲁番葡萄沟景区内特色民宿规划设计项目，选址于葡萄沟景区核心辐射区域，符合景区总体规划及生态保护要求，不涉及生态保护红线、饮用水水源保护区等敏感区域。项目总用地面积约1500平方米，总建筑面积约11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0"/>
          <w:szCs w:val="30"/>
        </w:rPr>
        <w:t>平方米，地上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层、地下1层，配套休闲庭院、文化展示区、生态停车场等设施，定位为“地域文化+气候适配+低碳生态”的特色民宿，兼顾住宿体验、文化展示与生态休闲功能，助力景区文旅产业升级与地域文化传承。</w:t>
      </w:r>
    </w:p>
    <w:p w14:paraId="1B08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（二）设计依据</w:t>
      </w:r>
    </w:p>
    <w:p w14:paraId="24CEB7F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国家及地方相关法律法规：《中华人民共和国城乡规划法》《风景名胜区条例》《绿色建筑评价标准》（GB/T50378-2019）、《旅馆建筑设计规范》（JGJ62-2014）；</w:t>
      </w:r>
    </w:p>
    <w:p w14:paraId="5274F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区域规划文件：《吐鲁番火焰山—葡萄沟—坎儿井风景名胜区总体规划（2020-2035年）》、吐鲁番市“三线一单”生态环境分区管控要求；</w:t>
      </w:r>
    </w:p>
    <w:p w14:paraId="7F8D70B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项目相关资料：项目用地红线图、地形地貌勘察报告、环境影响评价报告及景区管理部门相关要求；</w:t>
      </w:r>
    </w:p>
    <w:p w14:paraId="7F863E9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地域文化与气候资料：吐鲁番葡萄种植文化、维吾尔族传统建筑技艺、当地极端干旱高温气候特征相关资料。</w:t>
      </w:r>
    </w:p>
    <w:p w14:paraId="1BFDA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（三）设计理念</w:t>
      </w:r>
    </w:p>
    <w:p w14:paraId="1E877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以“融于自然、传承文脉、适配气候、低碳宜居”为核心设计理念，立足吐鲁番葡萄沟的地域特色与气候特征，实现三大融合：</w:t>
      </w:r>
    </w:p>
    <w:p w14:paraId="1B70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1.建筑与景区风貌融合：延续吐鲁番传统建筑肌理，融入晾房格栅、夯土墙等本土元素，控制建筑高度与体量，确保与葡萄沟自然景观、民俗建筑风格协调统一；</w:t>
      </w:r>
    </w:p>
    <w:p w14:paraId="5AEF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2.文化与体验功能融合：将葡萄种植文化、维吾尔族民俗文化融入建筑设计与空间布局，打造可体验、可感知的文化场景，实现地域文化活态传承；</w:t>
      </w:r>
    </w:p>
    <w:p w14:paraId="05418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3.气候与低碳设计融合：针对当地极端干旱、高温的气候特征，采用被动式通风降温、光伏节能、节水灌溉等技术，打造低碳、节能、宜居的住宿环境，契合国家“双碳”战略与景区生态保护要求。</w:t>
      </w:r>
    </w:p>
    <w:p w14:paraId="370DA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（四）设计目标</w:t>
      </w:r>
    </w:p>
    <w:p w14:paraId="7B6A5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1.打造“一户一景、一步一文化”的特色民宿，填补葡萄沟景区高品质文化民宿空白，提升景区旅游服务品质；</w:t>
      </w:r>
    </w:p>
    <w:p w14:paraId="4F48E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2.实现建筑设计与地域气候的高度适配，降低运营能耗与水资源消耗，打造绿色低碳示范民宿；</w:t>
      </w:r>
    </w:p>
    <w:p w14:paraId="56BA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3.传承吐鲁番传统建筑技艺与民俗文化，打造兼具住宿、休闲、文化展示功能的文旅载体，助力乡村振兴与文旅融合；</w:t>
      </w:r>
    </w:p>
    <w:p w14:paraId="69334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4.严格落实生态保护要求，实现项目建设与景区生态环境协同发展，打造“生态+文化+旅游”的民宿标杆。</w:t>
      </w:r>
    </w:p>
    <w:p w14:paraId="2D231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二、场地规划与总平面设计</w:t>
      </w:r>
    </w:p>
    <w:p w14:paraId="1230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（一）场地现状分析</w:t>
      </w:r>
    </w:p>
    <w:p w14:paraId="3AE4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项目场地位于葡萄沟景区内，地形平缓，地势略有起伏，土壤以砂质壤土为主，保水能力较差；场地周边植被以葡萄架、骆驼刺、沙棘等本土耐旱植物为主，临近布依鲁克河，自然景观优美；场地交通便捷，临近景区主要游览道路，便于游客抵达，同时远离景区核心游览区，避免人流嘈杂干扰，具备良好的民宿建设条件。</w:t>
      </w:r>
    </w:p>
    <w:p w14:paraId="2FE67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场地气候特征显著，夏季极端高温、多风少雨，年日照时数达3000小时以上，光热资源丰富，设计中需重点考虑通风、隔热、遮阳等气候适配措施。</w:t>
      </w:r>
    </w:p>
    <w:p w14:paraId="6417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（二）总平面布局</w:t>
      </w:r>
    </w:p>
    <w:p w14:paraId="761D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结合场地现状与设计理念，总平面布局遵循“分区明确、流线清晰、融于自然”的原则，分为四大功能区域，各区域有机衔接、互不干扰：</w:t>
      </w:r>
    </w:p>
    <w:p w14:paraId="1E2B5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1.建筑主体区域：位于场地中部，布置民宿主楼，地上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层、地下1层，主体采用南北向布局，最大化利用自然通风与采光，减少夏季太阳直射，降低空调能耗；建筑周边预留景观缓冲带，与庭院景观无缝衔接。</w:t>
      </w:r>
    </w:p>
    <w:p w14:paraId="634E4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休闲庭院区域：位于建筑南侧，占地面积约400平方米，搭建葡萄架遮阳空间，植入葡萄、骆驼刺、沙棘等本土耐旱植物，设置小型水景、休闲步道与休憩座椅，打造兼具遮阳、休闲、文化体验的庭院空间，呼应葡萄沟景区特色。</w:t>
      </w:r>
    </w:p>
    <w:p w14:paraId="24C7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3.配套设施区域：位于场地北侧，布置生态停车场、垃圾分类收集点、污水处理设施，配套设施集中布置，便于管理与维护，同时远离住宿区域，减少干扰。</w:t>
      </w:r>
    </w:p>
    <w:p w14:paraId="19AB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4.文化展示区域：位于建筑一层东侧，占地面积约80平方米，与庭院相连，用于展示葡萄种植工具、维吾尔族民俗手工艺品、吐鲁番传统建筑技艺等，打造沉浸式文化体验空间。</w:t>
      </w:r>
    </w:p>
    <w:p w14:paraId="31D44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（三）交通组织设计</w:t>
      </w:r>
    </w:p>
    <w:p w14:paraId="29D57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人行流线：游客从景区道路进入项目入口，经景观步道进入庭院，再通过主入口进入建筑主体，客房、休闲区、文化展示区人行流线清晰，互不交叉；庭院内设置环形休闲步道，串联各景观节点，方便游客游览休憩。</w:t>
      </w:r>
    </w:p>
    <w:p w14:paraId="2518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2.车行流线：车辆从景区道路进入生态停车场，禁止进入住宿区与庭院区域，实现人车分流，减少车辆噪声与尾气对民宿环境的影响；停车场设置出入口，与景区道路顺畅衔接，便于车辆进出。</w:t>
      </w:r>
    </w:p>
    <w:p w14:paraId="1106C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（四）场地景观设计</w:t>
      </w:r>
    </w:p>
    <w:p w14:paraId="09FB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场地景观以“本土、耐旱、生态”为核心，打造与葡萄沟景区景观协调一致的生态景观体系：</w:t>
      </w:r>
    </w:p>
    <w:p w14:paraId="11AD9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植物配置：优先选用葡萄、骆驼刺、沙棘、甘草等本土耐旱植物，避免引入外来物种，降低水资源消耗；葡萄架覆盖庭院休闲区域，既起到遮阳降温作用，又呼应葡萄沟地域特色，形成“葡萄满架、绿植环绕”的景观效果。</w:t>
      </w:r>
    </w:p>
    <w:p w14:paraId="76307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景观节点：庭院内设置小型水景（采用循环用水，节约水资源）、民俗雕塑、文化标识等景观节点，融入维吾尔族民俗元素与葡萄文化符号，提升景观的文化内涵；景观步道采用本土石材铺设，与自然环境融为一体。</w:t>
      </w:r>
    </w:p>
    <w:p w14:paraId="2581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3.生态缓冲：建筑周边与场地边界设置生态缓冲带，种植乡土灌木，减少人工建筑对景区原生生态的影响，实现项目与自然环境的无缝衔接。</w:t>
      </w:r>
    </w:p>
    <w:p w14:paraId="7A326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三、建筑设计</w:t>
      </w:r>
    </w:p>
    <w:p w14:paraId="6F11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（一）建筑风格与体量</w:t>
      </w:r>
    </w:p>
    <w:p w14:paraId="6F83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建筑风格：延续吐鲁番传统建筑风格，融入维吾尔族建筑元素与晾房特色，主体采用夯土墙围护，外墙装饰晾房格栅肌理，屋顶采用平屋顶设计，预留光伏板铺设区域，搭配高侧窗与挑檐，整体风格简洁大气、古朴自然，与葡萄沟景区风貌高度契合，避免突兀设计。</w:t>
      </w:r>
    </w:p>
    <w:p w14:paraId="3F747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2.建筑体量：总建筑面积约11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sz w:val="30"/>
          <w:szCs w:val="30"/>
        </w:rPr>
        <w:t>平方米，建筑高度控制在12米以内，地上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层、地下1层，体量适中，避免过度庞大破坏景区景观；建筑采用分散式布局，分为主楼与附属用房，之间通过连廊连接，增加建筑层次感，同时提升自然通风效果。</w:t>
      </w:r>
    </w:p>
    <w:p w14:paraId="2216F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（二）平面功能设计</w:t>
      </w:r>
    </w:p>
    <w:p w14:paraId="6475E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1.地下一层：主要布置设备间、仓储区、员工休息室，设备间放置光伏逆变器、水泵、污水处理设备等，仓储区用于存放民宿运营物资，员工休息室配套基本生活设施，功能布局紧凑，便于管理。</w:t>
      </w:r>
    </w:p>
    <w:p w14:paraId="226DC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地上一层：主要布置接待大厅、文化展示区、公共卫生间、员工办公室及1间无障碍客房；接待大厅宽敞明亮，与庭院相连，设置休息等候区；文化展示区展示葡萄文化与民俗文化，打造沉浸式体验；无障碍客房满足特殊游客需求，符合旅馆建筑设计规范。</w:t>
      </w:r>
    </w:p>
    <w:p w14:paraId="74AFA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地上二层：主要布置客房，共8间，包含标准间、大床房两种户型，户型设计方正，采光通风良好，每间客房均设置独立卫生间与观景窗，可欣赏庭院景观或葡萄沟自然景观；配套设置小型公共休闲区，供游客交流休憩。</w:t>
      </w:r>
    </w:p>
    <w:p w14:paraId="2CE3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（三）立面设计</w:t>
      </w:r>
    </w:p>
    <w:p w14:paraId="54CA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立面设计以“本土元素+气候适配”为核心，兼顾美观性与实用性：</w:t>
      </w:r>
    </w:p>
    <w:p w14:paraId="05B5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1.外墙材质：采用本土夯土墙材质，具有良好的隔热、保温性能，适配当地高温气候；夯土墙表面做肌理处理，保留原生质感，体现吐鲁番传统建筑特色。</w:t>
      </w:r>
    </w:p>
    <w:p w14:paraId="3BC0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2.装饰元素：外墙融入晾房格栅元素，采用木质格栅装饰，既起到遮阳降温作用，又丰富立面层次；门窗采用木质框架，搭配磨砂玻璃，兼顾隐私性与采光需求；立面点缀维吾尔族传统纹样，提升文化辨识度。</w:t>
      </w:r>
    </w:p>
    <w:p w14:paraId="4616C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3.色彩搭配：以土黄色、浅棕色为主色调，呼应吐鲁番黄土高原地貌与传统建筑色彩，搭配深棕色木质格栅与门窗，色彩沉稳自然，与周边自然景观、葡萄架景观协调统一。</w:t>
      </w:r>
    </w:p>
    <w:p w14:paraId="4F73E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（四）屋顶设计</w:t>
      </w:r>
    </w:p>
    <w:p w14:paraId="07C18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屋顶采用平屋顶设计，兼顾节能与实用功能：</w:t>
      </w:r>
    </w:p>
    <w:p w14:paraId="2DB0D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1.隔热设计：屋顶铺设双层隔热屋面，采用保温隔热材料，减少太阳辐射热传入室内，降低空调能耗，适配当地高温气候；</w:t>
      </w:r>
    </w:p>
    <w:p w14:paraId="3F4B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2.光伏铺设：屋顶预留光伏板铺设区域，铺设面积约120平方米，配套光伏供电系统，满足民宿照明、设备运行等用电需求，实现低碳节能；</w:t>
      </w:r>
    </w:p>
    <w:p w14:paraId="190BF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3.屋顶景观：屋顶局部设置屋顶花园，种植小型耐旱植物，提升建筑景观效果，同时起到隔热降温作用，打造“空中绿洲”景观。</w:t>
      </w:r>
    </w:p>
    <w:p w14:paraId="75E78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四、专项设计</w:t>
      </w:r>
    </w:p>
    <w:p w14:paraId="7B0B9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（一）气候适配设计</w:t>
      </w:r>
    </w:p>
    <w:p w14:paraId="34A5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针对吐鲁番极端干旱、高温、多风的气候特征，采用多项被动式节能技术，实现气候适配：</w:t>
      </w:r>
    </w:p>
    <w:p w14:paraId="4742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1.通风设计：采用“阿以旺开敞空间+地道风系统”，建筑设置高侧窗、穿堂风通道，利用自然风实现被动通风降温，减少空调使用；庭院葡萄架与建筑挑檐形成通风廊道，加速空气流通，降低局部环境温度。</w:t>
      </w:r>
    </w:p>
    <w:p w14:paraId="71099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隔热遮阳设计：外墙采用夯土墙隔热围护，屋顶铺设双层隔热屋面；建筑立面设置木质格栅、挑檐，庭院搭建葡萄架，减少太阳直射，降低室内温度；门窗采用Low-E玻璃，减少太阳辐射热传入，同时具备良好的保温性能。</w:t>
      </w:r>
    </w:p>
    <w:p w14:paraId="5210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3.防风设计：建筑主体采用混凝土+夯土墙混合结构，提升抗风性能；屋顶光伏板、格栅等设施采用加固设计，防范大风天气损坏；庭院设置防风绿植屏障，减少大风对场地的影响。</w:t>
      </w:r>
    </w:p>
    <w:p w14:paraId="0E89B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（二）节能与能源设计</w:t>
      </w:r>
    </w:p>
    <w:p w14:paraId="6FC77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遵循低碳节能理念，结合当地光热资源优势，打造绿色能源体系：</w:t>
      </w:r>
    </w:p>
    <w:p w14:paraId="210C4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1.光伏能源系统：屋顶铺设光伏板，配套光伏逆变器、储能设备，年发电量可满足民宿80%以上的用电需求，剩余电量可并入电网，减少化石能源消耗，实现低碳排放；</w:t>
      </w:r>
    </w:p>
    <w:p w14:paraId="61E08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2.太阳能热水系统：建筑屋顶安装太阳能热水设备，满足民宿客房、公共区域的热水供应需求，与光伏系统协同，提升可再生能源利用率；</w:t>
      </w:r>
    </w:p>
    <w:p w14:paraId="50A53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3.节能设备选用：所有照明设备采用LED节能灯具，配备智能控制系统，实现人走灯灭；空调选用节能型变频空调，优化空调运行模式，降低能耗；</w:t>
      </w:r>
    </w:p>
    <w:p w14:paraId="1627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4.被动式节能：通过优化建筑朝向、采光通风设计，最大化利用自然采光与通风，减少人工照明与空调使用时长，进一步降低运营能耗。</w:t>
      </w:r>
    </w:p>
    <w:p w14:paraId="0FCD3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（三）节水设计</w:t>
      </w:r>
    </w:p>
    <w:p w14:paraId="0F63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结合吐鲁番水资源匮乏的地域特征，采用全方位节水措施，实现水资源高效利用：</w:t>
      </w:r>
    </w:p>
    <w:p w14:paraId="036AC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1.节水器具选用：所有客房、公共卫生间均选用节水型龙头、节水马桶、节水淋浴器，减少生活用水消耗；</w:t>
      </w:r>
    </w:p>
    <w:p w14:paraId="17F6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2.灌溉系统设计：庭院绿植采用滴灌灌溉系统，精准供水，减少水资源浪费，相比传统灌溉方式节水50%以上；灌溉用水优先选用污水处理后的中水，实现水资源循环利用；</w:t>
      </w:r>
    </w:p>
    <w:p w14:paraId="0CE2E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3.水资源回收利用：项目配套地埋式一体化污水处理设备，生活污水经处理达标后，一部分用于庭院灌溉、场地冲洗，一部分排入景区配套排水管网，实现水资源循环利用，契合当地节水要求。</w:t>
      </w:r>
    </w:p>
    <w:p w14:paraId="14646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（四）消防设计</w:t>
      </w:r>
    </w:p>
    <w:p w14:paraId="4AA8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严格遵循《建筑设计防火规范》（GB50016-2014）要求，落实各项消防措施，确保建筑安全：</w:t>
      </w:r>
    </w:p>
    <w:p w14:paraId="4EE1F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1.防火分区：建筑按规范划分防火分区，地下一层、地上各层均设置独立防火分区，防火分区面积符合规范要求；</w:t>
      </w:r>
    </w:p>
    <w:p w14:paraId="2B155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2.安全疏散：建筑设置2个以上安全出口，疏散通道宽敞畅通，设置疏散指示标志与应急照明，确保火灾时人员快速疏散；</w:t>
      </w:r>
    </w:p>
    <w:p w14:paraId="6739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3.消防设施：建筑内配备灭火器、消火栓、火灾自动报警系统、自动喷水灭火系统等消防设施，定期检修维护，确保正常运行；</w:t>
      </w:r>
    </w:p>
    <w:p w14:paraId="277E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4.材料选用：建筑主体采用不燃、难燃材料，外墙、屋顶保温材料选用防火性能符合规范的材料，避免火灾隐患；庭院与建筑之间设置防火间距，配备消防通道，便于消防车辆通行。</w:t>
      </w:r>
    </w:p>
    <w:p w14:paraId="7C80B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（五）结构设计</w:t>
      </w:r>
    </w:p>
    <w:p w14:paraId="27B68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1.结构类型：建筑主体采用混凝土框架结构+夯土墙围护，兼顾结构稳定性与地域特色；框架结构承载力强、抗震性能好，适配当地地质条件；夯土墙起到隔热、保温作用，同时降低建筑造价。</w:t>
      </w:r>
    </w:p>
    <w:p w14:paraId="68EC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2.抗震设计：结合吐鲁番地区抗震设防烈度要求，建筑按7度抗震设防设计，优化结构布局，提升建筑抗震性能，确保建筑安全。</w:t>
      </w:r>
    </w:p>
    <w:p w14:paraId="1673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3.基础设计：根据场地地质勘察报告，采用条形基础，适配砂质壤土地质条件，确保基础承载力满足设计要求，避免不均匀沉降。</w:t>
      </w:r>
    </w:p>
    <w:p w14:paraId="117BC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五、文化融入设计</w:t>
      </w:r>
    </w:p>
    <w:p w14:paraId="10D5A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立足吐鲁番葡萄文化与维吾尔族民俗文化，将文化元素融入设计全过程，打造具有地域特色的文化民宿：</w:t>
      </w:r>
    </w:p>
    <w:p w14:paraId="153D4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（一）建筑文化融入</w:t>
      </w:r>
    </w:p>
    <w:p w14:paraId="4C5A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1.传统技艺传承：采用吐鲁番传统夯土墙建筑技艺，保留夯土墙原生肌理，展示本土建筑特色；融入晾房格栅元素，呼应葡萄晾晒的地域习俗，体现葡萄沟文化内涵。</w:t>
      </w:r>
    </w:p>
    <w:p w14:paraId="5A79A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民俗元素点缀：建筑立面、门窗、室内装饰点缀维吾尔族传统纹样（如巴旦木纹、几何纹），采用木质、石材等本土材料，营造浓郁的民俗氛围；屋顶、庭院设置民俗雕塑，展示维吾尔族生活场景与葡萄种植文化。</w:t>
      </w:r>
    </w:p>
    <w:p w14:paraId="5B8F0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（二）空间文化融入</w:t>
      </w:r>
    </w:p>
    <w:p w14:paraId="0B73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1.文化展示区：集中展示葡萄种植工具、晾晒工具、维吾尔族手工艺品、民俗服饰等，设置文化讲解牌，让游客了解葡萄沟文化与维吾尔族民俗；</w:t>
      </w:r>
    </w:p>
    <w:p w14:paraId="5F984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2.客房文化融入：客房内饰采用民俗风格软装，搭配葡萄主题壁画、民俗挂饰，部分客房设置小型葡萄种植盆栽，让游客沉浸式感受葡萄文化；</w:t>
      </w:r>
    </w:p>
    <w:p w14:paraId="7679B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3.庭院文化融入：庭院内设置葡萄晾晒架、民俗休憩座椅，种植特色葡萄品种，打造“可看、可摘、可体验”的葡萄文化场景，游客可参与葡萄采摘、晾晒体验，传承地域文化。</w:t>
      </w:r>
    </w:p>
    <w:p w14:paraId="136FC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（三）运营文化融入</w:t>
      </w:r>
    </w:p>
    <w:p w14:paraId="4A126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民宿运营过程中，融入维吾尔族民俗活动（如古尔邦节、肉孜节特色体验）、葡萄种植体验、传统手工艺制作体验等，让游客深度感受地域文化；配套提供吐鲁番特色美食（如烤包子、手抓饭），结合民宿文化氛围，打造全方位的文化体验。</w:t>
      </w:r>
    </w:p>
    <w:p w14:paraId="30333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六、施工与运营建议</w:t>
      </w:r>
    </w:p>
    <w:p w14:paraId="2F16A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（一）施工建议</w:t>
      </w:r>
    </w:p>
    <w:p w14:paraId="45A35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1.施工周期：控制施工周期为6个月，避开景区旅游高峰期与夏季极端高温时段，减少施工对景区运营及游客的影响；</w:t>
      </w:r>
    </w:p>
    <w:p w14:paraId="7CA1F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2.施工环保：严格落实环评报告及本设计说明中的环保措施，加强施工扬尘、噪声、固体废物管控，施工结束后及时开展生态恢复，种植本土耐旱植物；</w:t>
      </w:r>
    </w:p>
    <w:p w14:paraId="08E36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3.材料选用：优先选用本土材料，减少材料运输能耗，同时体现地域特色；选用环保、节能、防火性能符合规范的材料，确保建筑质量；</w:t>
      </w:r>
    </w:p>
    <w:p w14:paraId="3F2B8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4.施工管理：加强施工人员培训，规范施工流程，严格按照设计方案施工，避免擅自更改建筑设计、布局及材质，确保施工质量与设计效果一致。</w:t>
      </w:r>
    </w:p>
    <w:p w14:paraId="4030F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（二）运营建议</w:t>
      </w:r>
    </w:p>
    <w:p w14:paraId="57C24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1.低碳运营：严格落实节能、节水措施，定期维护光伏系统、污水处理设备等环保设施，确保其正常运行，实现低碳、环保运营；</w:t>
      </w:r>
    </w:p>
    <w:p w14:paraId="4818C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2.文化运营：加强文化展示与体验活动策划，定期开展民俗体验、葡萄种植体验等活动，提升游客体验感，传承地域文化；</w:t>
      </w:r>
    </w:p>
    <w:p w14:paraId="1E73F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3.生态维护：定期维护庭院绿植，采用绿色植保技术防治病虫害，禁止使用高毒、高残留农药，保护景区生态环境；</w:t>
      </w:r>
    </w:p>
    <w:p w14:paraId="38AB3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4.服务提升：加强员工培训，提升服务质量，打造“贴心、周到、有温度”的民宿服务，结合葡萄沟景区特色，提供个性化旅游咨询、向导服务，提升游客满意度。</w:t>
      </w:r>
    </w:p>
    <w:p w14:paraId="17512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七、设计总结</w:t>
      </w:r>
    </w:p>
    <w:p w14:paraId="5A70E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项目规划设计严格遵循“融于自然、传承文脉、适配气候、低碳宜居”的理念，立足吐鲁番葡萄沟景区的地域特色与气候特征，将传统建筑技艺、葡萄文化、维吾尔族民俗文化与现代绿色建筑技术有机结合，打造兼具住宿、休闲、文化展示功能的特色民宿。</w:t>
      </w:r>
    </w:p>
    <w:p w14:paraId="6E2F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设计方案充分考虑了气候适配、生态保护、文化传承与低碳运营，严格符合国家相关规范及景区总体规划要求，既填补了葡萄沟景区高品质文化民宿的空白，又助力地域文化传承与文旅产业升级，同时实现了项目建设与生态环境的协同发展。</w:t>
      </w:r>
    </w:p>
    <w:p w14:paraId="342E0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在施工与运营过程中，严格落实本设计说明及环评报告中的各项要求，加强施工管理与环保管控，优化运营模式，可将本项目打造为葡萄沟景区“生态+文化+旅游”的标杆民宿，实现经济效益、社会效益与生态效益的统一。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C0B0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EAB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806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6018</Words>
  <Characters>6156</Characters>
  <TotalTime>4</TotalTime>
  <ScaleCrop>false</ScaleCrop>
  <LinksUpToDate>false</LinksUpToDate>
  <CharactersWithSpaces>6274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2026-03-25T04:18:00Z</dcterms:created>
  <dc:creator>Apache POI</dc:creator>
  <cp:lastModifiedBy>jws</cp:lastModifiedBy>
  <dcterms:modified xsi:type="dcterms:W3CDTF">2026-03-25T04:23:01Z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109EF38B332045C39E7CFD3B0AB10AC6_13</vt:lpwstr>
  </property>
</Properties>
</file>