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DFA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  <w:bdr w:val="none" w:color="auto" w:sz="0" w:space="0"/>
        </w:rPr>
        <w:t>照明计算书</w:t>
      </w:r>
    </w:p>
    <w:p w14:paraId="0569AC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：绿野・牧歌 —— 基于双碳背景下一站式文化便民垂直综合楼</w:t>
      </w:r>
    </w:p>
    <w:p w14:paraId="6A556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编制单位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：内蒙古科技大学建筑与艺术设计学院</w:t>
      </w:r>
    </w:p>
    <w:p w14:paraId="43ED6D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编制日期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：2026 年 3 月 25 日</w:t>
      </w:r>
    </w:p>
    <w:p w14:paraId="2DEBAB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一、计算依据</w:t>
      </w:r>
    </w:p>
    <w:p w14:paraId="524B0FF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《建筑照明设计标准》GB 50034-2013</w:t>
      </w:r>
    </w:p>
    <w:p w14:paraId="3198EF9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《绿色建筑评价标准》GB/T 50378-2019</w:t>
      </w:r>
    </w:p>
    <w:p w14:paraId="5164BE8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本项目道路及室内照明设计文件</w:t>
      </w:r>
      <w:bookmarkStart w:id="0" w:name="_GoBack"/>
      <w:bookmarkEnd w:id="0"/>
    </w:p>
    <w:p w14:paraId="7239D8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二、计算参数</w:t>
      </w:r>
    </w:p>
    <w:p w14:paraId="3C6709E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光源：LED 节能光源，光效≥120lm/W，显色指数 Ra≥80</w:t>
      </w:r>
    </w:p>
    <w:p w14:paraId="797E95B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灯具效率：≥85%</w:t>
      </w:r>
    </w:p>
    <w:p w14:paraId="47804D4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维护系数：0.8（考虑清洁及老化影响）</w:t>
      </w:r>
    </w:p>
    <w:p w14:paraId="4F1695C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照明标准：</w:t>
      </w:r>
    </w:p>
    <w:p w14:paraId="0DFF956A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人行道路：平均照度≥20lx，均匀度≥0.4</w:t>
      </w:r>
    </w:p>
    <w:p w14:paraId="1B7FB04F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出入口通道：平均照度≥30lx，均匀度≥0.4</w:t>
      </w:r>
    </w:p>
    <w:p w14:paraId="2486C008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消防疏散通道：平均照度≥20lx</w:t>
      </w:r>
    </w:p>
    <w:p w14:paraId="77FF36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三、计算方法</w:t>
      </w:r>
    </w:p>
    <w:p w14:paraId="06104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采用利用系数法进行照明计算，公式如下：</w:t>
      </w:r>
      <w:r>
        <w:rPr>
          <w:rFonts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E=AN×Φ×UF×MF​</w:t>
      </w:r>
    </w:p>
    <w:p w14:paraId="274150F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9"/>
          <w:szCs w:val="29"/>
          <w:bdr w:val="none" w:color="auto" w:sz="0" w:space="0"/>
        </w:rPr>
        <w:t>E</w:t>
      </w:r>
      <w:r>
        <w:rPr>
          <w:color w:val="000000"/>
          <w:sz w:val="24"/>
          <w:szCs w:val="24"/>
          <w:bdr w:val="none" w:color="auto" w:sz="0" w:space="0"/>
        </w:rPr>
        <w:t>：平均照度（lx）</w:t>
      </w:r>
    </w:p>
    <w:p w14:paraId="776F991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9"/>
          <w:szCs w:val="29"/>
          <w:bdr w:val="none" w:color="auto" w:sz="0" w:space="0"/>
        </w:rPr>
        <w:t>N</w:t>
      </w:r>
      <w:r>
        <w:rPr>
          <w:color w:val="000000"/>
          <w:sz w:val="24"/>
          <w:szCs w:val="24"/>
          <w:bdr w:val="none" w:color="auto" w:sz="0" w:space="0"/>
        </w:rPr>
        <w:t>：灯具数量</w:t>
      </w:r>
    </w:p>
    <w:p w14:paraId="00993D3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9"/>
          <w:szCs w:val="29"/>
          <w:bdr w:val="none" w:color="auto" w:sz="0" w:space="0"/>
        </w:rPr>
        <w:t>Φ</w:t>
      </w:r>
      <w:r>
        <w:rPr>
          <w:color w:val="000000"/>
          <w:sz w:val="24"/>
          <w:szCs w:val="24"/>
          <w:bdr w:val="none" w:color="auto" w:sz="0" w:space="0"/>
        </w:rPr>
        <w:t>：单灯光通量（lm）</w:t>
      </w:r>
    </w:p>
    <w:p w14:paraId="5809290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9"/>
          <w:szCs w:val="29"/>
          <w:bdr w:val="none" w:color="auto" w:sz="0" w:space="0"/>
        </w:rPr>
        <w:t>UF</w:t>
      </w:r>
      <w:r>
        <w:rPr>
          <w:color w:val="000000"/>
          <w:sz w:val="24"/>
          <w:szCs w:val="24"/>
          <w:bdr w:val="none" w:color="auto" w:sz="0" w:space="0"/>
        </w:rPr>
        <w:t>：利用系数</w:t>
      </w:r>
    </w:p>
    <w:p w14:paraId="5ED519A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9"/>
          <w:szCs w:val="29"/>
          <w:bdr w:val="none" w:color="auto" w:sz="0" w:space="0"/>
        </w:rPr>
        <w:t>MF</w:t>
      </w:r>
      <w:r>
        <w:rPr>
          <w:color w:val="000000"/>
          <w:sz w:val="24"/>
          <w:szCs w:val="24"/>
          <w:bdr w:val="none" w:color="auto" w:sz="0" w:space="0"/>
        </w:rPr>
        <w:t>：维护系数</w:t>
      </w:r>
    </w:p>
    <w:p w14:paraId="7C20E21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9"/>
          <w:szCs w:val="29"/>
          <w:bdr w:val="none" w:color="auto" w:sz="0" w:space="0"/>
        </w:rPr>
        <w:t>A</w:t>
      </w:r>
      <w:r>
        <w:rPr>
          <w:color w:val="000000"/>
          <w:sz w:val="24"/>
          <w:szCs w:val="24"/>
          <w:bdr w:val="none" w:color="auto" w:sz="0" w:space="0"/>
        </w:rPr>
        <w:t>：照明面积（㎡）</w:t>
      </w:r>
    </w:p>
    <w:p w14:paraId="49A935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四、计算结果（示例）</w:t>
      </w:r>
    </w:p>
    <w:p w14:paraId="3BA9F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909"/>
        <w:gridCol w:w="1107"/>
        <w:gridCol w:w="1227"/>
        <w:gridCol w:w="1308"/>
        <w:gridCol w:w="1227"/>
        <w:gridCol w:w="1227"/>
        <w:gridCol w:w="445"/>
      </w:tblGrid>
      <w:tr w14:paraId="61C3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C0EB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0" w:type="auto"/>
            <w:shd w:val="clear"/>
            <w:vAlign w:val="center"/>
          </w:tcPr>
          <w:p w14:paraId="15E25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 (㎡)</w:t>
            </w:r>
          </w:p>
        </w:tc>
        <w:tc>
          <w:tcPr>
            <w:tcW w:w="0" w:type="auto"/>
            <w:shd w:val="clear"/>
            <w:vAlign w:val="center"/>
          </w:tcPr>
          <w:p w14:paraId="3CE87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单灯功率 (W)</w:t>
            </w:r>
          </w:p>
        </w:tc>
        <w:tc>
          <w:tcPr>
            <w:tcW w:w="0" w:type="auto"/>
            <w:shd w:val="clear"/>
            <w:vAlign w:val="center"/>
          </w:tcPr>
          <w:p w14:paraId="0B957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灯具数量 (盏)</w:t>
            </w:r>
          </w:p>
        </w:tc>
        <w:tc>
          <w:tcPr>
            <w:tcW w:w="0" w:type="auto"/>
            <w:shd w:val="clear"/>
            <w:vAlign w:val="center"/>
          </w:tcPr>
          <w:p w14:paraId="614EA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总光通量 (lm)</w:t>
            </w:r>
          </w:p>
        </w:tc>
        <w:tc>
          <w:tcPr>
            <w:tcW w:w="0" w:type="auto"/>
            <w:shd w:val="clear"/>
            <w:vAlign w:val="center"/>
          </w:tcPr>
          <w:p w14:paraId="3CF9A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计算照度 (lx)</w:t>
            </w:r>
          </w:p>
        </w:tc>
        <w:tc>
          <w:tcPr>
            <w:tcW w:w="0" w:type="auto"/>
            <w:shd w:val="clear"/>
            <w:vAlign w:val="center"/>
          </w:tcPr>
          <w:p w14:paraId="623A7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标准照度 (lx)</w:t>
            </w:r>
          </w:p>
        </w:tc>
        <w:tc>
          <w:tcPr>
            <w:tcW w:w="0" w:type="auto"/>
            <w:shd w:val="clear"/>
            <w:vAlign w:val="center"/>
          </w:tcPr>
          <w:p w14:paraId="189ED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</w:t>
            </w:r>
          </w:p>
        </w:tc>
      </w:tr>
      <w:tr w14:paraId="697D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F0A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人行道路</w:t>
            </w:r>
          </w:p>
        </w:tc>
        <w:tc>
          <w:tcPr>
            <w:tcW w:w="0" w:type="auto"/>
            <w:shd w:val="clear"/>
            <w:vAlign w:val="center"/>
          </w:tcPr>
          <w:p w14:paraId="31897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/>
            <w:vAlign w:val="center"/>
          </w:tcPr>
          <w:p w14:paraId="76522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 w14:paraId="7909E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 w14:paraId="0B225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720000</w:t>
            </w:r>
          </w:p>
        </w:tc>
        <w:tc>
          <w:tcPr>
            <w:tcW w:w="0" w:type="auto"/>
            <w:shd w:val="clear"/>
            <w:vAlign w:val="center"/>
          </w:tcPr>
          <w:p w14:paraId="1BAAB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23.0</w:t>
            </w:r>
          </w:p>
        </w:tc>
        <w:tc>
          <w:tcPr>
            <w:tcW w:w="0" w:type="auto"/>
            <w:shd w:val="clear"/>
            <w:vAlign w:val="center"/>
          </w:tcPr>
          <w:p w14:paraId="77C99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≥20</w:t>
            </w:r>
          </w:p>
        </w:tc>
        <w:tc>
          <w:tcPr>
            <w:tcW w:w="0" w:type="auto"/>
            <w:shd w:val="clear"/>
            <w:vAlign w:val="center"/>
          </w:tcPr>
          <w:p w14:paraId="78705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5C76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BC0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出入口通道</w:t>
            </w:r>
          </w:p>
        </w:tc>
        <w:tc>
          <w:tcPr>
            <w:tcW w:w="0" w:type="auto"/>
            <w:shd w:val="clear"/>
            <w:vAlign w:val="center"/>
          </w:tcPr>
          <w:p w14:paraId="54DCB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vAlign w:val="center"/>
          </w:tcPr>
          <w:p w14:paraId="42687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 w14:paraId="125A3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486BB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600000</w:t>
            </w:r>
          </w:p>
        </w:tc>
        <w:tc>
          <w:tcPr>
            <w:tcW w:w="0" w:type="auto"/>
            <w:shd w:val="clear"/>
            <w:vAlign w:val="center"/>
          </w:tcPr>
          <w:p w14:paraId="03C04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36.0</w:t>
            </w:r>
          </w:p>
        </w:tc>
        <w:tc>
          <w:tcPr>
            <w:tcW w:w="0" w:type="auto"/>
            <w:shd w:val="clear"/>
            <w:vAlign w:val="center"/>
          </w:tcPr>
          <w:p w14:paraId="24C4F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≥30</w:t>
            </w:r>
          </w:p>
        </w:tc>
        <w:tc>
          <w:tcPr>
            <w:tcW w:w="0" w:type="auto"/>
            <w:shd w:val="clear"/>
            <w:vAlign w:val="center"/>
          </w:tcPr>
          <w:p w14:paraId="7D5B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0540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5D6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消防通道</w:t>
            </w:r>
          </w:p>
        </w:tc>
        <w:tc>
          <w:tcPr>
            <w:tcW w:w="0" w:type="auto"/>
            <w:shd w:val="clear"/>
            <w:vAlign w:val="center"/>
          </w:tcPr>
          <w:p w14:paraId="63224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vAlign w:val="center"/>
          </w:tcPr>
          <w:p w14:paraId="5D762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 w14:paraId="5DDBF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 w14:paraId="0F51F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432000</w:t>
            </w:r>
          </w:p>
        </w:tc>
        <w:tc>
          <w:tcPr>
            <w:tcW w:w="0" w:type="auto"/>
            <w:shd w:val="clear"/>
            <w:vAlign w:val="center"/>
          </w:tcPr>
          <w:p w14:paraId="35756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23.0</w:t>
            </w:r>
          </w:p>
        </w:tc>
        <w:tc>
          <w:tcPr>
            <w:tcW w:w="0" w:type="auto"/>
            <w:shd w:val="clear"/>
            <w:vAlign w:val="center"/>
          </w:tcPr>
          <w:p w14:paraId="5FEA3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≥20</w:t>
            </w:r>
          </w:p>
        </w:tc>
        <w:tc>
          <w:tcPr>
            <w:tcW w:w="0" w:type="auto"/>
            <w:shd w:val="clear"/>
            <w:vAlign w:val="center"/>
          </w:tcPr>
          <w:p w14:paraId="1F377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7FA63C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五、计算结论</w:t>
      </w:r>
    </w:p>
    <w:p w14:paraId="3537865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各区域照明计算照度均满足规范及设计要求，均匀度控制良好，无明显眩光。</w:t>
      </w:r>
    </w:p>
    <w:p w14:paraId="5BB28B9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照明系统选用 LED 节能光源，整体效率高，符合绿色建筑三星级节能要求。</w:t>
      </w:r>
    </w:p>
    <w:p w14:paraId="592F19F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灯具布置合理，数量及功率配置优化，兼顾照明效果与能耗控制。</w:t>
      </w:r>
    </w:p>
    <w:p w14:paraId="16CE37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4AD4C"/>
    <w:multiLevelType w:val="multilevel"/>
    <w:tmpl w:val="EA94AD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18A9A54B"/>
    <w:multiLevelType w:val="multilevel"/>
    <w:tmpl w:val="18A9A5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8541D85"/>
    <w:multiLevelType w:val="multilevel"/>
    <w:tmpl w:val="58541D8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74FC7105"/>
    <w:multiLevelType w:val="multilevel"/>
    <w:tmpl w:val="74FC71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C06AA"/>
    <w:rsid w:val="68FC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2026-03-25T12:56:00Z</dcterms:created>
  <dc:creator>盐焗小星球</dc:creator>
  <cp:lastModifiedBy>盐焗小星球</cp:lastModifiedBy>
  <dcterms:modified xsi:type="dcterms:W3CDTF">2026-03-25T12:57:21Z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E701F284E9E44385844F4E7581D6D3F2_11</vt:lpwstr>
  </property>
  <property fmtid="{D5CDD505-2E9C-101B-9397-08002B2CF9AE}" pid="4" name="KSOTemplateDocerSaveRecord">
    <vt:lpwstr>eyJoZGlkIjoiMzhlZjhjMjlkZmJhY2IxYTcxYTc5MjY5ZmJiNmIwZDMiLCJ1c2VySWQiOiIxNDAwMTc5MTY3In0=</vt:lpwstr>
  </property>
</Properties>
</file>