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F007">
      <w:pPr>
        <w:pStyle w:val="2"/>
        <w:bidi w:val="0"/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  <w:lang w:val="en-US" w:eastAsia="zh-CN"/>
        </w:rPr>
        <w:t>潘河崖垃圾设施布置设备材料表</w:t>
      </w:r>
    </w:p>
    <w:tbl>
      <w:tblPr>
        <w:tblStyle w:val="5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483"/>
        <w:gridCol w:w="2388"/>
        <w:gridCol w:w="441"/>
        <w:gridCol w:w="978"/>
        <w:gridCol w:w="1269"/>
      </w:tblGrid>
      <w:tr w14:paraId="547D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1EAC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8F71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设备/材料名称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404D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CA29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18F9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E644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备注（结合见逢岁聿时序要求）</w:t>
            </w:r>
          </w:p>
        </w:tc>
      </w:tr>
      <w:tr w14:paraId="3698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844E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4C74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垃圾压缩机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1306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垂直式，处理量8t/h，功率15kW，防护等级IP65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F14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245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对垃圾进行压缩减容，降低转运成本，适配潘河崖垃圾转运需求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3ED7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采用防腐蚀、耐低温材质，适配冬季防冻、雨季防潮工况，岁聿年末全面拆解检修，确保来年正常启动</w:t>
            </w:r>
          </w:p>
        </w:tc>
      </w:tr>
      <w:tr w14:paraId="7AB5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8BD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43E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密闭转运箱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1AFC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容积10m³，密闭式结构，内置HDPE防渗层，耐冲击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42F4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BCB0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配合压缩机转运压缩后垃圾，杜绝转运过程中渗滤液泄漏、异味扩散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466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耐磨抗老化，雨季每周检查密封胶条完整性，及时更换破损部件，避免渗滤液污染潘河及周边土壤</w:t>
            </w:r>
          </w:p>
        </w:tc>
      </w:tr>
      <w:tr w14:paraId="4854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4D7A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BFE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垃圾分类收集桶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69A2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可回收物（蓝色，240L）、厨余（绿色，240L）、其他垃圾（灰色，240L），加厚HDPE材质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57BB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FAFE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在垃圾分类收集站分区暂存各类垃圾，实现源头分类，便于后续处理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022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抗紫外线、防冻裂，按岁聿时序每月清洗消毒1次，雨季加盖防护，避免雨水浸泡滋生细菌</w:t>
            </w:r>
          </w:p>
        </w:tc>
      </w:tr>
      <w:tr w14:paraId="3032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9683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46F5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防雨棚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069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钢结构，跨度7m，高度4.5m，覆盖面积42㎡，彩钢板顶棚，防锈处理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2997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102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覆盖垃圾收集区、转运区，遮挡雨水、阳光，保护设备及垃圾，防止雨水冲刷造成污染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365D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立柱采用热镀锌处理，雨季前检查螺栓紧固情况，加固顶棚，避免大风、暴雨导致设施损坏</w:t>
            </w:r>
          </w:p>
        </w:tc>
      </w:tr>
      <w:tr w14:paraId="12C0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0BF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C236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渗滤液调节池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93B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钢筋混凝土结构，容积80m³，防渗等级S6，内壁铺设HDPE防渗膜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0E9C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137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收集垃圾收集区、转运区产生的渗滤液，暂存后输送至处理装置，避免直接排放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D42D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雨季重点检查防渗层完整性及防溢装置，及时清理池内沉淀物；冬季做好池体保温，防止冻裂</w:t>
            </w:r>
          </w:p>
        </w:tc>
      </w:tr>
      <w:tr w14:paraId="2571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6D5D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B1D4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渗滤液处理装置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AD4E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小型一体化，处理量1.5m³/h，采用MBR工艺，出水达标（GB18598-2001）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8D2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19E2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处理调节池暂存的渗滤液，确保出水达标，杜绝污染潘河水源及周边环境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6B36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适配季节性水量变化，岁聿年初全面巡检调试设备，雨季加大处理频次，定期更换过滤膜</w:t>
            </w:r>
          </w:p>
        </w:tc>
      </w:tr>
      <w:tr w14:paraId="54EE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901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F88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F13C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量程40t，精度0.1t，数字式显示仪表，带防水防尘外壳，配打印机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6AEF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B5F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对进出场地的垃圾转运车辆进行称重，精准统计垃圾转运量，便于运维管理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2E8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仪表做好防水防尘防护，冬季对仪表及传感器进行防冻处理，岁聿年末校准1次，确保计量准确</w:t>
            </w:r>
          </w:p>
        </w:tc>
      </w:tr>
      <w:tr w14:paraId="7F60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326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E54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洗车平台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D746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尺寸3m×6m，钢结构框架，配高压水枪（压力10MPa），内置10m³沉淀池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16C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F014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清洗垃圾转运车辆车身及车轮，防止带泥上路，避免污染周边道路及环境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A3B1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沉淀池每周清理1次（雨季加密至3天1次），冬季做好水管保温防冻，避免管道冻裂</w:t>
            </w:r>
          </w:p>
        </w:tc>
      </w:tr>
      <w:tr w14:paraId="289C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9CAE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D3A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防渗膜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744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HDPE材质，厚度1.8mm，幅宽6m，拉伸强度≥15MPa，抗穿刺强度≥800N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CDF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0C6E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铺设于转运区、渗滤液处理区、临时处置区地面，防止渗滤液渗漏污染土壤及地下水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61F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抗老化、抗穿刺，铺设后压实固定，雨季前全面检查破损情况，及时修补破损部位</w:t>
            </w:r>
          </w:p>
        </w:tc>
      </w:tr>
      <w:tr w14:paraId="0C8E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C718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00E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截洪沟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8353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C30混凝土浇筑，宽0.9m，深0.7m，壁厚0.2m，坡度1‰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35B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5E76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布置于潘河崖边缘及场地周边，导流雨水，防止雨水冲刷崖体引发滑坡、冲刷设施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1202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雨季前清理沟内杂物、淤泥，防止堵塞；岁聿年末检查沟体完整性，对破损部位进行修补加固</w:t>
            </w:r>
          </w:p>
        </w:tc>
      </w:tr>
      <w:tr w14:paraId="6F9F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CC8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CB51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防滑坡挡墙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C326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浆砌石结构，高度1.8m，厚度0.5m，采用M7.5水泥砂浆砌筑，内置拉筋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2B2D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B3C2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加固潘河崖边缘土体，防止崖体滑坡、坍塌，保障垃圾设施安全运行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1090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岁聿年初巡检挡墙完整性，查看是否有裂缝、沉降；雨季重点监测，发现隐患及时处理</w:t>
            </w:r>
          </w:p>
        </w:tc>
      </w:tr>
      <w:tr w14:paraId="4C61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5921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C21A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围挡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1BD2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锌钢材质，高度2.5m，立柱间距3m，横杆3道，表面静电喷涂处理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52D2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883C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围绕场地四周设置，实现场地隔离，减少垃圾异味扩散，保障周边环境及人员安全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E6F1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防锈、防腐蚀，定期检查紧固件，岁聿年末刷新漆面，提升耐用性和美观度</w:t>
            </w:r>
          </w:p>
        </w:tc>
      </w:tr>
      <w:tr w14:paraId="35A3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944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7888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喷淋除臭设备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7EB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高压喷淋系统，覆盖半径7m，配500L药剂箱，自动控制喷淋频次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1957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D4B9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对垃圾收集区、转运区进行喷淋除臭，改善场地及周边空气质量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B6D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雨季根据湿度调整喷淋频次，冬季做好管道保温防冻，按岁聿时序定期补充除臭药剂</w:t>
            </w:r>
          </w:p>
        </w:tc>
      </w:tr>
      <w:tr w14:paraId="11BB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3DF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8F3C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管理值班室设备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C59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4路监控主机、1.5P冷暖空调、办公桌椅1套、手部消毒设备1台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2C39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F2A2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供工作人员值守、监控场地各区域运行情况、开展日常办公及消毒工作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325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空调适配冬季取暖、夏季降温，监控设备全年24小时运行，每月巡检1次，及时排查故障</w:t>
            </w:r>
          </w:p>
        </w:tc>
      </w:tr>
      <w:tr w14:paraId="63D3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CCD1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7DBE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绿化苗木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5BD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杨树、柳树，地径6-8cm，苗高3-4m，土球直径30cm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552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79CB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沿潘河崖一侧设置绿化隔离带，净化空气、固土护坡，保护崖体及周边生态环境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A856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春季补植，秋季修剪，按岁聿时序定期浇水、施肥养护，提高苗木成活率</w:t>
            </w:r>
          </w:p>
        </w:tc>
      </w:tr>
      <w:tr w14:paraId="5C37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966D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CD9E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应急池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7607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钢筋混凝土结构，容积25m³，防渗等级S6，配应急排水泵1台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3B59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3683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雨季应急储存渗滤液、雨水，防止溢出污染潘河及周边环境，应对突发情况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2E80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与调节池联动，雨季前检查蓄水能力及应急泵运行状态，冬季做好防冻处理，确保应急可用</w:t>
            </w:r>
          </w:p>
        </w:tc>
      </w:tr>
      <w:tr w14:paraId="1530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C567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2BBC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排水沟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2FDA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C25混凝土浇筑，宽0.5m，深0.4m，壁厚0.15m，坡度0.5‰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3735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162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布置于场地内部，导流雨水至截洪沟，实现雨污分流，避免雨水混入渗滤液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4C99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每月清理1次淤泥，雨季加密至每月2次，避免堵塞，确保雨水顺畅排放</w:t>
            </w:r>
          </w:p>
        </w:tc>
      </w:tr>
    </w:tbl>
    <w:p w14:paraId="2F5B888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说明：1. 本表格结合潘河崖地形（崖体、临河、坡地）及“见逢岁聿”时序运维要求，重点突出雨季防渗、冬季防冻、年度检修养护，全面适配现场实际工况；2. 规格型号可根据场地实际规模、垃圾日处理量灵活调整，确保设备材料实用性；3. 备注栏明确各设备材料时序运维重点，保障垃圾设施全年稳定、安全运行，杜绝环境污染隐患；4. 所有设备材料需符合国家环保及安全相关标准，进场前需进行质量检验。</w:t>
      </w:r>
    </w:p>
    <w:p w14:paraId="1A028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6E10"/>
    <w:rsid w:val="0E736E10"/>
    <w:rsid w:val="272A11D3"/>
    <w:rsid w:val="41DD07B9"/>
    <w:rsid w:val="60F832EE"/>
    <w:rsid w:val="723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1983</Words>
  <Characters>2142</Characters>
  <Lines>0</Lines>
  <Paragraphs>0</Paragraphs>
  <TotalTime>12</TotalTime>
  <ScaleCrop>false</ScaleCrop>
  <LinksUpToDate>false</LinksUpToDate>
  <CharactersWithSpaces>2146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2026-03-30T11:44:00Z</dcterms:created>
  <dc:creator>每天睡不饱</dc:creator>
  <cp:lastModifiedBy>nana</cp:lastModifiedBy>
  <dcterms:modified xsi:type="dcterms:W3CDTF">2026-03-30T13:58:42Z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3DBD070FB83B4A1094E064E44A9C7189_13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